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DDA" w:rsidRDefault="009C7657">
      <w:pPr>
        <w:spacing w:line="840" w:lineRule="auto"/>
        <w:rPr>
          <w:rFonts w:ascii="宋体" w:hAnsi="宋体" w:cs="宋体"/>
          <w:sz w:val="24"/>
        </w:rPr>
      </w:pPr>
      <w:bookmarkStart w:id="0" w:name="_GoBack"/>
      <w:bookmarkEnd w:id="0"/>
      <w:r>
        <w:rPr>
          <w:rFonts w:ascii="宋体" w:hAnsi="宋体" w:cs="宋体" w:hint="eastAsia"/>
          <w:sz w:val="24"/>
        </w:rPr>
        <w:t>附件一、参赛报名表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6"/>
        <w:gridCol w:w="2010"/>
        <w:gridCol w:w="1808"/>
        <w:gridCol w:w="2526"/>
      </w:tblGrid>
      <w:tr w:rsidR="00EB3DDA">
        <w:trPr>
          <w:trHeight w:val="839"/>
          <w:jc w:val="center"/>
        </w:trPr>
        <w:tc>
          <w:tcPr>
            <w:tcW w:w="2296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姓名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性别</w:t>
            </w:r>
          </w:p>
        </w:tc>
        <w:tc>
          <w:tcPr>
            <w:tcW w:w="2526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EB3DDA">
        <w:trPr>
          <w:trHeight w:val="839"/>
          <w:jc w:val="center"/>
        </w:trPr>
        <w:tc>
          <w:tcPr>
            <w:tcW w:w="2296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学院（部门）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专业年级</w:t>
            </w:r>
          </w:p>
        </w:tc>
        <w:tc>
          <w:tcPr>
            <w:tcW w:w="2526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EB3DDA">
        <w:trPr>
          <w:trHeight w:val="839"/>
          <w:jc w:val="center"/>
        </w:trPr>
        <w:tc>
          <w:tcPr>
            <w:tcW w:w="2296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职称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职务</w:t>
            </w:r>
          </w:p>
        </w:tc>
        <w:tc>
          <w:tcPr>
            <w:tcW w:w="2526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EB3DDA">
        <w:trPr>
          <w:trHeight w:val="839"/>
          <w:jc w:val="center"/>
        </w:trPr>
        <w:tc>
          <w:tcPr>
            <w:tcW w:w="2296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联系电话</w:t>
            </w:r>
          </w:p>
        </w:tc>
        <w:tc>
          <w:tcPr>
            <w:tcW w:w="2010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808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邮箱</w:t>
            </w:r>
          </w:p>
        </w:tc>
        <w:tc>
          <w:tcPr>
            <w:tcW w:w="2526" w:type="dxa"/>
            <w:shd w:val="clear" w:color="auto" w:fill="auto"/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</w:p>
        </w:tc>
      </w:tr>
      <w:tr w:rsidR="00EB3DDA">
        <w:trPr>
          <w:trHeight w:val="8261"/>
          <w:jc w:val="center"/>
        </w:trPr>
        <w:tc>
          <w:tcPr>
            <w:tcW w:w="2296" w:type="dxa"/>
            <w:shd w:val="clear" w:color="auto" w:fill="auto"/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参赛声明</w:t>
            </w:r>
          </w:p>
        </w:tc>
        <w:tc>
          <w:tcPr>
            <w:tcW w:w="6344" w:type="dxa"/>
            <w:gridSpan w:val="3"/>
            <w:shd w:val="clear" w:color="auto" w:fill="auto"/>
            <w:vAlign w:val="center"/>
          </w:tcPr>
          <w:p w:rsidR="00EB3DDA" w:rsidRDefault="009C7657">
            <w:pPr>
              <w:widowControl/>
              <w:spacing w:line="580" w:lineRule="exact"/>
              <w:jc w:val="left"/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本人报名参赛，将所附的参赛数据、参赛作品、文字说明授权石家庄学院资环学院公开展示，声明接受大赛规则中的所有其他陈述、保证及权利。我同意所提供之作品与文字将不会被退还。我所提交之作品为我原创，并不涉及侵犯他人版权。如有发现，将自动取消比赛资格。</w:t>
            </w:r>
          </w:p>
          <w:p w:rsidR="00EB3DDA" w:rsidRDefault="009C7657">
            <w:pPr>
              <w:jc w:val="center"/>
              <w:rPr>
                <w:rFonts w:ascii="仿宋" w:eastAsia="仿宋" w:hAnsi="仿宋" w:cs="仿宋_GB2312"/>
                <w:b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b/>
                <w:sz w:val="32"/>
                <w:szCs w:val="32"/>
              </w:rPr>
              <w:t xml:space="preserve">                   </w:t>
            </w:r>
          </w:p>
          <w:p w:rsidR="00EB3DDA" w:rsidRDefault="00EB3DDA">
            <w:pPr>
              <w:spacing w:line="400" w:lineRule="exact"/>
              <w:ind w:firstLineChars="1100" w:firstLine="2650"/>
              <w:rPr>
                <w:rFonts w:ascii="宋体" w:hAnsi="宋体" w:cs="仿宋_GB2312"/>
                <w:b/>
                <w:bCs/>
                <w:sz w:val="24"/>
              </w:rPr>
            </w:pPr>
          </w:p>
          <w:p w:rsidR="00EB3DDA" w:rsidRDefault="00EB3DDA">
            <w:pPr>
              <w:spacing w:line="400" w:lineRule="exact"/>
              <w:ind w:firstLineChars="1100" w:firstLine="2650"/>
              <w:rPr>
                <w:rFonts w:ascii="宋体" w:hAnsi="宋体" w:cs="仿宋_GB2312"/>
                <w:b/>
                <w:bCs/>
                <w:sz w:val="24"/>
              </w:rPr>
            </w:pPr>
          </w:p>
          <w:p w:rsidR="00EB3DDA" w:rsidRDefault="009C7657">
            <w:pPr>
              <w:spacing w:line="400" w:lineRule="exact"/>
              <w:ind w:firstLineChars="1100" w:firstLine="265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参赛人签字</w:t>
            </w:r>
            <w:r>
              <w:rPr>
                <w:rFonts w:ascii="仿宋" w:eastAsia="仿宋" w:hAnsi="仿宋" w:cs="仿宋" w:hint="eastAsia"/>
                <w:sz w:val="24"/>
              </w:rPr>
              <w:t>：</w:t>
            </w:r>
          </w:p>
          <w:p w:rsidR="00EB3DDA" w:rsidRDefault="00EB3DDA">
            <w:pPr>
              <w:spacing w:line="400" w:lineRule="exact"/>
              <w:ind w:firstLineChars="1100" w:firstLine="2640"/>
              <w:rPr>
                <w:rFonts w:ascii="宋体" w:hAnsi="宋体" w:cs="仿宋_GB2312"/>
                <w:sz w:val="24"/>
              </w:rPr>
            </w:pPr>
          </w:p>
          <w:p w:rsidR="00EB3DDA" w:rsidRDefault="00EB3DDA">
            <w:pPr>
              <w:spacing w:line="400" w:lineRule="exact"/>
              <w:ind w:firstLineChars="1100" w:firstLine="2640"/>
              <w:rPr>
                <w:rFonts w:ascii="宋体" w:hAnsi="宋体" w:cs="仿宋_GB2312"/>
                <w:sz w:val="24"/>
              </w:rPr>
            </w:pPr>
          </w:p>
          <w:p w:rsidR="00EB3DDA" w:rsidRDefault="00EB3DDA">
            <w:pPr>
              <w:spacing w:line="400" w:lineRule="exact"/>
              <w:ind w:firstLineChars="1100" w:firstLine="2310"/>
            </w:pPr>
          </w:p>
          <w:p w:rsidR="00EB3DDA" w:rsidRDefault="00EB3DDA">
            <w:pPr>
              <w:spacing w:line="400" w:lineRule="exact"/>
              <w:ind w:left="1" w:firstLineChars="200" w:firstLine="420"/>
            </w:pPr>
          </w:p>
          <w:p w:rsidR="00EB3DDA" w:rsidRDefault="009C7657">
            <w:pPr>
              <w:rPr>
                <w:rFonts w:ascii="仿宋_GB2312" w:eastAsia="仿宋_GB2312" w:hAnsi="仿宋_GB2312" w:cs="仿宋_GB2312"/>
                <w:b/>
                <w:sz w:val="32"/>
                <w:szCs w:val="32"/>
              </w:rPr>
            </w:pP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ascii="宋体" w:hAnsi="宋体"/>
                <w:sz w:val="24"/>
              </w:rPr>
              <w:t>报名时间：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</w:tbl>
    <w:p w:rsidR="00EB3DDA" w:rsidRDefault="00EB3DDA">
      <w:pPr>
        <w:spacing w:line="840" w:lineRule="auto"/>
        <w:rPr>
          <w:rFonts w:ascii="黑体" w:eastAsia="黑体" w:hAnsi="黑体"/>
        </w:rPr>
      </w:pPr>
    </w:p>
    <w:p w:rsidR="00EB3DDA" w:rsidRDefault="00EB3DDA">
      <w:pPr>
        <w:spacing w:line="400" w:lineRule="exact"/>
        <w:rPr>
          <w:rFonts w:ascii="宋体" w:hAnsi="宋体" w:cs="宋体"/>
          <w:sz w:val="24"/>
        </w:rPr>
        <w:sectPr w:rsidR="00EB3DDA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EB3DDA" w:rsidRDefault="009C7657">
      <w:pPr>
        <w:spacing w:line="4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附件二、作品说明</w:t>
      </w:r>
    </w:p>
    <w:p w:rsidR="00EB3DDA" w:rsidRDefault="00EB3DDA">
      <w:pPr>
        <w:widowControl/>
        <w:jc w:val="left"/>
        <w:rPr>
          <w:rFonts w:ascii="黑体" w:eastAsia="黑体" w:hAnsi="黑体"/>
          <w:sz w:val="24"/>
        </w:rPr>
      </w:pPr>
    </w:p>
    <w:tbl>
      <w:tblPr>
        <w:tblW w:w="8460" w:type="dxa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869"/>
        <w:gridCol w:w="1890"/>
        <w:gridCol w:w="1424"/>
        <w:gridCol w:w="2870"/>
      </w:tblGrid>
      <w:tr w:rsidR="00EB3DDA">
        <w:trPr>
          <w:trHeight w:val="800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作品名称</w:t>
            </w:r>
          </w:p>
        </w:tc>
        <w:tc>
          <w:tcPr>
            <w:tcW w:w="70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EB3DDA">
        <w:trPr>
          <w:trHeight w:val="800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制作软件</w:t>
            </w:r>
          </w:p>
        </w:tc>
        <w:tc>
          <w:tcPr>
            <w:tcW w:w="70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EB3DDA">
        <w:trPr>
          <w:trHeight w:val="854"/>
        </w:trPr>
        <w:tc>
          <w:tcPr>
            <w:tcW w:w="1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个人信息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姓名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学院</w:t>
            </w:r>
          </w:p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（部门）</w:t>
            </w:r>
          </w:p>
        </w:tc>
        <w:tc>
          <w:tcPr>
            <w:tcW w:w="2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EB3DDA">
        <w:trPr>
          <w:trHeight w:val="930"/>
        </w:trPr>
        <w:tc>
          <w:tcPr>
            <w:tcW w:w="1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widowControl/>
              <w:rPr>
                <w:rFonts w:ascii="仿宋" w:eastAsia="仿宋" w:hAnsi="仿宋" w:cs="仿宋_GB2312"/>
                <w:sz w:val="20"/>
                <w:szCs w:val="2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专业年级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联系电话</w:t>
            </w:r>
          </w:p>
        </w:tc>
        <w:tc>
          <w:tcPr>
            <w:tcW w:w="2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</w:tc>
      </w:tr>
      <w:tr w:rsidR="00EB3DDA">
        <w:trPr>
          <w:trHeight w:val="5947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参赛作品介绍（可另附页）</w:t>
            </w:r>
          </w:p>
        </w:tc>
        <w:tc>
          <w:tcPr>
            <w:tcW w:w="70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3DDA" w:rsidRDefault="00EB3DDA">
            <w:pPr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</w:rPr>
            </w:pPr>
          </w:p>
          <w:p w:rsidR="00EB3DDA" w:rsidRDefault="009C7657">
            <w:pPr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</w:rPr>
              <w:t>（缩略图）</w:t>
            </w:r>
          </w:p>
          <w:p w:rsidR="00EB3DDA" w:rsidRDefault="009C7657">
            <w:pPr>
              <w:jc w:val="left"/>
              <w:rPr>
                <w:rFonts w:ascii="仿宋" w:eastAsia="仿宋" w:hAnsi="仿宋" w:cs="仿宋_GB2312"/>
                <w:sz w:val="24"/>
              </w:rPr>
            </w:pPr>
            <w:r>
              <w:rPr>
                <w:rStyle w:val="NormalCharacter"/>
                <w:rFonts w:ascii="仿宋" w:eastAsia="仿宋" w:hAnsi="仿宋" w:cs="仿宋_GB2312" w:hint="eastAsia"/>
                <w:sz w:val="30"/>
                <w:szCs w:val="30"/>
              </w:rPr>
              <w:t>作品说明：</w:t>
            </w:r>
          </w:p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jc w:val="center"/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  <w:p w:rsidR="00EB3DDA" w:rsidRDefault="009C7657">
            <w:pPr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（以</w:t>
            </w:r>
            <w:proofErr w:type="spellStart"/>
            <w:r>
              <w:rPr>
                <w:rFonts w:ascii="仿宋" w:eastAsia="仿宋" w:hAnsi="仿宋" w:cs="仿宋_GB2312" w:hint="eastAsia"/>
                <w:sz w:val="24"/>
              </w:rPr>
              <w:t>docx</w:t>
            </w:r>
            <w:proofErr w:type="spellEnd"/>
            <w:r>
              <w:rPr>
                <w:rFonts w:ascii="仿宋" w:eastAsia="仿宋" w:hAnsi="仿宋" w:cs="仿宋_GB2312" w:hint="eastAsia"/>
                <w:sz w:val="24"/>
              </w:rPr>
              <w:t>格式提交，要求简明扼要、条理清晰、格式规范，正文为宋体小四号字。）</w:t>
            </w:r>
          </w:p>
          <w:p w:rsidR="00EB3DDA" w:rsidRDefault="00EB3DDA">
            <w:pPr>
              <w:rPr>
                <w:rFonts w:ascii="仿宋" w:eastAsia="仿宋" w:hAnsi="仿宋" w:cs="仿宋_GB2312"/>
                <w:sz w:val="24"/>
              </w:rPr>
            </w:pPr>
          </w:p>
        </w:tc>
      </w:tr>
    </w:tbl>
    <w:p w:rsidR="00EB3DDA" w:rsidRDefault="00EB3DDA">
      <w:pPr>
        <w:widowControl/>
        <w:jc w:val="left"/>
        <w:rPr>
          <w:rFonts w:ascii="黑体" w:eastAsia="黑体" w:hAnsi="黑体"/>
          <w:sz w:val="24"/>
        </w:rPr>
      </w:pPr>
    </w:p>
    <w:p w:rsidR="00EB3DDA" w:rsidRDefault="00EB3DDA">
      <w:pPr>
        <w:widowControl/>
        <w:jc w:val="left"/>
        <w:rPr>
          <w:rFonts w:ascii="黑体" w:eastAsia="黑体" w:hAnsi="黑体"/>
          <w:sz w:val="24"/>
        </w:rPr>
      </w:pPr>
    </w:p>
    <w:p w:rsidR="00EB3DDA" w:rsidRDefault="00EB3DDA">
      <w:pPr>
        <w:spacing w:line="400" w:lineRule="exact"/>
        <w:rPr>
          <w:rFonts w:ascii="宋体" w:hAnsi="宋体" w:cs="宋体"/>
          <w:sz w:val="24"/>
        </w:rPr>
        <w:sectPr w:rsidR="00EB3DDA"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EB3DDA" w:rsidRDefault="009C7657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附件三、评分标准</w:t>
      </w:r>
    </w:p>
    <w:p w:rsidR="00EB3DDA" w:rsidRDefault="009C7657" w:rsidP="00096BE8">
      <w:pPr>
        <w:spacing w:beforeLines="100" w:before="312" w:afterLines="100" w:after="312" w:line="276" w:lineRule="auto"/>
        <w:ind w:firstLineChars="200" w:firstLine="480"/>
      </w:pPr>
      <w:r>
        <w:rPr>
          <w:rFonts w:hint="eastAsia"/>
          <w:sz w:val="24"/>
        </w:rPr>
        <w:t>提交作品</w:t>
      </w:r>
      <w:r>
        <w:rPr>
          <w:sz w:val="24"/>
        </w:rPr>
        <w:t>按照下述评分规则以累加的形式计算得分</w:t>
      </w:r>
      <w:r>
        <w:rPr>
          <w:rFonts w:ascii="宋体" w:hAnsi="宋体" w:hint="eastAsia"/>
          <w:sz w:val="24"/>
        </w:rPr>
        <w:t>。</w:t>
      </w:r>
    </w:p>
    <w:tbl>
      <w:tblPr>
        <w:tblW w:w="8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8"/>
        <w:gridCol w:w="4962"/>
        <w:gridCol w:w="1116"/>
      </w:tblGrid>
      <w:tr w:rsidR="00EB3DDA">
        <w:trPr>
          <w:trHeight w:val="285"/>
        </w:trPr>
        <w:tc>
          <w:tcPr>
            <w:tcW w:w="225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评价指标</w:t>
            </w: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详细说明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分值</w:t>
            </w:r>
          </w:p>
        </w:tc>
      </w:tr>
      <w:tr w:rsidR="00EB3DDA">
        <w:trPr>
          <w:trHeight w:val="930"/>
        </w:trPr>
        <w:tc>
          <w:tcPr>
            <w:tcW w:w="225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作品选题（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40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spacing w:line="450" w:lineRule="atLeas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主题鲜明，充分展现河北省的自然风光或特色景观，凸显卫星影像的艺术价值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20</w:t>
            </w:r>
          </w:p>
        </w:tc>
      </w:tr>
      <w:tr w:rsidR="00EB3DDA">
        <w:trPr>
          <w:trHeight w:val="285"/>
        </w:trPr>
        <w:tc>
          <w:tcPr>
            <w:tcW w:w="2258" w:type="dxa"/>
            <w:vMerge/>
            <w:vAlign w:val="center"/>
          </w:tcPr>
          <w:p w:rsidR="00EB3DDA" w:rsidRDefault="00EB3DDA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所选遥感影像数据符合大赛基本要求，图面展示区域、空间分辨率大小适宜且与主题相符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20</w:t>
            </w:r>
          </w:p>
        </w:tc>
      </w:tr>
      <w:tr w:rsidR="00EB3DDA">
        <w:trPr>
          <w:trHeight w:val="285"/>
        </w:trPr>
        <w:tc>
          <w:tcPr>
            <w:tcW w:w="2258" w:type="dxa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内容展示（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60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影像数据经过了合适的加工处理、主题突出、图幅合适，作品说明无知识和内容错误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30</w:t>
            </w:r>
          </w:p>
        </w:tc>
      </w:tr>
      <w:tr w:rsidR="00EB3DDA">
        <w:trPr>
          <w:trHeight w:val="285"/>
        </w:trPr>
        <w:tc>
          <w:tcPr>
            <w:tcW w:w="2258" w:type="dxa"/>
            <w:vMerge/>
            <w:vAlign w:val="center"/>
          </w:tcPr>
          <w:p w:rsidR="00EB3DDA" w:rsidRDefault="00EB3DDA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作品整体色调协调、美观，层次清晰，色彩渲染与内容统一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30</w:t>
            </w:r>
          </w:p>
        </w:tc>
      </w:tr>
      <w:tr w:rsidR="00EB3DDA">
        <w:trPr>
          <w:trHeight w:val="285"/>
        </w:trPr>
        <w:tc>
          <w:tcPr>
            <w:tcW w:w="2258" w:type="dxa"/>
            <w:vAlign w:val="center"/>
          </w:tcPr>
          <w:p w:rsidR="00EB3DDA" w:rsidRDefault="009C765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496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9C7657">
            <w:pPr>
              <w:widowControl/>
              <w:spacing w:line="450" w:lineRule="atLeast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不符合作品提交要求酌情扣分</w:t>
            </w:r>
          </w:p>
        </w:tc>
        <w:tc>
          <w:tcPr>
            <w:tcW w:w="1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B3DDA" w:rsidRDefault="00EB3DDA">
            <w:pPr>
              <w:widowControl/>
              <w:spacing w:line="450" w:lineRule="atLeas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</w:tbl>
    <w:p w:rsidR="00EB3DDA" w:rsidRDefault="00EB3DDA">
      <w:pPr>
        <w:spacing w:line="400" w:lineRule="exact"/>
        <w:ind w:firstLineChars="300" w:firstLine="632"/>
        <w:rPr>
          <w:b/>
          <w:color w:val="FF0000"/>
          <w:szCs w:val="21"/>
        </w:rPr>
      </w:pPr>
    </w:p>
    <w:p w:rsidR="00EB3DDA" w:rsidRDefault="009C7657">
      <w:pPr>
        <w:spacing w:line="400" w:lineRule="exact"/>
        <w:ind w:firstLineChars="300" w:firstLine="632"/>
        <w:rPr>
          <w:b/>
          <w:color w:val="FF0000"/>
          <w:szCs w:val="21"/>
        </w:rPr>
      </w:pPr>
      <w:r>
        <w:rPr>
          <w:b/>
          <w:color w:val="FF0000"/>
          <w:szCs w:val="21"/>
        </w:rPr>
        <w:t>（</w:t>
      </w:r>
      <w:r>
        <w:rPr>
          <w:b/>
          <w:color w:val="FF0000"/>
          <w:szCs w:val="21"/>
        </w:rPr>
        <w:t>*</w:t>
      </w:r>
      <w:r>
        <w:rPr>
          <w:b/>
          <w:color w:val="FF0000"/>
          <w:szCs w:val="21"/>
        </w:rPr>
        <w:t>请参赛者自行确保数据来源的合法性，并具备数据相应的使用权和发</w:t>
      </w:r>
      <w:r>
        <w:rPr>
          <w:rFonts w:hint="eastAsia"/>
          <w:b/>
          <w:color w:val="FF0000"/>
          <w:szCs w:val="21"/>
        </w:rPr>
        <w:t>布</w:t>
      </w:r>
      <w:r>
        <w:rPr>
          <w:b/>
          <w:color w:val="FF0000"/>
          <w:szCs w:val="21"/>
        </w:rPr>
        <w:t>权利</w:t>
      </w:r>
      <w:r>
        <w:rPr>
          <w:rFonts w:hint="eastAsia"/>
          <w:b/>
          <w:color w:val="FF0000"/>
          <w:szCs w:val="21"/>
        </w:rPr>
        <w:t>）</w:t>
      </w:r>
    </w:p>
    <w:p w:rsidR="00EB3DDA" w:rsidRDefault="00EB3DDA">
      <w:pPr>
        <w:spacing w:line="400" w:lineRule="exact"/>
        <w:ind w:firstLineChars="300" w:firstLine="632"/>
        <w:rPr>
          <w:b/>
          <w:color w:val="FF0000"/>
          <w:szCs w:val="21"/>
        </w:rPr>
      </w:pPr>
    </w:p>
    <w:p w:rsidR="00EB3DDA" w:rsidRDefault="00EB3DDA">
      <w:pPr>
        <w:spacing w:line="400" w:lineRule="exact"/>
        <w:rPr>
          <w:rFonts w:ascii="宋体" w:hAnsi="宋体" w:cs="宋体"/>
          <w:sz w:val="24"/>
        </w:rPr>
        <w:sectPr w:rsidR="00EB3DDA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EB3DDA" w:rsidRDefault="009C7657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附件</w:t>
      </w:r>
      <w:r>
        <w:rPr>
          <w:rFonts w:ascii="宋体" w:hAnsi="宋体" w:cs="宋体" w:hint="eastAsia"/>
          <w:sz w:val="24"/>
        </w:rPr>
        <w:t>四</w:t>
      </w:r>
      <w:r>
        <w:rPr>
          <w:rFonts w:ascii="宋体" w:hAnsi="宋体" w:cs="宋体" w:hint="eastAsia"/>
          <w:sz w:val="24"/>
        </w:rPr>
        <w:t>、</w:t>
      </w:r>
      <w:proofErr w:type="gramStart"/>
      <w:r>
        <w:rPr>
          <w:rFonts w:ascii="宋体" w:hAnsi="宋体" w:cs="宋体" w:hint="eastAsia"/>
          <w:sz w:val="24"/>
        </w:rPr>
        <w:t>群二维</w:t>
      </w:r>
      <w:proofErr w:type="gramEnd"/>
      <w:r>
        <w:rPr>
          <w:rFonts w:ascii="宋体" w:hAnsi="宋体" w:cs="宋体" w:hint="eastAsia"/>
          <w:sz w:val="24"/>
        </w:rPr>
        <w:t>码</w:t>
      </w:r>
    </w:p>
    <w:p w:rsidR="00EB3DDA" w:rsidRDefault="00EB3DDA">
      <w:pPr>
        <w:spacing w:line="400" w:lineRule="exact"/>
        <w:ind w:firstLineChars="300" w:firstLine="632"/>
        <w:rPr>
          <w:b/>
          <w:color w:val="FF0000"/>
          <w:szCs w:val="21"/>
        </w:rPr>
      </w:pPr>
    </w:p>
    <w:p w:rsidR="00EB3DDA" w:rsidRDefault="009C7657">
      <w:pPr>
        <w:jc w:val="center"/>
        <w:rPr>
          <w:b/>
          <w:color w:val="FF0000"/>
          <w:szCs w:val="21"/>
        </w:rPr>
        <w:sectPr w:rsidR="00EB3DDA">
          <w:footerReference w:type="default" r:id="rId12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黑体" w:eastAsia="黑体" w:hAnsi="黑体"/>
          <w:noProof/>
          <w:sz w:val="24"/>
        </w:rPr>
        <w:drawing>
          <wp:inline distT="0" distB="0" distL="114300" distR="114300">
            <wp:extent cx="1866900" cy="3345815"/>
            <wp:effectExtent l="0" t="0" r="0" b="6985"/>
            <wp:docPr id="1" name="图片 1" descr="qrcode_1672369523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167236952389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334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3DDA" w:rsidRDefault="009C7657" w:rsidP="00096BE8">
      <w:pPr>
        <w:spacing w:afterLines="100" w:after="312" w:line="4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附件五、</w:t>
      </w:r>
      <w:r>
        <w:rPr>
          <w:rFonts w:ascii="宋体" w:hAnsi="宋体" w:cs="宋体" w:hint="eastAsia"/>
          <w:sz w:val="24"/>
        </w:rPr>
        <w:t>2022</w:t>
      </w:r>
      <w:r>
        <w:rPr>
          <w:rFonts w:ascii="宋体" w:hAnsi="宋体" w:cs="宋体" w:hint="eastAsia"/>
          <w:sz w:val="24"/>
        </w:rPr>
        <w:t>年“华航杯”我校参赛队伍获奖作品简介</w:t>
      </w:r>
    </w:p>
    <w:p w:rsidR="00EB3DDA" w:rsidRDefault="009C7657">
      <w:pPr>
        <w:spacing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一等奖《西北望，射天狼》</w:t>
      </w:r>
      <w:r>
        <w:rPr>
          <w:rFonts w:hint="eastAsia"/>
          <w:sz w:val="24"/>
        </w:rPr>
        <w:tab/>
      </w:r>
    </w:p>
    <w:p w:rsidR="00EB3DDA" w:rsidRDefault="009C7657">
      <w:pPr>
        <w:spacing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该作品取自河北曹妃</w:t>
      </w:r>
      <w:proofErr w:type="gramStart"/>
      <w:r>
        <w:rPr>
          <w:rFonts w:hint="eastAsia"/>
          <w:sz w:val="24"/>
        </w:rPr>
        <w:t>甸</w:t>
      </w:r>
      <w:proofErr w:type="gramEnd"/>
      <w:r>
        <w:rPr>
          <w:rFonts w:hint="eastAsia"/>
          <w:sz w:val="24"/>
        </w:rPr>
        <w:t>龙岛海域高分二号影像，采集于</w:t>
      </w:r>
      <w:r>
        <w:rPr>
          <w:rFonts w:hint="eastAsia"/>
          <w:sz w:val="24"/>
        </w:rPr>
        <w:t>2020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日。该作品利用假彩色合成技术，使海洋呈现出夜空之美。众多海上风力发电机星罗棋布，恰如群星。形如满月劲弓的曹妃</w:t>
      </w:r>
      <w:proofErr w:type="gramStart"/>
      <w:r>
        <w:rPr>
          <w:rFonts w:hint="eastAsia"/>
          <w:sz w:val="24"/>
        </w:rPr>
        <w:t>甸</w:t>
      </w:r>
      <w:proofErr w:type="gramEnd"/>
      <w:r>
        <w:rPr>
          <w:rFonts w:hint="eastAsia"/>
          <w:sz w:val="24"/>
        </w:rPr>
        <w:t>龙岛，高光凸显，利箭离弦的张力感浑然天成。整个影像画面如同苏轼词句“会挽雕弓如满月，西北望，射天狼”描绘的那样充满豪迈气概，构图和色彩完美地呈现出主题和意境。空对地俯视的图像，制造出相反的地对空仰视效果，逆向思维、反向相成，作品充满艺术感。</w:t>
      </w:r>
    </w:p>
    <w:p w:rsidR="00EB3DDA" w:rsidRDefault="009C7657">
      <w:pPr>
        <w:jc w:val="center"/>
      </w:pPr>
      <w:r>
        <w:rPr>
          <w:rFonts w:ascii="宋体" w:hAnsi="宋体" w:cs="宋体"/>
          <w:noProof/>
          <w:sz w:val="28"/>
          <w:szCs w:val="28"/>
        </w:rPr>
        <w:drawing>
          <wp:inline distT="0" distB="0" distL="114300" distR="114300">
            <wp:extent cx="3599815" cy="2253615"/>
            <wp:effectExtent l="0" t="0" r="635" b="3810"/>
            <wp:docPr id="5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253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B3DDA" w:rsidRDefault="009C7657" w:rsidP="00096BE8">
      <w:pPr>
        <w:spacing w:beforeLines="100" w:before="312"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三等奖《革命之火》</w:t>
      </w:r>
      <w:r>
        <w:rPr>
          <w:rFonts w:hint="eastAsia"/>
          <w:sz w:val="24"/>
        </w:rPr>
        <w:tab/>
      </w:r>
    </w:p>
    <w:p w:rsidR="00EB3DDA" w:rsidRDefault="009C765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hint="eastAsia"/>
          <w:sz w:val="24"/>
        </w:rPr>
        <w:t>该作品取自河北平山县岗南水库北岸高分二号影像图，采集于</w:t>
      </w:r>
      <w:r>
        <w:rPr>
          <w:rFonts w:hint="eastAsia"/>
          <w:sz w:val="24"/>
        </w:rPr>
        <w:t>2021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日。俯瞰视角下的岗南水库位于红色资源丰富的河北平山县，图像经过</w:t>
      </w:r>
      <w:proofErr w:type="gramStart"/>
      <w:r>
        <w:rPr>
          <w:rFonts w:hint="eastAsia"/>
          <w:sz w:val="24"/>
        </w:rPr>
        <w:t>假色彩</w:t>
      </w:r>
      <w:proofErr w:type="gramEnd"/>
      <w:r>
        <w:rPr>
          <w:rFonts w:hint="eastAsia"/>
          <w:sz w:val="24"/>
        </w:rPr>
        <w:t>合成，以红色渲染突出地貌特点，既像深藏海底的红珊瑚，更似燎原之势的革命之火，为石家庄这片革命故土做了形象的影像诠释。</w:t>
      </w:r>
    </w:p>
    <w:p w:rsidR="00EB3DDA" w:rsidRDefault="009C7657">
      <w:pPr>
        <w:tabs>
          <w:tab w:val="left" w:pos="1732"/>
        </w:tabs>
        <w:jc w:val="center"/>
        <w:sectPr w:rsidR="00EB3DDA">
          <w:footerReference w:type="default" r:id="rId15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3599815" cy="2265680"/>
            <wp:effectExtent l="0" t="0" r="635" b="1270"/>
            <wp:docPr id="6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B3DDA" w:rsidRDefault="009C7657">
      <w:pPr>
        <w:ind w:firstLineChars="200" w:firstLine="480"/>
        <w:rPr>
          <w:sz w:val="24"/>
        </w:rPr>
      </w:pPr>
      <w:r>
        <w:rPr>
          <w:rFonts w:hint="eastAsia"/>
          <w:sz w:val="24"/>
        </w:rPr>
        <w:lastRenderedPageBreak/>
        <w:t>三等奖《母亲河》</w:t>
      </w:r>
    </w:p>
    <w:p w:rsidR="00EB3DDA" w:rsidRDefault="009C765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hint="eastAsia"/>
          <w:sz w:val="24"/>
        </w:rPr>
        <w:t>该作品取自河北省唐山滦县滦河高分一号卫星影像图，采集于</w:t>
      </w:r>
      <w:r>
        <w:rPr>
          <w:rFonts w:hint="eastAsia"/>
          <w:sz w:val="24"/>
        </w:rPr>
        <w:t>2021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17</w:t>
      </w:r>
      <w:r>
        <w:rPr>
          <w:rFonts w:hint="eastAsia"/>
          <w:sz w:val="24"/>
        </w:rPr>
        <w:t>日。图像以红蓝两个色调的强烈对比，突出表现了滦河哺育下的三角洲望海而居的景观。肉粉色的三角洲形象征女性的丰饶与经济的繁荣；深蓝的海洋则寓意未来的希望和无限的可能，二者的“撞色”呈现，为母亲河延展了广阔的审美内涵。</w:t>
      </w:r>
    </w:p>
    <w:p w:rsidR="00EB3DDA" w:rsidRDefault="009C7657">
      <w:pPr>
        <w:jc w:val="center"/>
      </w:pP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2573020" cy="2543810"/>
            <wp:effectExtent l="0" t="0" r="8255" b="8890"/>
            <wp:docPr id="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2543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EB3DDA" w:rsidRDefault="009C7657" w:rsidP="00096BE8">
      <w:pPr>
        <w:spacing w:beforeLines="100" w:before="312"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优秀奖《焰山腾龙》</w:t>
      </w:r>
      <w:r>
        <w:rPr>
          <w:rFonts w:hint="eastAsia"/>
          <w:sz w:val="24"/>
        </w:rPr>
        <w:tab/>
      </w:r>
    </w:p>
    <w:p w:rsidR="00EB3DDA" w:rsidRDefault="009C7657">
      <w:pPr>
        <w:spacing w:line="440" w:lineRule="exact"/>
        <w:ind w:firstLineChars="200" w:firstLine="480"/>
      </w:pPr>
      <w:r>
        <w:rPr>
          <w:rFonts w:hint="eastAsia"/>
          <w:sz w:val="24"/>
        </w:rPr>
        <w:t>该作品</w:t>
      </w:r>
      <w:proofErr w:type="gramStart"/>
      <w:r>
        <w:rPr>
          <w:sz w:val="24"/>
        </w:rPr>
        <w:t>取自张</w:t>
      </w:r>
      <w:proofErr w:type="gramEnd"/>
      <w:r>
        <w:rPr>
          <w:sz w:val="24"/>
        </w:rPr>
        <w:t>河湾水库高分</w:t>
      </w:r>
      <w:r>
        <w:rPr>
          <w:sz w:val="24"/>
        </w:rPr>
        <w:t>2</w:t>
      </w:r>
      <w:r>
        <w:rPr>
          <w:sz w:val="24"/>
        </w:rPr>
        <w:t>号影像图，采集于</w:t>
      </w:r>
      <w:r>
        <w:rPr>
          <w:sz w:val="24"/>
        </w:rPr>
        <w:t>2022</w:t>
      </w:r>
      <w:r>
        <w:rPr>
          <w:sz w:val="24"/>
        </w:rPr>
        <w:t>年</w:t>
      </w:r>
      <w:r>
        <w:rPr>
          <w:sz w:val="24"/>
        </w:rPr>
        <w:t>2</w:t>
      </w:r>
      <w:r>
        <w:rPr>
          <w:sz w:val="24"/>
        </w:rPr>
        <w:t>月</w:t>
      </w:r>
      <w:r>
        <w:rPr>
          <w:sz w:val="24"/>
        </w:rPr>
        <w:t>23</w:t>
      </w:r>
      <w:r>
        <w:rPr>
          <w:sz w:val="24"/>
        </w:rPr>
        <w:t>日。图中的张河湾水库犹如一条巨龙，傲然睥睨、须发长飘、气势非凡，蜿蜒盘踞在火红的燕赵大地上。</w:t>
      </w:r>
    </w:p>
    <w:p w:rsidR="00EB3DDA" w:rsidRDefault="009C7657">
      <w:pPr>
        <w:jc w:val="center"/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2574290" cy="3222625"/>
            <wp:effectExtent l="0" t="0" r="6985" b="6350"/>
            <wp:docPr id="8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322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EB3DDA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657" w:rsidRDefault="009C7657">
      <w:r>
        <w:separator/>
      </w:r>
    </w:p>
  </w:endnote>
  <w:endnote w:type="continuationSeparator" w:id="0">
    <w:p w:rsidR="009C7657" w:rsidRDefault="009C7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27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Ku6xM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28" type="#_x0000_t202" style="position:absolute;margin-left:0;margin-top:0;width:2in;height:2in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DbGDCu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9" type="#_x0000_t202" style="position:absolute;margin-left:0;margin-top:0;width:2in;height:2in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ui2XD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  <w:tabs>
        <w:tab w:val="clear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5" o:spid="_x0000_s1030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DDA" w:rsidRDefault="009C7657">
    <w:pPr>
      <w:pStyle w:val="a3"/>
      <w:tabs>
        <w:tab w:val="clear" w:pos="830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3DDA" w:rsidRDefault="009C7657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</w:instrText>
                          </w:r>
                          <w:r>
                            <w:instrText xml:space="preserve">RMAT </w:instrText>
                          </w:r>
                          <w:r>
                            <w:fldChar w:fldCharType="separate"/>
                          </w:r>
                          <w:r w:rsidR="00C25986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31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A4Q+01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EB3DDA" w:rsidRDefault="009C7657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</w:instrText>
                    </w:r>
                    <w:r>
                      <w:instrText xml:space="preserve">RMAT </w:instrText>
                    </w:r>
                    <w:r>
                      <w:fldChar w:fldCharType="separate"/>
                    </w:r>
                    <w:r w:rsidR="00C25986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657" w:rsidRDefault="009C7657">
      <w:r>
        <w:separator/>
      </w:r>
    </w:p>
  </w:footnote>
  <w:footnote w:type="continuationSeparator" w:id="0">
    <w:p w:rsidR="009C7657" w:rsidRDefault="009C7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MGIzNjVmMjdiMzBjYTkyN2Y3YjBkNGRlMGEwMDUifQ=="/>
  </w:docVars>
  <w:rsids>
    <w:rsidRoot w:val="00220253"/>
    <w:rsid w:val="00002C03"/>
    <w:rsid w:val="000056D2"/>
    <w:rsid w:val="000202BF"/>
    <w:rsid w:val="00021FA8"/>
    <w:rsid w:val="00035261"/>
    <w:rsid w:val="000432FB"/>
    <w:rsid w:val="000459DA"/>
    <w:rsid w:val="00046589"/>
    <w:rsid w:val="000625CA"/>
    <w:rsid w:val="000634F5"/>
    <w:rsid w:val="0006735A"/>
    <w:rsid w:val="00067F38"/>
    <w:rsid w:val="00077F5B"/>
    <w:rsid w:val="00080599"/>
    <w:rsid w:val="00091780"/>
    <w:rsid w:val="00095AD2"/>
    <w:rsid w:val="00095E35"/>
    <w:rsid w:val="00096BE8"/>
    <w:rsid w:val="000A2763"/>
    <w:rsid w:val="000A7F12"/>
    <w:rsid w:val="000B09E4"/>
    <w:rsid w:val="000B3FC7"/>
    <w:rsid w:val="000C2392"/>
    <w:rsid w:val="000C7C61"/>
    <w:rsid w:val="000D1F43"/>
    <w:rsid w:val="000D3334"/>
    <w:rsid w:val="000E5C04"/>
    <w:rsid w:val="00116266"/>
    <w:rsid w:val="00122D2E"/>
    <w:rsid w:val="00152CDD"/>
    <w:rsid w:val="001615EF"/>
    <w:rsid w:val="00172E52"/>
    <w:rsid w:val="00177D16"/>
    <w:rsid w:val="00183E25"/>
    <w:rsid w:val="0019616F"/>
    <w:rsid w:val="0019669E"/>
    <w:rsid w:val="001973D2"/>
    <w:rsid w:val="001A5EB4"/>
    <w:rsid w:val="001B18CD"/>
    <w:rsid w:val="001C55D5"/>
    <w:rsid w:val="001E1794"/>
    <w:rsid w:val="001F52B5"/>
    <w:rsid w:val="002052C7"/>
    <w:rsid w:val="00220253"/>
    <w:rsid w:val="00222447"/>
    <w:rsid w:val="00223B08"/>
    <w:rsid w:val="002243C9"/>
    <w:rsid w:val="002309C6"/>
    <w:rsid w:val="002549EA"/>
    <w:rsid w:val="0026151E"/>
    <w:rsid w:val="002728B5"/>
    <w:rsid w:val="002733CC"/>
    <w:rsid w:val="002834D8"/>
    <w:rsid w:val="002837D2"/>
    <w:rsid w:val="002A19EC"/>
    <w:rsid w:val="002A1C7A"/>
    <w:rsid w:val="002A4873"/>
    <w:rsid w:val="002C7077"/>
    <w:rsid w:val="002D59BE"/>
    <w:rsid w:val="002D633F"/>
    <w:rsid w:val="002E7491"/>
    <w:rsid w:val="002F491C"/>
    <w:rsid w:val="002F5957"/>
    <w:rsid w:val="002F5AB1"/>
    <w:rsid w:val="002F7D77"/>
    <w:rsid w:val="003153FD"/>
    <w:rsid w:val="00315E48"/>
    <w:rsid w:val="00327E55"/>
    <w:rsid w:val="0036263D"/>
    <w:rsid w:val="00363B9B"/>
    <w:rsid w:val="00384415"/>
    <w:rsid w:val="003A08B7"/>
    <w:rsid w:val="003A512B"/>
    <w:rsid w:val="003B59C2"/>
    <w:rsid w:val="003C5BDF"/>
    <w:rsid w:val="003C7734"/>
    <w:rsid w:val="003D54AB"/>
    <w:rsid w:val="003F43B5"/>
    <w:rsid w:val="003F5B1C"/>
    <w:rsid w:val="004000D2"/>
    <w:rsid w:val="004070B2"/>
    <w:rsid w:val="0041658B"/>
    <w:rsid w:val="004169F1"/>
    <w:rsid w:val="0043353C"/>
    <w:rsid w:val="00441F72"/>
    <w:rsid w:val="00447098"/>
    <w:rsid w:val="00467AA6"/>
    <w:rsid w:val="004740A3"/>
    <w:rsid w:val="00475EC1"/>
    <w:rsid w:val="00484695"/>
    <w:rsid w:val="00485730"/>
    <w:rsid w:val="00485DFB"/>
    <w:rsid w:val="00485F36"/>
    <w:rsid w:val="004871CC"/>
    <w:rsid w:val="00496AB1"/>
    <w:rsid w:val="00496CBD"/>
    <w:rsid w:val="004A1138"/>
    <w:rsid w:val="004A3094"/>
    <w:rsid w:val="004C086F"/>
    <w:rsid w:val="004F444D"/>
    <w:rsid w:val="004F68F0"/>
    <w:rsid w:val="00502FAD"/>
    <w:rsid w:val="005100F2"/>
    <w:rsid w:val="0051258B"/>
    <w:rsid w:val="00513947"/>
    <w:rsid w:val="00513D16"/>
    <w:rsid w:val="00514AD0"/>
    <w:rsid w:val="00520304"/>
    <w:rsid w:val="00532E96"/>
    <w:rsid w:val="00554EDC"/>
    <w:rsid w:val="00564239"/>
    <w:rsid w:val="00566962"/>
    <w:rsid w:val="0057206E"/>
    <w:rsid w:val="00572642"/>
    <w:rsid w:val="0057462E"/>
    <w:rsid w:val="00591B3C"/>
    <w:rsid w:val="0059281E"/>
    <w:rsid w:val="005C5B75"/>
    <w:rsid w:val="005C635F"/>
    <w:rsid w:val="005D7F31"/>
    <w:rsid w:val="005E4628"/>
    <w:rsid w:val="005F147F"/>
    <w:rsid w:val="005F2B95"/>
    <w:rsid w:val="005F51AE"/>
    <w:rsid w:val="005F5252"/>
    <w:rsid w:val="005F769A"/>
    <w:rsid w:val="0061045E"/>
    <w:rsid w:val="00617102"/>
    <w:rsid w:val="00621CED"/>
    <w:rsid w:val="006354BC"/>
    <w:rsid w:val="006527FC"/>
    <w:rsid w:val="006725BA"/>
    <w:rsid w:val="0067285C"/>
    <w:rsid w:val="006761D9"/>
    <w:rsid w:val="006A5B5C"/>
    <w:rsid w:val="006D273C"/>
    <w:rsid w:val="006D7755"/>
    <w:rsid w:val="006F7891"/>
    <w:rsid w:val="00714311"/>
    <w:rsid w:val="0071668F"/>
    <w:rsid w:val="007422B0"/>
    <w:rsid w:val="00747630"/>
    <w:rsid w:val="0077132A"/>
    <w:rsid w:val="00775C4D"/>
    <w:rsid w:val="0078584B"/>
    <w:rsid w:val="00793195"/>
    <w:rsid w:val="00797322"/>
    <w:rsid w:val="007A2A03"/>
    <w:rsid w:val="007B60C2"/>
    <w:rsid w:val="007B65D8"/>
    <w:rsid w:val="007D038E"/>
    <w:rsid w:val="007D4343"/>
    <w:rsid w:val="007E589E"/>
    <w:rsid w:val="007E641B"/>
    <w:rsid w:val="007F7208"/>
    <w:rsid w:val="00805FE4"/>
    <w:rsid w:val="00827A27"/>
    <w:rsid w:val="008308E6"/>
    <w:rsid w:val="0084378D"/>
    <w:rsid w:val="00844F9E"/>
    <w:rsid w:val="008750EB"/>
    <w:rsid w:val="008940BB"/>
    <w:rsid w:val="008B2A1D"/>
    <w:rsid w:val="008B2A51"/>
    <w:rsid w:val="008D1E9D"/>
    <w:rsid w:val="008E2DD8"/>
    <w:rsid w:val="008F5020"/>
    <w:rsid w:val="00905608"/>
    <w:rsid w:val="00906F2B"/>
    <w:rsid w:val="0092404D"/>
    <w:rsid w:val="009631F5"/>
    <w:rsid w:val="0097362C"/>
    <w:rsid w:val="00975DED"/>
    <w:rsid w:val="0098551D"/>
    <w:rsid w:val="0098673B"/>
    <w:rsid w:val="009A3A22"/>
    <w:rsid w:val="009C14F9"/>
    <w:rsid w:val="009C7657"/>
    <w:rsid w:val="009D1F3F"/>
    <w:rsid w:val="009D2F1C"/>
    <w:rsid w:val="009D4D67"/>
    <w:rsid w:val="009D6145"/>
    <w:rsid w:val="009E31BE"/>
    <w:rsid w:val="009E53B4"/>
    <w:rsid w:val="009E7733"/>
    <w:rsid w:val="009F421F"/>
    <w:rsid w:val="00A01B7B"/>
    <w:rsid w:val="00A06451"/>
    <w:rsid w:val="00A2105D"/>
    <w:rsid w:val="00A333EB"/>
    <w:rsid w:val="00A34314"/>
    <w:rsid w:val="00A415E4"/>
    <w:rsid w:val="00A43951"/>
    <w:rsid w:val="00A444CA"/>
    <w:rsid w:val="00A53B3F"/>
    <w:rsid w:val="00A55A73"/>
    <w:rsid w:val="00A55FD8"/>
    <w:rsid w:val="00A61CF6"/>
    <w:rsid w:val="00A64C53"/>
    <w:rsid w:val="00A9097D"/>
    <w:rsid w:val="00A9137C"/>
    <w:rsid w:val="00A938A4"/>
    <w:rsid w:val="00AA1000"/>
    <w:rsid w:val="00AA1F7D"/>
    <w:rsid w:val="00AB4DAB"/>
    <w:rsid w:val="00AB70D0"/>
    <w:rsid w:val="00AC1FE7"/>
    <w:rsid w:val="00AC20E4"/>
    <w:rsid w:val="00AD1C0A"/>
    <w:rsid w:val="00AD3836"/>
    <w:rsid w:val="00AD7C3E"/>
    <w:rsid w:val="00AE48D8"/>
    <w:rsid w:val="00B014BA"/>
    <w:rsid w:val="00B035B9"/>
    <w:rsid w:val="00B055C2"/>
    <w:rsid w:val="00B07231"/>
    <w:rsid w:val="00B20827"/>
    <w:rsid w:val="00B6073C"/>
    <w:rsid w:val="00B61A9F"/>
    <w:rsid w:val="00B623E0"/>
    <w:rsid w:val="00B666AF"/>
    <w:rsid w:val="00B7593B"/>
    <w:rsid w:val="00B85A95"/>
    <w:rsid w:val="00BC5C61"/>
    <w:rsid w:val="00BD5499"/>
    <w:rsid w:val="00BD7CC0"/>
    <w:rsid w:val="00BE185A"/>
    <w:rsid w:val="00BF60B6"/>
    <w:rsid w:val="00BF6A43"/>
    <w:rsid w:val="00C00E5D"/>
    <w:rsid w:val="00C137B6"/>
    <w:rsid w:val="00C25986"/>
    <w:rsid w:val="00C3329E"/>
    <w:rsid w:val="00C42EE6"/>
    <w:rsid w:val="00C43516"/>
    <w:rsid w:val="00C46E6F"/>
    <w:rsid w:val="00C54E92"/>
    <w:rsid w:val="00C54F5D"/>
    <w:rsid w:val="00C614DC"/>
    <w:rsid w:val="00C65045"/>
    <w:rsid w:val="00C72564"/>
    <w:rsid w:val="00C76B50"/>
    <w:rsid w:val="00C81D93"/>
    <w:rsid w:val="00C84720"/>
    <w:rsid w:val="00C909F1"/>
    <w:rsid w:val="00C95081"/>
    <w:rsid w:val="00CB0102"/>
    <w:rsid w:val="00CD1EC7"/>
    <w:rsid w:val="00CD4B5B"/>
    <w:rsid w:val="00CE17DD"/>
    <w:rsid w:val="00CF4132"/>
    <w:rsid w:val="00D04B7F"/>
    <w:rsid w:val="00D12597"/>
    <w:rsid w:val="00D13666"/>
    <w:rsid w:val="00D13CED"/>
    <w:rsid w:val="00D13D3D"/>
    <w:rsid w:val="00D15225"/>
    <w:rsid w:val="00D17875"/>
    <w:rsid w:val="00D209B9"/>
    <w:rsid w:val="00D2629A"/>
    <w:rsid w:val="00D328AC"/>
    <w:rsid w:val="00D3396F"/>
    <w:rsid w:val="00D342F7"/>
    <w:rsid w:val="00D372A5"/>
    <w:rsid w:val="00D40AC3"/>
    <w:rsid w:val="00D56784"/>
    <w:rsid w:val="00D56FDB"/>
    <w:rsid w:val="00D63CCE"/>
    <w:rsid w:val="00D775EC"/>
    <w:rsid w:val="00D77781"/>
    <w:rsid w:val="00D90524"/>
    <w:rsid w:val="00D94E68"/>
    <w:rsid w:val="00D976ED"/>
    <w:rsid w:val="00DA4DF8"/>
    <w:rsid w:val="00DA7981"/>
    <w:rsid w:val="00DB3BCB"/>
    <w:rsid w:val="00DC3A72"/>
    <w:rsid w:val="00DC5987"/>
    <w:rsid w:val="00DD073F"/>
    <w:rsid w:val="00DF222D"/>
    <w:rsid w:val="00DF29D4"/>
    <w:rsid w:val="00DF36CA"/>
    <w:rsid w:val="00E01227"/>
    <w:rsid w:val="00E161C4"/>
    <w:rsid w:val="00E4085F"/>
    <w:rsid w:val="00E5442C"/>
    <w:rsid w:val="00E91874"/>
    <w:rsid w:val="00EA4D56"/>
    <w:rsid w:val="00EA65A2"/>
    <w:rsid w:val="00EA6C86"/>
    <w:rsid w:val="00EA6D4A"/>
    <w:rsid w:val="00EB1EBF"/>
    <w:rsid w:val="00EB3DDA"/>
    <w:rsid w:val="00EC1431"/>
    <w:rsid w:val="00ED2AB9"/>
    <w:rsid w:val="00ED7057"/>
    <w:rsid w:val="00EE56F3"/>
    <w:rsid w:val="00EF161F"/>
    <w:rsid w:val="00EF7E05"/>
    <w:rsid w:val="00F009E6"/>
    <w:rsid w:val="00F00F7B"/>
    <w:rsid w:val="00F13DFB"/>
    <w:rsid w:val="00F229B7"/>
    <w:rsid w:val="00F308B4"/>
    <w:rsid w:val="00F40A57"/>
    <w:rsid w:val="00F50005"/>
    <w:rsid w:val="00F55BEE"/>
    <w:rsid w:val="00F6302D"/>
    <w:rsid w:val="00FA3394"/>
    <w:rsid w:val="00FA601C"/>
    <w:rsid w:val="00FB5A4A"/>
    <w:rsid w:val="00FD4EE4"/>
    <w:rsid w:val="00FF1CF0"/>
    <w:rsid w:val="0BE173E1"/>
    <w:rsid w:val="0F9A29A2"/>
    <w:rsid w:val="0FDC19E8"/>
    <w:rsid w:val="113E621C"/>
    <w:rsid w:val="116C7414"/>
    <w:rsid w:val="193A5D72"/>
    <w:rsid w:val="1A6B5E42"/>
    <w:rsid w:val="1BA53897"/>
    <w:rsid w:val="1D3047DE"/>
    <w:rsid w:val="200E3EC4"/>
    <w:rsid w:val="20EE2450"/>
    <w:rsid w:val="2742563A"/>
    <w:rsid w:val="28E857EB"/>
    <w:rsid w:val="2C8D7CF1"/>
    <w:rsid w:val="2C91429F"/>
    <w:rsid w:val="2FA901E0"/>
    <w:rsid w:val="2FFA3A98"/>
    <w:rsid w:val="301B756B"/>
    <w:rsid w:val="31F556AA"/>
    <w:rsid w:val="32763612"/>
    <w:rsid w:val="35882C64"/>
    <w:rsid w:val="36613B85"/>
    <w:rsid w:val="3748158D"/>
    <w:rsid w:val="3D7B789B"/>
    <w:rsid w:val="43E57E2E"/>
    <w:rsid w:val="43F60646"/>
    <w:rsid w:val="472969AF"/>
    <w:rsid w:val="47CC717A"/>
    <w:rsid w:val="493D58A9"/>
    <w:rsid w:val="513F1221"/>
    <w:rsid w:val="51DC2B68"/>
    <w:rsid w:val="5BA1276A"/>
    <w:rsid w:val="5D7762D8"/>
    <w:rsid w:val="619D522E"/>
    <w:rsid w:val="66E439CE"/>
    <w:rsid w:val="66E77BCB"/>
    <w:rsid w:val="671B12B2"/>
    <w:rsid w:val="6E62450C"/>
    <w:rsid w:val="6E6E7F51"/>
    <w:rsid w:val="702940A6"/>
    <w:rsid w:val="718030F6"/>
    <w:rsid w:val="74B21057"/>
    <w:rsid w:val="77B71EFC"/>
    <w:rsid w:val="77F379AC"/>
    <w:rsid w:val="7B355D89"/>
    <w:rsid w:val="7C412903"/>
    <w:rsid w:val="7E2F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qFormat/>
    <w:rPr>
      <w:rFonts w:ascii="Calibri" w:eastAsia="宋体" w:hAnsi="Calibri"/>
      <w:color w:val="0000FF"/>
      <w:u w:val="single"/>
    </w:rPr>
  </w:style>
  <w:style w:type="paragraph" w:styleId="a8">
    <w:name w:val="List Paragraph"/>
    <w:basedOn w:val="a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grame">
    <w:name w:val="grame"/>
    <w:basedOn w:val="a0"/>
    <w:qFormat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NormalCharacter">
    <w:name w:val="NormalCharacter"/>
    <w:semiHidden/>
    <w:qFormat/>
    <w:rPr>
      <w:rFonts w:ascii="Calibri" w:eastAsia="宋体" w:hAnsi="Calibri" w:cs="黑体"/>
      <w:kern w:val="0"/>
      <w:sz w:val="24"/>
      <w:szCs w:val="24"/>
      <w:lang w:val="en-US" w:eastAsia="zh-CN" w:bidi="ar-SA"/>
    </w:rPr>
  </w:style>
  <w:style w:type="character" w:customStyle="1" w:styleId="7Char">
    <w:name w:val="标题 7 Char"/>
    <w:basedOn w:val="a0"/>
    <w:link w:val="7"/>
    <w:uiPriority w:val="9"/>
    <w:qFormat/>
    <w:rPr>
      <w:rFonts w:ascii="Calibri" w:eastAsia="宋体" w:hAnsi="Calibri" w:cs="Times New Roman"/>
      <w:b/>
      <w:bCs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C2598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25986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7">
    <w:name w:val="Hyperlink"/>
    <w:qFormat/>
    <w:rPr>
      <w:rFonts w:ascii="Calibri" w:eastAsia="宋体" w:hAnsi="Calibri"/>
      <w:color w:val="0000FF"/>
      <w:u w:val="single"/>
    </w:rPr>
  </w:style>
  <w:style w:type="paragraph" w:styleId="a8">
    <w:name w:val="List Paragraph"/>
    <w:basedOn w:val="a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grame">
    <w:name w:val="grame"/>
    <w:basedOn w:val="a0"/>
    <w:qFormat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NormalCharacter">
    <w:name w:val="NormalCharacter"/>
    <w:semiHidden/>
    <w:qFormat/>
    <w:rPr>
      <w:rFonts w:ascii="Calibri" w:eastAsia="宋体" w:hAnsi="Calibri" w:cs="黑体"/>
      <w:kern w:val="0"/>
      <w:sz w:val="24"/>
      <w:szCs w:val="24"/>
      <w:lang w:val="en-US" w:eastAsia="zh-CN" w:bidi="ar-SA"/>
    </w:rPr>
  </w:style>
  <w:style w:type="character" w:customStyle="1" w:styleId="7Char">
    <w:name w:val="标题 7 Char"/>
    <w:basedOn w:val="a0"/>
    <w:link w:val="7"/>
    <w:uiPriority w:val="9"/>
    <w:qFormat/>
    <w:rPr>
      <w:rFonts w:ascii="Calibri" w:eastAsia="宋体" w:hAnsi="Calibri" w:cs="Times New Roman"/>
      <w:b/>
      <w:bCs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C25986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2598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D35E0A-E275-4881-874C-012F5DDF0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200</Words>
  <Characters>1145</Characters>
  <Application>Microsoft Office Word</Application>
  <DocSecurity>0</DocSecurity>
  <Lines>9</Lines>
  <Paragraphs>2</Paragraphs>
  <ScaleCrop>false</ScaleCrop>
  <Company>微软中国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cp:lastPrinted>2023-01-09T04:47:00Z</cp:lastPrinted>
  <dcterms:created xsi:type="dcterms:W3CDTF">2022-03-04T04:07:00Z</dcterms:created>
  <dcterms:modified xsi:type="dcterms:W3CDTF">2023-01-09T06:42:00Z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7DC98FC8C62B4AA89D2EC1E1A94FFEF2</vt:lpwstr>
  </property>
</Properties>
</file>