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CESI小标宋-GB18030" w:hAnsi="CESI小标宋-GB18030" w:eastAsia="CESI小标宋-GB18030" w:cs="CESI小标宋-GB18030"/>
          <w:sz w:val="36"/>
          <w:szCs w:val="36"/>
        </w:rPr>
      </w:pPr>
      <w:r>
        <w:rPr>
          <w:rFonts w:hint="eastAsia" w:ascii="CESI小标宋-GB18030" w:hAnsi="CESI小标宋-GB18030" w:eastAsia="CESI小标宋-GB18030" w:cs="CESI小标宋-GB18030"/>
          <w:sz w:val="36"/>
          <w:szCs w:val="36"/>
        </w:rPr>
        <w:t>石家庄市社会科学界联合会</w:t>
      </w:r>
    </w:p>
    <w:p>
      <w:pPr>
        <w:jc w:val="center"/>
        <w:rPr>
          <w:rFonts w:hint="eastAsia" w:ascii="CESI小标宋-GB18030" w:hAnsi="CESI小标宋-GB18030" w:eastAsia="CESI小标宋-GB18030" w:cs="CESI小标宋-GB18030"/>
          <w:sz w:val="36"/>
          <w:szCs w:val="36"/>
        </w:rPr>
      </w:pPr>
      <w:r>
        <w:rPr>
          <w:rFonts w:hint="eastAsia" w:ascii="CESI小标宋-GB18030" w:hAnsi="CESI小标宋-GB18030" w:eastAsia="CESI小标宋-GB18030" w:cs="CESI小标宋-GB18030"/>
          <w:sz w:val="36"/>
          <w:szCs w:val="36"/>
        </w:rPr>
        <w:t>关于</w:t>
      </w:r>
      <w:r>
        <w:rPr>
          <w:rFonts w:hint="default" w:ascii="CESI小标宋-GB18030" w:hAnsi="CESI小标宋-GB18030" w:eastAsia="CESI小标宋-GB18030" w:cs="CESI小标宋-GB18030"/>
          <w:sz w:val="36"/>
          <w:szCs w:val="36"/>
        </w:rPr>
        <w:t>开展</w:t>
      </w:r>
      <w:r>
        <w:rPr>
          <w:rFonts w:hint="eastAsia" w:ascii="CESI小标宋-GB18030" w:hAnsi="CESI小标宋-GB18030" w:eastAsia="CESI小标宋-GB18030" w:cs="CESI小标宋-GB18030"/>
          <w:sz w:val="36"/>
          <w:szCs w:val="36"/>
        </w:rPr>
        <w:t>2021年度经济社会发展调研项目结项</w:t>
      </w:r>
      <w:r>
        <w:rPr>
          <w:rFonts w:hint="default" w:ascii="CESI小标宋-GB18030" w:hAnsi="CESI小标宋-GB18030" w:eastAsia="CESI小标宋-GB18030" w:cs="CESI小标宋-GB18030"/>
          <w:sz w:val="36"/>
          <w:szCs w:val="36"/>
        </w:rPr>
        <w:t>工作</w:t>
      </w:r>
      <w:r>
        <w:rPr>
          <w:rFonts w:hint="eastAsia" w:ascii="CESI小标宋-GB18030" w:hAnsi="CESI小标宋-GB18030" w:eastAsia="CESI小标宋-GB18030" w:cs="CESI小标宋-GB18030"/>
          <w:sz w:val="36"/>
          <w:szCs w:val="36"/>
        </w:rPr>
        <w:t>的</w:t>
      </w:r>
    </w:p>
    <w:p>
      <w:pPr>
        <w:jc w:val="center"/>
        <w:rPr>
          <w:rFonts w:hint="eastAsia" w:ascii="CESI小标宋-GB18030" w:hAnsi="CESI小标宋-GB18030" w:eastAsia="CESI小标宋-GB18030" w:cs="CESI小标宋-GB18030"/>
          <w:sz w:val="36"/>
          <w:szCs w:val="36"/>
        </w:rPr>
      </w:pPr>
      <w:r>
        <w:rPr>
          <w:rFonts w:hint="eastAsia" w:ascii="CESI小标宋-GB18030" w:hAnsi="CESI小标宋-GB18030" w:eastAsia="CESI小标宋-GB18030" w:cs="CESI小标宋-GB18030"/>
          <w:sz w:val="36"/>
          <w:szCs w:val="36"/>
        </w:rPr>
        <w:t>通</w:t>
      </w:r>
      <w:r>
        <w:rPr>
          <w:rFonts w:hint="default" w:ascii="CESI小标宋-GB18030" w:hAnsi="CESI小标宋-GB18030" w:eastAsia="CESI小标宋-GB18030" w:cs="CESI小标宋-GB18030"/>
          <w:sz w:val="36"/>
          <w:szCs w:val="36"/>
        </w:rPr>
        <w:t xml:space="preserve">    </w:t>
      </w:r>
      <w:r>
        <w:rPr>
          <w:rFonts w:hint="eastAsia" w:ascii="CESI小标宋-GB18030" w:hAnsi="CESI小标宋-GB18030" w:eastAsia="CESI小标宋-GB18030" w:cs="CESI小标宋-GB18030"/>
          <w:sz w:val="36"/>
          <w:szCs w:val="36"/>
        </w:rPr>
        <w:t>知</w:t>
      </w:r>
    </w:p>
    <w:p>
      <w:pPr>
        <w:rPr>
          <w:rFonts w:hint="default"/>
        </w:rPr>
      </w:pP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CESI仿宋-GB18030" w:hAnsi="CESI仿宋-GB18030" w:eastAsia="CESI仿宋-GB18030" w:cs="CESI仿宋-GB18030"/>
          <w:sz w:val="32"/>
          <w:szCs w:val="32"/>
        </w:rPr>
      </w:pPr>
      <w:r>
        <w:rPr>
          <w:rFonts w:hint="default" w:ascii="CESI仿宋-GB18030" w:hAnsi="CESI仿宋-GB18030" w:eastAsia="CESI仿宋-GB18030" w:cs="CESI仿宋-GB18030"/>
          <w:sz w:val="32"/>
          <w:szCs w:val="32"/>
        </w:rPr>
        <w:t>根据《石家庄市经济社会发展调研项目管理办法（试行）》有关规定，市社科联即日起开展2021年度经济社会发展调研项目结项工作，现将有关事项通知如下：</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CESI黑体-GB18030" w:hAnsi="CESI黑体-GB18030" w:eastAsia="CESI黑体-GB18030" w:cs="CESI黑体-GB18030"/>
          <w:sz w:val="32"/>
          <w:szCs w:val="32"/>
        </w:rPr>
      </w:pPr>
      <w:r>
        <w:rPr>
          <w:rFonts w:hint="eastAsia" w:ascii="CESI黑体-GB18030" w:hAnsi="CESI黑体-GB18030" w:eastAsia="CESI黑体-GB18030" w:cs="CESI黑体-GB18030"/>
          <w:sz w:val="32"/>
          <w:szCs w:val="32"/>
        </w:rPr>
        <w:t>一、结项要求</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CESI仿宋-GB18030" w:hAnsi="CESI仿宋-GB18030" w:eastAsia="CESI仿宋-GB18030" w:cs="CESI仿宋-GB18030"/>
          <w:sz w:val="32"/>
          <w:szCs w:val="32"/>
        </w:rPr>
      </w:pPr>
      <w:r>
        <w:rPr>
          <w:rFonts w:hint="default" w:ascii="CESI仿宋-GB18030" w:hAnsi="CESI仿宋-GB18030" w:eastAsia="CESI仿宋-GB18030" w:cs="CESI仿宋-GB18030"/>
          <w:sz w:val="32"/>
          <w:szCs w:val="32"/>
        </w:rPr>
        <w:t>（一）石家庄市经济社会发展调研项目的最终成果形式为研究报告。项目结题应提供不少于8000字的研究报告和3000字左右的对策建议。</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CESI仿宋-GB18030" w:hAnsi="CESI仿宋-GB18030" w:eastAsia="CESI仿宋-GB18030" w:cs="CESI仿宋-GB18030"/>
          <w:sz w:val="32"/>
          <w:szCs w:val="32"/>
        </w:rPr>
      </w:pPr>
      <w:r>
        <w:rPr>
          <w:rFonts w:hint="default" w:ascii="CESI仿宋-GB18030" w:hAnsi="CESI仿宋-GB18030" w:eastAsia="CESI仿宋-GB18030" w:cs="CESI仿宋-GB18030"/>
          <w:sz w:val="32"/>
          <w:szCs w:val="32"/>
        </w:rPr>
        <w:t>课题研究成果要紧扣课题主题，认真开展调查研究，数据真实有效，问题精准到位、原因分析深入、对策建议可操作性强，有较强的现实针对性和创新性。</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CESI仿宋-GB18030" w:hAnsi="CESI仿宋-GB18030" w:eastAsia="CESI仿宋-GB18030" w:cs="CESI仿宋-GB18030"/>
          <w:sz w:val="32"/>
          <w:szCs w:val="32"/>
        </w:rPr>
      </w:pPr>
      <w:r>
        <w:rPr>
          <w:rFonts w:hint="default" w:ascii="CESI仿宋-GB18030" w:hAnsi="CESI仿宋-GB18030" w:eastAsia="CESI仿宋-GB18030" w:cs="CESI仿宋-GB18030"/>
          <w:sz w:val="32"/>
          <w:szCs w:val="32"/>
        </w:rPr>
        <w:t>（二）石家庄市经济社会发展调研项目结题需提交材料：</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CESI仿宋-GB18030" w:hAnsi="CESI仿宋-GB18030" w:eastAsia="CESI仿宋-GB18030" w:cs="CESI仿宋-GB18030"/>
          <w:sz w:val="32"/>
          <w:szCs w:val="32"/>
        </w:rPr>
      </w:pPr>
      <w:r>
        <w:rPr>
          <w:rFonts w:hint="default" w:ascii="CESI仿宋-GB18030" w:hAnsi="CESI仿宋-GB18030" w:eastAsia="CESI仿宋-GB18030" w:cs="CESI仿宋-GB18030"/>
          <w:sz w:val="32"/>
          <w:szCs w:val="32"/>
        </w:rPr>
        <w:t>1．《石家庄市经济社会发展调研项目结题验收书》（其中含结题报告和最终成果摘要）。</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CESI仿宋-GB18030" w:hAnsi="CESI仿宋-GB18030" w:eastAsia="CESI仿宋-GB18030" w:cs="CESI仿宋-GB18030"/>
          <w:sz w:val="32"/>
          <w:szCs w:val="32"/>
        </w:rPr>
      </w:pPr>
      <w:r>
        <w:rPr>
          <w:rFonts w:hint="default" w:ascii="CESI仿宋-GB18030" w:hAnsi="CESI仿宋-GB18030" w:eastAsia="CESI仿宋-GB18030" w:cs="CESI仿宋-GB18030"/>
          <w:sz w:val="32"/>
          <w:szCs w:val="32"/>
        </w:rPr>
        <w:t>2．项目最终研究成果（含电子版）。</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CESI仿宋-GB18030" w:hAnsi="CESI仿宋-GB18030" w:eastAsia="CESI仿宋-GB18030" w:cs="CESI仿宋-GB18030"/>
          <w:sz w:val="32"/>
          <w:szCs w:val="32"/>
        </w:rPr>
      </w:pPr>
      <w:r>
        <w:rPr>
          <w:rFonts w:hint="default" w:ascii="CESI仿宋-GB18030" w:hAnsi="CESI仿宋-GB18030" w:eastAsia="CESI仿宋-GB18030" w:cs="CESI仿宋-GB18030"/>
          <w:sz w:val="32"/>
          <w:szCs w:val="32"/>
        </w:rPr>
        <w:t>3．结题佐证材料。</w:t>
      </w:r>
    </w:p>
    <w:p>
      <w:pPr>
        <w:keepNext w:val="0"/>
        <w:keepLines w:val="0"/>
        <w:pageBreakBefore w:val="0"/>
        <w:widowControl w:val="0"/>
        <w:kinsoku/>
        <w:wordWrap/>
        <w:overflowPunct/>
        <w:topLinePunct w:val="0"/>
        <w:autoSpaceDE/>
        <w:autoSpaceDN/>
        <w:bidi w:val="0"/>
        <w:adjustRightInd/>
        <w:snapToGrid/>
        <w:spacing w:line="480" w:lineRule="auto"/>
        <w:ind w:firstLine="640" w:firstLineChars="200"/>
        <w:textAlignment w:val="auto"/>
        <w:rPr>
          <w:rFonts w:hint="default" w:ascii="CESI仿宋-GB18030" w:hAnsi="CESI仿宋-GB18030" w:eastAsia="CESI仿宋-GB18030" w:cs="CESI仿宋-GB18030"/>
          <w:sz w:val="32"/>
          <w:szCs w:val="32"/>
        </w:rPr>
      </w:pPr>
      <w:r>
        <w:rPr>
          <w:rFonts w:hint="default" w:ascii="CESI仿宋-GB18030" w:hAnsi="CESI仿宋-GB18030" w:eastAsia="CESI仿宋-GB18030" w:cs="CESI仿宋-GB18030"/>
          <w:sz w:val="32"/>
          <w:szCs w:val="32"/>
        </w:rPr>
        <w:t>以上材料一律用A4纸打印或复印后装订在一起，一式两份，同时需提交材料电子文档，其中结题佐证材料电子文档可以为pdf格式</w:t>
      </w:r>
      <w:r>
        <w:rPr>
          <w:rFonts w:hint="eastAsia" w:ascii="CESI仿宋-GB18030" w:hAnsi="CESI仿宋-GB18030" w:eastAsia="CESI仿宋-GB18030" w:cs="CESI仿宋-GB18030"/>
          <w:sz w:val="32"/>
          <w:szCs w:val="32"/>
          <w:lang w:eastAsia="zh-CN"/>
        </w:rPr>
        <w:t>，</w:t>
      </w:r>
      <w:r>
        <w:rPr>
          <w:rFonts w:hint="default" w:ascii="CESI仿宋-GB18030" w:hAnsi="CESI仿宋-GB18030" w:eastAsia="CESI仿宋-GB18030" w:cs="CESI仿宋-GB18030"/>
          <w:sz w:val="32"/>
          <w:szCs w:val="32"/>
        </w:rPr>
        <w:t>电子版发至邮箱：</w:t>
      </w:r>
      <w:r>
        <w:rPr>
          <w:rFonts w:hint="eastAsia" w:ascii="CESI仿宋-GB18030" w:hAnsi="CESI仿宋-GB18030" w:eastAsia="CESI仿宋-GB18030" w:cs="CESI仿宋-GB18030"/>
          <w:color w:val="auto"/>
          <w:sz w:val="32"/>
          <w:szCs w:val="32"/>
          <w:u w:val="none"/>
          <w:lang w:val="en-US" w:eastAsia="zh-CN"/>
        </w:rPr>
        <w:t>619085054@qq</w:t>
      </w:r>
      <w:r>
        <w:rPr>
          <w:rFonts w:hint="default" w:ascii="CESI仿宋-GB18030" w:hAnsi="CESI仿宋-GB18030" w:eastAsia="CESI仿宋-GB18030" w:cs="CESI仿宋-GB18030"/>
          <w:color w:val="auto"/>
          <w:sz w:val="32"/>
          <w:szCs w:val="32"/>
          <w:u w:val="none"/>
        </w:rPr>
        <w:t>.com</w:t>
      </w:r>
      <w:r>
        <w:rPr>
          <w:rFonts w:hint="default" w:ascii="CESI仿宋-GB18030" w:hAnsi="CESI仿宋-GB18030" w:eastAsia="CESI仿宋-GB18030" w:cs="CESI仿宋-GB18030"/>
          <w:sz w:val="32"/>
          <w:szCs w:val="32"/>
        </w:rPr>
        <w:t>。</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CESI黑体-GB18030" w:hAnsi="CESI黑体-GB18030" w:eastAsia="CESI黑体-GB18030" w:cs="CESI黑体-GB18030"/>
          <w:sz w:val="32"/>
          <w:szCs w:val="32"/>
        </w:rPr>
      </w:pPr>
      <w:r>
        <w:rPr>
          <w:rFonts w:hint="default" w:ascii="CESI黑体-GB18030" w:hAnsi="CESI黑体-GB18030" w:eastAsia="CESI黑体-GB18030" w:cs="CESI黑体-GB18030"/>
          <w:sz w:val="32"/>
          <w:szCs w:val="32"/>
        </w:rPr>
        <w:t>二、结项评审</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CESI仿宋-GB18030" w:hAnsi="CESI仿宋-GB18030" w:eastAsia="CESI仿宋-GB18030" w:cs="CESI仿宋-GB18030"/>
          <w:sz w:val="32"/>
          <w:szCs w:val="32"/>
        </w:rPr>
      </w:pPr>
      <w:r>
        <w:rPr>
          <w:rFonts w:hint="default" w:ascii="CESI仿宋-GB18030" w:hAnsi="CESI仿宋-GB18030" w:eastAsia="CESI仿宋-GB18030" w:cs="CESI仿宋-GB18030"/>
          <w:sz w:val="32"/>
          <w:szCs w:val="32"/>
        </w:rPr>
        <w:t>（一）石家庄市经济社会发展调研项目研究成果验收采取专家评审的方式进行，分为优秀、良好、合格和结项四个等次</w:t>
      </w:r>
      <w:r>
        <w:rPr>
          <w:rFonts w:hint="eastAsia" w:ascii="CESI仿宋-GB18030" w:hAnsi="CESI仿宋-GB18030" w:eastAsia="CESI仿宋-GB18030" w:cs="CESI仿宋-GB18030"/>
          <w:sz w:val="32"/>
          <w:szCs w:val="32"/>
          <w:lang w:eastAsia="zh-CN"/>
        </w:rPr>
        <w:t>，</w:t>
      </w:r>
      <w:r>
        <w:rPr>
          <w:rFonts w:hint="eastAsia" w:ascii="CESI仿宋-GB18030" w:hAnsi="CESI仿宋-GB18030" w:eastAsia="CESI仿宋-GB18030" w:cs="CESI仿宋-GB18030"/>
          <w:sz w:val="32"/>
          <w:szCs w:val="32"/>
          <w:lang w:val="en-US" w:eastAsia="zh-CN"/>
        </w:rPr>
        <w:t>并按相应等次给予</w:t>
      </w:r>
      <w:r>
        <w:rPr>
          <w:rFonts w:hint="default" w:ascii="CESI仿宋-GB18030" w:hAnsi="CESI仿宋-GB18030" w:eastAsia="CESI仿宋-GB18030" w:cs="CESI仿宋-GB18030"/>
          <w:sz w:val="32"/>
          <w:szCs w:val="32"/>
        </w:rPr>
        <w:t>资助。</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CESI仿宋-GB18030" w:hAnsi="CESI仿宋-GB18030" w:eastAsia="CESI仿宋-GB18030" w:cs="CESI仿宋-GB18030"/>
          <w:sz w:val="32"/>
          <w:szCs w:val="32"/>
        </w:rPr>
      </w:pPr>
      <w:r>
        <w:rPr>
          <w:rFonts w:hint="default" w:ascii="CESI仿宋-GB18030" w:hAnsi="CESI仿宋-GB18030" w:eastAsia="CESI仿宋-GB18030" w:cs="CESI仿宋-GB18030"/>
          <w:sz w:val="32"/>
          <w:szCs w:val="32"/>
        </w:rPr>
        <w:t>（二）项目研究成果验收主要根据以下条件确定等次：①经省领导或市委、市政府、市人大、市政协主要领导予以肯定性批示，或批转有关部门决策参考；②主要观点与对策被市委、市政府或市直部门采纳，或形成文件，要求有明确的采纳说明；③能对经济社会发展产生一定影响。</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CESI黑体-GB18030" w:hAnsi="CESI黑体-GB18030" w:eastAsia="CESI黑体-GB18030" w:cs="CESI黑体-GB18030"/>
          <w:sz w:val="32"/>
          <w:szCs w:val="32"/>
        </w:rPr>
      </w:pPr>
      <w:r>
        <w:rPr>
          <w:rFonts w:hint="default" w:ascii="CESI黑体-GB18030" w:hAnsi="CESI黑体-GB18030" w:eastAsia="CESI黑体-GB18030" w:cs="CESI黑体-GB18030"/>
          <w:sz w:val="32"/>
          <w:szCs w:val="32"/>
        </w:rPr>
        <w:t>三、注意事项</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CESI仿宋-GB18030" w:hAnsi="CESI仿宋-GB18030" w:eastAsia="CESI仿宋-GB18030" w:cs="CESI仿宋-GB18030"/>
          <w:sz w:val="32"/>
          <w:szCs w:val="32"/>
        </w:rPr>
      </w:pPr>
      <w:r>
        <w:rPr>
          <w:rFonts w:hint="default" w:ascii="CESI仿宋-GB18030" w:hAnsi="CESI仿宋-GB18030" w:eastAsia="CESI仿宋-GB18030" w:cs="CESI仿宋-GB18030"/>
          <w:sz w:val="32"/>
          <w:szCs w:val="32"/>
        </w:rPr>
        <w:t>（</w:t>
      </w:r>
      <w:r>
        <w:rPr>
          <w:rFonts w:hint="eastAsia" w:ascii="CESI仿宋-GB18030" w:hAnsi="CESI仿宋-GB18030" w:eastAsia="CESI仿宋-GB18030" w:cs="CESI仿宋-GB18030"/>
          <w:sz w:val="32"/>
          <w:szCs w:val="32"/>
          <w:lang w:eastAsia="zh-CN"/>
        </w:rPr>
        <w:t>一</w:t>
      </w:r>
      <w:r>
        <w:rPr>
          <w:rFonts w:hint="default" w:ascii="CESI仿宋-GB18030" w:hAnsi="CESI仿宋-GB18030" w:eastAsia="CESI仿宋-GB18030" w:cs="CESI仿宋-GB18030"/>
          <w:sz w:val="32"/>
          <w:szCs w:val="32"/>
        </w:rPr>
        <w:t>）请于2021年11月</w:t>
      </w:r>
      <w:r>
        <w:rPr>
          <w:rFonts w:hint="eastAsia" w:ascii="CESI仿宋-GB18030" w:hAnsi="CESI仿宋-GB18030" w:eastAsia="CESI仿宋-GB18030" w:cs="CESI仿宋-GB18030"/>
          <w:sz w:val="32"/>
          <w:szCs w:val="32"/>
          <w:lang w:val="en-US" w:eastAsia="zh-CN"/>
        </w:rPr>
        <w:t>28日</w:t>
      </w:r>
      <w:r>
        <w:rPr>
          <w:rFonts w:hint="default" w:ascii="CESI仿宋-GB18030" w:hAnsi="CESI仿宋-GB18030" w:eastAsia="CESI仿宋-GB18030" w:cs="CESI仿宋-GB18030"/>
          <w:sz w:val="32"/>
          <w:szCs w:val="32"/>
        </w:rPr>
        <w:t>前</w:t>
      </w:r>
      <w:r>
        <w:rPr>
          <w:rFonts w:hint="eastAsia" w:ascii="CESI仿宋-GB18030" w:hAnsi="CESI仿宋-GB18030" w:eastAsia="CESI仿宋-GB18030" w:cs="CESI仿宋-GB18030"/>
          <w:sz w:val="32"/>
          <w:szCs w:val="32"/>
          <w:lang w:val="en-US" w:eastAsia="zh-CN"/>
        </w:rPr>
        <w:t>报</w:t>
      </w:r>
      <w:r>
        <w:rPr>
          <w:rFonts w:hint="default" w:ascii="CESI仿宋-GB18030" w:hAnsi="CESI仿宋-GB18030" w:eastAsia="CESI仿宋-GB18030" w:cs="CESI仿宋-GB18030"/>
          <w:sz w:val="32"/>
          <w:szCs w:val="32"/>
        </w:rPr>
        <w:t>送</w:t>
      </w:r>
      <w:r>
        <w:rPr>
          <w:rFonts w:hint="eastAsia" w:ascii="CESI仿宋-GB18030" w:hAnsi="CESI仿宋-GB18030" w:eastAsia="CESI仿宋-GB18030" w:cs="CESI仿宋-GB18030"/>
          <w:sz w:val="32"/>
          <w:szCs w:val="32"/>
          <w:lang w:val="en-US" w:eastAsia="zh-CN"/>
        </w:rPr>
        <w:t>208</w:t>
      </w:r>
      <w:r>
        <w:rPr>
          <w:rFonts w:hint="default" w:ascii="CESI仿宋-GB18030" w:hAnsi="CESI仿宋-GB18030" w:eastAsia="CESI仿宋-GB18030" w:cs="CESI仿宋-GB18030"/>
          <w:sz w:val="32"/>
          <w:szCs w:val="32"/>
        </w:rPr>
        <w:t>。</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CESI仿宋-GB18030" w:hAnsi="CESI仿宋-GB18030" w:eastAsia="CESI仿宋-GB18030" w:cs="CESI仿宋-GB18030"/>
          <w:sz w:val="32"/>
          <w:szCs w:val="32"/>
        </w:rPr>
      </w:pPr>
      <w:r>
        <w:rPr>
          <w:rFonts w:hint="default" w:ascii="CESI仿宋-GB18030" w:hAnsi="CESI仿宋-GB18030" w:eastAsia="CESI仿宋-GB18030" w:cs="CESI仿宋-GB18030"/>
          <w:sz w:val="32"/>
          <w:szCs w:val="32"/>
        </w:rPr>
        <w:t>（</w:t>
      </w:r>
      <w:r>
        <w:rPr>
          <w:rFonts w:hint="eastAsia" w:ascii="CESI仿宋-GB18030" w:hAnsi="CESI仿宋-GB18030" w:eastAsia="CESI仿宋-GB18030" w:cs="CESI仿宋-GB18030"/>
          <w:sz w:val="32"/>
          <w:szCs w:val="32"/>
          <w:lang w:val="en-US" w:eastAsia="zh-CN"/>
        </w:rPr>
        <w:t>三</w:t>
      </w:r>
      <w:r>
        <w:rPr>
          <w:rFonts w:hint="default" w:ascii="CESI仿宋-GB18030" w:hAnsi="CESI仿宋-GB18030" w:eastAsia="CESI仿宋-GB18030" w:cs="CESI仿宋-GB18030"/>
          <w:sz w:val="32"/>
          <w:szCs w:val="32"/>
        </w:rPr>
        <w:t>）相关表格可通过石家庄市社会科学院网站（http://www.sjzsk.com）下载，或通过邮箱skzjpy@163.com下载，密码skl87811308。</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CESI仿宋-GB18030" w:hAnsi="CESI仿宋-GB18030" w:eastAsia="CESI仿宋-GB18030" w:cs="CESI仿宋-GB18030"/>
          <w:sz w:val="32"/>
          <w:szCs w:val="32"/>
        </w:rPr>
      </w:pP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CESI仿宋-GB18030" w:hAnsi="CESI仿宋-GB18030" w:eastAsia="CESI仿宋-GB18030" w:cs="CESI仿宋-GB18030"/>
          <w:sz w:val="32"/>
          <w:szCs w:val="32"/>
        </w:rPr>
      </w:pPr>
    </w:p>
    <w:p>
      <w:pPr>
        <w:keepNext w:val="0"/>
        <w:keepLines w:val="0"/>
        <w:pageBreakBefore w:val="0"/>
        <w:widowControl w:val="0"/>
        <w:kinsoku/>
        <w:wordWrap/>
        <w:overflowPunct/>
        <w:topLinePunct w:val="0"/>
        <w:autoSpaceDE/>
        <w:autoSpaceDN/>
        <w:bidi w:val="0"/>
        <w:adjustRightInd/>
        <w:snapToGrid/>
        <w:ind w:firstLine="4800" w:firstLineChars="1500"/>
        <w:textAlignment w:val="auto"/>
        <w:rPr>
          <w:rFonts w:hint="default" w:ascii="CESI仿宋-GB18030" w:hAnsi="CESI仿宋-GB18030" w:eastAsia="CESI仿宋-GB18030" w:cs="CESI仿宋-GB18030"/>
          <w:sz w:val="32"/>
          <w:szCs w:val="32"/>
        </w:rPr>
      </w:pPr>
      <w:bookmarkStart w:id="0" w:name="_GoBack"/>
      <w:bookmarkEnd w:id="0"/>
    </w:p>
    <w:sectPr>
      <w:footerReference r:id="rId3" w:type="default"/>
      <w:pgSz w:w="11906" w:h="16838"/>
      <w:pgMar w:top="1723" w:right="1463" w:bottom="1440" w:left="1463"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CESI小标宋-GB18030">
    <w:altName w:val="宋体"/>
    <w:panose1 w:val="02000500000000000000"/>
    <w:charset w:val="86"/>
    <w:family w:val="auto"/>
    <w:pitch w:val="default"/>
    <w:sig w:usb0="00000000" w:usb1="00000000" w:usb2="00000016" w:usb3="00000000" w:csb0="0004000F" w:csb1="00000000"/>
  </w:font>
  <w:font w:name="CESI仿宋-GB18030">
    <w:altName w:val="仿宋"/>
    <w:panose1 w:val="02000500000000000000"/>
    <w:charset w:val="86"/>
    <w:family w:val="auto"/>
    <w:pitch w:val="default"/>
    <w:sig w:usb0="00000000" w:usb1="00000000" w:usb2="00000016" w:usb3="00000000" w:csb0="0004000F" w:csb1="00000000"/>
  </w:font>
  <w:font w:name="仿宋">
    <w:panose1 w:val="02010609060101010101"/>
    <w:charset w:val="86"/>
    <w:family w:val="auto"/>
    <w:pitch w:val="default"/>
    <w:sig w:usb0="800002BF" w:usb1="38CF7CFA" w:usb2="00000016" w:usb3="00000000" w:csb0="00040001" w:csb1="00000000"/>
  </w:font>
  <w:font w:name="CESI黑体-GB18030">
    <w:altName w:val="黑体"/>
    <w:panose1 w:val="02000500000000000000"/>
    <w:charset w:val="86"/>
    <w:family w:val="auto"/>
    <w:pitch w:val="default"/>
    <w:sig w:usb0="00000000" w:usb1="00000000" w:usb2="00000016" w:usb3="00000000" w:csb0="0004000F" w:csb1="00000000"/>
  </w:font>
  <w:font w:name="仿宋_GB2312">
    <w:altName w:val="仿宋"/>
    <w:panose1 w:val="02010609030101010101"/>
    <w:charset w:val="86"/>
    <w:family w:val="modern"/>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F5F7BBC2"/>
    <w:rsid w:val="16165F1C"/>
    <w:rsid w:val="2AD436FA"/>
    <w:rsid w:val="38605BB0"/>
    <w:rsid w:val="58995BAC"/>
    <w:rsid w:val="5E4E5757"/>
    <w:rsid w:val="74C908AF"/>
    <w:rsid w:val="F5F7BBC2"/>
    <w:rsid w:val="F6BFB88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styleId="6">
    <w:name w:val="Hyperlink"/>
    <w:basedOn w:val="5"/>
    <w:qFormat/>
    <w:uiPriority w:val="0"/>
    <w:rPr>
      <w:color w:val="0000FF"/>
      <w:u w:val="singl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Office_11.1.0.11115_F1E327BC-269C-435d-A152-05C5408002CA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2021-11-20T09:21:00Z</dcterms:created>
  <dc:creator>WPS_123803565</dc:creator>
  <cp:lastModifiedBy>阿蒙</cp:lastModifiedBy>
  <cp:lastPrinted>2021-11-22T02:19:00Z</cp:lastPrinted>
  <dcterms:modified xsi:type="dcterms:W3CDTF">2021-11-23T07:06:32Z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92473242F8CF4F95A6051FA311F66BC6</vt:lpwstr>
  </property>
</Properties>
</file>