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5CE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auto"/>
          <w:sz w:val="22"/>
          <w:szCs w:val="22"/>
          <w:u w:val="none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石家庄学院202</w:t>
      </w:r>
      <w:r>
        <w:rPr>
          <w:rFonts w:hint="eastAsia" w:ascii="方正小标宋简体" w:hAnsi="华文中宋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/>
          <w:b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b/>
          <w:sz w:val="44"/>
          <w:szCs w:val="44"/>
          <w:lang w:val="en-US" w:eastAsia="zh-CN"/>
        </w:rPr>
        <w:t>新入职教师岗前培训日程安排</w:t>
      </w:r>
    </w:p>
    <w:tbl>
      <w:tblPr>
        <w:tblStyle w:val="3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84"/>
        <w:gridCol w:w="3384"/>
        <w:gridCol w:w="1002"/>
        <w:gridCol w:w="1698"/>
      </w:tblGrid>
      <w:tr w14:paraId="59CC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72" w:type="dxa"/>
            <w:gridSpan w:val="2"/>
            <w:shd w:val="clear" w:color="auto" w:fill="F1F1F1" w:themeFill="background1" w:themeFillShade="F2"/>
            <w:vAlign w:val="center"/>
          </w:tcPr>
          <w:p w14:paraId="6EDE1DD1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lang w:bidi="ar"/>
              </w:rPr>
              <w:t>培训时间</w:t>
            </w:r>
          </w:p>
        </w:tc>
        <w:tc>
          <w:tcPr>
            <w:tcW w:w="3384" w:type="dxa"/>
            <w:shd w:val="clear" w:color="auto" w:fill="F1F1F1" w:themeFill="background1" w:themeFillShade="F2"/>
            <w:vAlign w:val="center"/>
          </w:tcPr>
          <w:p w14:paraId="50EE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002" w:type="dxa"/>
            <w:shd w:val="clear" w:color="auto" w:fill="F1F1F1" w:themeFill="background1" w:themeFillShade="F2"/>
            <w:vAlign w:val="center"/>
          </w:tcPr>
          <w:p w14:paraId="0BBD4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出席领导/授课教师</w:t>
            </w:r>
          </w:p>
        </w:tc>
        <w:tc>
          <w:tcPr>
            <w:tcW w:w="1698" w:type="dxa"/>
            <w:shd w:val="clear" w:color="auto" w:fill="F1F1F1" w:themeFill="background1" w:themeFillShade="F2"/>
            <w:vAlign w:val="center"/>
          </w:tcPr>
          <w:p w14:paraId="6B51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培训地点</w:t>
            </w:r>
          </w:p>
        </w:tc>
      </w:tr>
      <w:tr w14:paraId="27B5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7B08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12月11日下午</w:t>
            </w:r>
          </w:p>
        </w:tc>
        <w:tc>
          <w:tcPr>
            <w:tcW w:w="1484" w:type="dxa"/>
            <w:shd w:val="clear" w:color="auto" w:fill="FFFFFF"/>
            <w:vAlign w:val="center"/>
          </w:tcPr>
          <w:p w14:paraId="19750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2:30-3:15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3FB8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入职宣誓暨岗前培训开班仪式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16CB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亮</w:t>
            </w:r>
          </w:p>
          <w:p w14:paraId="5CBB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王永芹</w:t>
            </w:r>
          </w:p>
          <w:p w14:paraId="580E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冯宝强</w:t>
            </w:r>
          </w:p>
        </w:tc>
        <w:tc>
          <w:tcPr>
            <w:tcW w:w="1698" w:type="dxa"/>
            <w:vMerge w:val="restart"/>
            <w:shd w:val="clear" w:color="auto" w:fill="FFFFFF"/>
            <w:vAlign w:val="center"/>
          </w:tcPr>
          <w:p w14:paraId="49A9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尚知楼1楼虚拟仿真实验室</w:t>
            </w:r>
          </w:p>
        </w:tc>
      </w:tr>
      <w:tr w14:paraId="5286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 w14:paraId="0288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FFFFFF"/>
            <w:vAlign w:val="center"/>
          </w:tcPr>
          <w:p w14:paraId="1AD4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3:20-4:20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5EDB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承石院风华，启卓越新程——石家庄学院校史校情与未来发展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4C28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亮</w:t>
            </w:r>
          </w:p>
        </w:tc>
        <w:tc>
          <w:tcPr>
            <w:tcW w:w="1698" w:type="dxa"/>
            <w:vMerge w:val="continue"/>
            <w:shd w:val="clear" w:color="auto" w:fill="FFFFFF"/>
            <w:vAlign w:val="center"/>
          </w:tcPr>
          <w:p w14:paraId="5ED8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8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 w14:paraId="685A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FFFFFF"/>
            <w:vAlign w:val="center"/>
          </w:tcPr>
          <w:p w14:paraId="7F09F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4:25-5:25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7605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坚定理想信念，永葆教育初心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3AB6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巩志娟</w:t>
            </w:r>
          </w:p>
        </w:tc>
        <w:tc>
          <w:tcPr>
            <w:tcW w:w="1698" w:type="dxa"/>
            <w:vMerge w:val="continue"/>
            <w:shd w:val="clear" w:color="auto" w:fill="FFFFFF"/>
            <w:vAlign w:val="center"/>
          </w:tcPr>
          <w:p w14:paraId="3B24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B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7B57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12月12日</w:t>
            </w:r>
          </w:p>
          <w:p w14:paraId="3AAF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1484" w:type="dxa"/>
            <w:shd w:val="clear" w:color="auto" w:fill="FFFFFF"/>
            <w:vAlign w:val="center"/>
          </w:tcPr>
          <w:p w14:paraId="6FC8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1A37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潜心育人，涵养师德一一新时代高校师德师风建设的内容和要求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2D575AC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朱月龙</w:t>
            </w:r>
          </w:p>
        </w:tc>
        <w:tc>
          <w:tcPr>
            <w:tcW w:w="1698" w:type="dxa"/>
            <w:shd w:val="clear" w:color="auto" w:fill="FFFFFF"/>
            <w:vAlign w:val="center"/>
          </w:tcPr>
          <w:p w14:paraId="233D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实训楼融媒体中心</w:t>
            </w:r>
          </w:p>
        </w:tc>
      </w:tr>
      <w:tr w14:paraId="0F40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 w14:paraId="5AE3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FFFFFF"/>
            <w:vAlign w:val="center"/>
          </w:tcPr>
          <w:p w14:paraId="2A16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10:00-12:00</w:t>
            </w:r>
          </w:p>
        </w:tc>
        <w:tc>
          <w:tcPr>
            <w:tcW w:w="4386" w:type="dxa"/>
            <w:gridSpan w:val="2"/>
            <w:shd w:val="clear" w:color="auto" w:fill="FFFFFF"/>
            <w:vAlign w:val="center"/>
          </w:tcPr>
          <w:p w14:paraId="7729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校内现场教学（校史馆、地域文化馆、图书馆、地质馆等）</w:t>
            </w:r>
            <w:bookmarkStart w:id="0" w:name="_GoBack"/>
            <w:bookmarkEnd w:id="0"/>
          </w:p>
        </w:tc>
        <w:tc>
          <w:tcPr>
            <w:tcW w:w="1698" w:type="dxa"/>
            <w:shd w:val="clear" w:color="auto" w:fill="FFFFFF"/>
            <w:vAlign w:val="center"/>
          </w:tcPr>
          <w:p w14:paraId="2D84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实训楼、部分二级单位</w:t>
            </w:r>
          </w:p>
        </w:tc>
      </w:tr>
      <w:tr w14:paraId="4FB6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48AD1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12月12日</w:t>
            </w:r>
          </w:p>
          <w:p w14:paraId="6F18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1484" w:type="dxa"/>
            <w:shd w:val="clear" w:color="auto" w:fill="FFFFFF"/>
            <w:noWrap/>
            <w:vAlign w:val="center"/>
          </w:tcPr>
          <w:p w14:paraId="6765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2:30-3:30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68F57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专业认证视角下课程目标达成评价与持续改进体系构建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070A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赵翠俭</w:t>
            </w:r>
          </w:p>
        </w:tc>
        <w:tc>
          <w:tcPr>
            <w:tcW w:w="1698" w:type="dxa"/>
            <w:vMerge w:val="restart"/>
            <w:shd w:val="clear" w:color="auto" w:fill="FFFFFF"/>
            <w:vAlign w:val="center"/>
          </w:tcPr>
          <w:p w14:paraId="6AD3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实训楼融媒体中心</w:t>
            </w:r>
          </w:p>
        </w:tc>
      </w:tr>
      <w:tr w14:paraId="1A39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 w14:paraId="37360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FFFFFF"/>
            <w:noWrap/>
            <w:vAlign w:val="center"/>
          </w:tcPr>
          <w:p w14:paraId="51F0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3:35-4:35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73C44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从教师教学创新大赛备赛到教学思考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79F76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霄</w:t>
            </w:r>
          </w:p>
        </w:tc>
        <w:tc>
          <w:tcPr>
            <w:tcW w:w="1698" w:type="dxa"/>
            <w:vMerge w:val="continue"/>
            <w:shd w:val="clear" w:color="auto" w:fill="FFFFFF"/>
            <w:vAlign w:val="center"/>
          </w:tcPr>
          <w:p w14:paraId="6C45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A53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 w14:paraId="6F982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4" w:type="dxa"/>
            <w:shd w:val="clear" w:color="auto" w:fill="FFFFFF"/>
            <w:noWrap/>
            <w:vAlign w:val="center"/>
          </w:tcPr>
          <w:p w14:paraId="55DC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4:40-5:40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3DD9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师德先进事迹报告会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7F0E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田文菡</w:t>
            </w:r>
          </w:p>
          <w:p w14:paraId="06A3D8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魏胜敏</w:t>
            </w:r>
          </w:p>
        </w:tc>
        <w:tc>
          <w:tcPr>
            <w:tcW w:w="1698" w:type="dxa"/>
            <w:vMerge w:val="continue"/>
            <w:shd w:val="clear" w:color="auto" w:fill="FFFFFF"/>
            <w:vAlign w:val="center"/>
          </w:tcPr>
          <w:p w14:paraId="0773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E2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57CE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12月13日</w:t>
            </w:r>
          </w:p>
          <w:p w14:paraId="6101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1484" w:type="dxa"/>
            <w:shd w:val="clear" w:color="auto" w:fill="FFFFFF"/>
            <w:noWrap/>
            <w:vAlign w:val="center"/>
          </w:tcPr>
          <w:p w14:paraId="76CF1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8:30-11:00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7DE1E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人事、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教学、科研相关政策解读及安全管理培训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189BEFA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冯红</w:t>
            </w:r>
          </w:p>
          <w:p w14:paraId="5103490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单劲松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卢智嘉</w:t>
            </w:r>
          </w:p>
          <w:p w14:paraId="1EC474A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杨青</w:t>
            </w:r>
          </w:p>
        </w:tc>
        <w:tc>
          <w:tcPr>
            <w:tcW w:w="1698" w:type="dxa"/>
            <w:vMerge w:val="restart"/>
            <w:shd w:val="clear" w:color="auto" w:fill="FFFFFF"/>
            <w:vAlign w:val="center"/>
          </w:tcPr>
          <w:p w14:paraId="45291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南校区</w:t>
            </w:r>
          </w:p>
          <w:p w14:paraId="6B6B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二楼报告厅</w:t>
            </w:r>
          </w:p>
        </w:tc>
      </w:tr>
      <w:tr w14:paraId="513A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6FE3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12月14日</w:t>
            </w:r>
          </w:p>
          <w:p w14:paraId="288A5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1484" w:type="dxa"/>
            <w:shd w:val="clear" w:color="auto" w:fill="FFFFFF"/>
            <w:vAlign w:val="center"/>
          </w:tcPr>
          <w:p w14:paraId="25D53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8:15</w:t>
            </w:r>
          </w:p>
        </w:tc>
        <w:tc>
          <w:tcPr>
            <w:tcW w:w="4386" w:type="dxa"/>
            <w:gridSpan w:val="2"/>
            <w:shd w:val="clear" w:color="auto" w:fill="FFFFFF"/>
            <w:vAlign w:val="center"/>
          </w:tcPr>
          <w:p w14:paraId="3A6F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现场教学（西柏坡）</w:t>
            </w:r>
          </w:p>
        </w:tc>
        <w:tc>
          <w:tcPr>
            <w:tcW w:w="1698" w:type="dxa"/>
            <w:vMerge w:val="restart"/>
            <w:shd w:val="clear" w:color="auto" w:fill="FFFFFF"/>
            <w:vAlign w:val="center"/>
          </w:tcPr>
          <w:p w14:paraId="0F57F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平山</w:t>
            </w:r>
          </w:p>
        </w:tc>
      </w:tr>
      <w:tr w14:paraId="0989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6FFD7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12月14日</w:t>
            </w:r>
          </w:p>
          <w:p w14:paraId="0A56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1484" w:type="dxa"/>
            <w:shd w:val="clear" w:color="auto" w:fill="FFFFFF"/>
            <w:vAlign w:val="center"/>
          </w:tcPr>
          <w:p w14:paraId="04FCA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2:30</w:t>
            </w:r>
          </w:p>
        </w:tc>
        <w:tc>
          <w:tcPr>
            <w:tcW w:w="4386" w:type="dxa"/>
            <w:gridSpan w:val="2"/>
            <w:shd w:val="clear" w:color="auto" w:fill="FFFFFF"/>
            <w:vAlign w:val="center"/>
          </w:tcPr>
          <w:p w14:paraId="1F2D6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石家庄师专牛山旧址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698" w:type="dxa"/>
            <w:vMerge w:val="continue"/>
            <w:shd w:val="clear" w:color="auto" w:fill="FFFFFF"/>
            <w:vAlign w:val="center"/>
          </w:tcPr>
          <w:p w14:paraId="33D4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79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3EDC0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12月14日下午</w:t>
            </w:r>
          </w:p>
        </w:tc>
        <w:tc>
          <w:tcPr>
            <w:tcW w:w="1484" w:type="dxa"/>
            <w:shd w:val="clear" w:color="auto" w:fill="FFFFFF"/>
            <w:vAlign w:val="center"/>
          </w:tcPr>
          <w:p w14:paraId="659E4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4:30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14:paraId="4573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岗前培训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结业仪式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4ACD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冯宝强</w:t>
            </w:r>
          </w:p>
        </w:tc>
        <w:tc>
          <w:tcPr>
            <w:tcW w:w="1698" w:type="dxa"/>
            <w:shd w:val="clear" w:color="auto" w:fill="FFFFFF"/>
            <w:vAlign w:val="center"/>
          </w:tcPr>
          <w:p w14:paraId="17CB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南校区</w:t>
            </w:r>
          </w:p>
          <w:p w14:paraId="2049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二楼报告厅</w:t>
            </w:r>
          </w:p>
        </w:tc>
      </w:tr>
    </w:tbl>
    <w:p w14:paraId="765C702E"/>
    <w:sectPr>
      <w:pgSz w:w="11906" w:h="16838"/>
      <w:pgMar w:top="1327" w:right="1066" w:bottom="1157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A0775"/>
    <w:rsid w:val="04D53301"/>
    <w:rsid w:val="1066305F"/>
    <w:rsid w:val="185957FF"/>
    <w:rsid w:val="1F833C2E"/>
    <w:rsid w:val="242B4894"/>
    <w:rsid w:val="27E86D24"/>
    <w:rsid w:val="2CC15D95"/>
    <w:rsid w:val="305D2063"/>
    <w:rsid w:val="361E6007"/>
    <w:rsid w:val="3A6B44B7"/>
    <w:rsid w:val="42AB6E74"/>
    <w:rsid w:val="42AD499A"/>
    <w:rsid w:val="49814FD6"/>
    <w:rsid w:val="5EC233C1"/>
    <w:rsid w:val="636649C5"/>
    <w:rsid w:val="6AE0505D"/>
    <w:rsid w:val="6B674346"/>
    <w:rsid w:val="6EDE7B06"/>
    <w:rsid w:val="73813156"/>
    <w:rsid w:val="7572006D"/>
    <w:rsid w:val="76312C11"/>
    <w:rsid w:val="7C9E6B26"/>
    <w:rsid w:val="7F6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500</Characters>
  <Lines>0</Lines>
  <Paragraphs>0</Paragraphs>
  <TotalTime>2</TotalTime>
  <ScaleCrop>false</ScaleCrop>
  <LinksUpToDate>false</LinksUpToDate>
  <CharactersWithSpaces>506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2024-12-06T05:33:00Z</dcterms:created>
  <dc:creator> 霖木子</dc:creator>
  <cp:lastModifiedBy> 霖木子</cp:lastModifiedBy>
  <cp:lastPrinted>2024-12-06T07:13:00Z</cp:lastPrinted>
  <dcterms:modified xsi:type="dcterms:W3CDTF">2024-12-09T01:03:24Z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B82D4C079F02443A9057D7199946334D_13</vt:lpwstr>
  </property>
</Properties>
</file>