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AB8E5">
      <w:pPr>
        <w:keepNext w:val="0"/>
        <w:keepLines w:val="0"/>
        <w:pageBreakBefore w:val="0"/>
        <w:kinsoku/>
        <w:wordWrap/>
        <w:overflowPunct/>
        <w:autoSpaceDE/>
        <w:autoSpaceDN/>
        <w:bidi w:val="0"/>
        <w:adjustRightInd/>
        <w:spacing w:line="600" w:lineRule="exact"/>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rPr>
        <w:t>附件</w:t>
      </w:r>
      <w:r>
        <w:rPr>
          <w:rFonts w:hint="eastAsia" w:ascii="黑体" w:hAnsi="黑体" w:eastAsia="黑体" w:cs="黑体"/>
          <w:color w:val="auto"/>
          <w:kern w:val="2"/>
          <w:sz w:val="32"/>
          <w:szCs w:val="32"/>
          <w:lang w:val="en-US" w:eastAsia="zh-CN"/>
        </w:rPr>
        <w:t>1</w:t>
      </w:r>
    </w:p>
    <w:p w14:paraId="623A3289">
      <w:pPr>
        <w:keepNext w:val="0"/>
        <w:keepLines w:val="0"/>
        <w:pageBreakBefore w:val="0"/>
        <w:tabs>
          <w:tab w:val="left" w:pos="5314"/>
        </w:tabs>
        <w:kinsoku/>
        <w:wordWrap/>
        <w:overflowPunct/>
        <w:autoSpaceDE/>
        <w:autoSpaceDN/>
        <w:bidi w:val="0"/>
        <w:adjustRightInd/>
        <w:spacing w:line="600" w:lineRule="exact"/>
        <w:rPr>
          <w:rFonts w:hint="eastAsia" w:ascii="仿宋" w:hAnsi="仿宋" w:eastAsia="仿宋" w:cs="黑体"/>
          <w:color w:val="auto"/>
          <w:kern w:val="2"/>
          <w:sz w:val="32"/>
          <w:szCs w:val="32"/>
          <w:lang w:eastAsia="zh-CN"/>
        </w:rPr>
      </w:pPr>
      <w:r>
        <w:rPr>
          <w:rFonts w:hint="eastAsia" w:ascii="仿宋" w:hAnsi="仿宋" w:eastAsia="仿宋" w:cs="黑体"/>
          <w:color w:val="auto"/>
          <w:kern w:val="2"/>
          <w:sz w:val="32"/>
          <w:szCs w:val="32"/>
          <w:lang w:eastAsia="zh-CN"/>
        </w:rPr>
        <w:tab/>
      </w:r>
    </w:p>
    <w:p w14:paraId="57C7DE10">
      <w:pPr>
        <w:keepNext w:val="0"/>
        <w:keepLines w:val="0"/>
        <w:pageBreakBefore w:val="0"/>
        <w:kinsoku/>
        <w:wordWrap/>
        <w:overflowPunct/>
        <w:autoSpaceDE/>
        <w:autoSpaceDN/>
        <w:bidi w:val="0"/>
        <w:adjustRightInd/>
        <w:spacing w:line="600" w:lineRule="exact"/>
        <w:jc w:val="center"/>
        <w:rPr>
          <w:rFonts w:hint="eastAsia" w:ascii="仿宋_GB2312" w:hAnsi="Times New Roman" w:eastAsia="小标宋" w:cs="Times New Roman"/>
          <w:b/>
          <w:bCs/>
          <w:color w:val="auto"/>
          <w:spacing w:val="-4"/>
          <w:kern w:val="2"/>
          <w:sz w:val="56"/>
          <w:szCs w:val="56"/>
        </w:rPr>
      </w:pPr>
      <w:r>
        <w:rPr>
          <w:rFonts w:hint="eastAsia" w:ascii="仿宋_GB2312" w:hAnsi="Times New Roman" w:eastAsia="小标宋" w:cs="Times New Roman"/>
          <w:b/>
          <w:bCs/>
          <w:color w:val="auto"/>
          <w:spacing w:val="-4"/>
          <w:kern w:val="2"/>
          <w:sz w:val="56"/>
          <w:szCs w:val="56"/>
          <w:lang w:eastAsia="zh-CN"/>
        </w:rPr>
        <w:t>石家庄市</w:t>
      </w:r>
      <w:r>
        <w:rPr>
          <w:rFonts w:hint="eastAsia" w:ascii="仿宋_GB2312" w:hAnsi="Times New Roman" w:eastAsia="小标宋" w:cs="Times New Roman"/>
          <w:b/>
          <w:bCs/>
          <w:color w:val="auto"/>
          <w:spacing w:val="-4"/>
          <w:kern w:val="2"/>
          <w:sz w:val="56"/>
          <w:szCs w:val="56"/>
        </w:rPr>
        <w:t>科普示范基地</w:t>
      </w:r>
    </w:p>
    <w:p w14:paraId="52894383">
      <w:pPr>
        <w:keepNext w:val="0"/>
        <w:keepLines w:val="0"/>
        <w:pageBreakBefore w:val="0"/>
        <w:kinsoku/>
        <w:wordWrap/>
        <w:overflowPunct/>
        <w:autoSpaceDE/>
        <w:autoSpaceDN/>
        <w:bidi w:val="0"/>
        <w:adjustRightInd/>
        <w:spacing w:line="600" w:lineRule="exact"/>
        <w:jc w:val="center"/>
        <w:rPr>
          <w:rFonts w:hint="eastAsia" w:ascii="仿宋_GB2312" w:hAnsi="Times New Roman" w:eastAsia="小标宋" w:cs="Times New Roman"/>
          <w:b/>
          <w:bCs/>
          <w:color w:val="auto"/>
          <w:spacing w:val="-4"/>
          <w:kern w:val="2"/>
          <w:sz w:val="56"/>
          <w:szCs w:val="56"/>
        </w:rPr>
      </w:pPr>
      <w:r>
        <w:rPr>
          <w:rFonts w:ascii="仿宋_GB2312" w:hAnsi="Times New Roman" w:eastAsia="小标宋" w:cs="Times New Roman"/>
          <w:b/>
          <w:bCs/>
          <w:color w:val="auto"/>
          <w:spacing w:val="-4"/>
          <w:kern w:val="2"/>
          <w:sz w:val="56"/>
          <w:szCs w:val="56"/>
        </w:rPr>
        <w:t>申报表</w:t>
      </w:r>
    </w:p>
    <w:p w14:paraId="50E7CB27">
      <w:pPr>
        <w:keepNext w:val="0"/>
        <w:keepLines w:val="0"/>
        <w:pageBreakBefore w:val="0"/>
        <w:kinsoku/>
        <w:wordWrap/>
        <w:overflowPunct/>
        <w:autoSpaceDE/>
        <w:autoSpaceDN/>
        <w:bidi w:val="0"/>
        <w:adjustRightInd/>
        <w:spacing w:before="217" w:beforeLines="50" w:after="435" w:afterLines="100" w:line="600" w:lineRule="exact"/>
        <w:jc w:val="center"/>
        <w:rPr>
          <w:rFonts w:ascii="仿宋_GB2312" w:hAnsi="Times New Roman" w:eastAsia="小标宋" w:cs="Times New Roman"/>
          <w:color w:val="auto"/>
          <w:spacing w:val="-4"/>
          <w:kern w:val="2"/>
          <w:sz w:val="44"/>
          <w:szCs w:val="44"/>
        </w:rPr>
      </w:pPr>
    </w:p>
    <w:p w14:paraId="025E2B8F">
      <w:pPr>
        <w:keepNext w:val="0"/>
        <w:keepLines w:val="0"/>
        <w:pageBreakBefore w:val="0"/>
        <w:kinsoku/>
        <w:wordWrap/>
        <w:overflowPunct/>
        <w:autoSpaceDE/>
        <w:autoSpaceDN/>
        <w:bidi w:val="0"/>
        <w:adjustRightInd/>
        <w:spacing w:before="217" w:beforeLines="50" w:after="435" w:afterLines="100" w:line="600" w:lineRule="exact"/>
        <w:ind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申报类别：</w:t>
      </w:r>
      <w:r>
        <w:rPr>
          <w:rFonts w:hint="eastAsia" w:ascii="仿宋_GB2312" w:hAnsi="Times New Roman" w:eastAsia="黑体" w:cs="Times New Roman"/>
          <w:color w:val="auto"/>
          <w:spacing w:val="-4"/>
          <w:kern w:val="2"/>
          <w:sz w:val="28"/>
          <w:szCs w:val="28"/>
        </w:rPr>
        <w:t>（ ）综合</w:t>
      </w:r>
      <w:r>
        <w:rPr>
          <w:rFonts w:ascii="仿宋_GB2312" w:hAnsi="Times New Roman" w:eastAsia="黑体" w:cs="Times New Roman"/>
          <w:color w:val="auto"/>
          <w:spacing w:val="-4"/>
          <w:kern w:val="2"/>
          <w:sz w:val="28"/>
          <w:szCs w:val="28"/>
        </w:rPr>
        <w:t xml:space="preserve">场馆类 </w:t>
      </w:r>
      <w:r>
        <w:rPr>
          <w:rFonts w:hint="eastAsia" w:ascii="仿宋_GB2312" w:hAnsi="Times New Roman" w:eastAsia="黑体" w:cs="Times New Roman"/>
          <w:color w:val="auto"/>
          <w:spacing w:val="-4"/>
          <w:kern w:val="2"/>
          <w:sz w:val="28"/>
          <w:szCs w:val="28"/>
        </w:rPr>
        <w:t>（ ）科研教育类 （ ）生产示范类</w:t>
      </w:r>
    </w:p>
    <w:p w14:paraId="0C23777C">
      <w:pPr>
        <w:keepNext w:val="0"/>
        <w:keepLines w:val="0"/>
        <w:pageBreakBefore w:val="0"/>
        <w:kinsoku/>
        <w:wordWrap/>
        <w:overflowPunct/>
        <w:autoSpaceDE/>
        <w:autoSpaceDN/>
        <w:bidi w:val="0"/>
        <w:adjustRightInd/>
        <w:spacing w:before="217" w:beforeLines="50" w:after="435" w:afterLines="100" w:line="600" w:lineRule="exact"/>
        <w:ind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 xml:space="preserve"> </w:t>
      </w:r>
      <w:r>
        <w:rPr>
          <w:rFonts w:hint="eastAsia" w:ascii="仿宋_GB2312" w:hAnsi="Times New Roman" w:eastAsia="黑体" w:cs="Times New Roman"/>
          <w:color w:val="auto"/>
          <w:spacing w:val="-4"/>
          <w:kern w:val="2"/>
          <w:sz w:val="28"/>
          <w:szCs w:val="28"/>
        </w:rPr>
        <w:t xml:space="preserve">        （ ）人文自然类</w:t>
      </w:r>
      <w:r>
        <w:rPr>
          <w:rFonts w:ascii="仿宋_GB2312" w:hAnsi="Times New Roman" w:eastAsia="黑体" w:cs="Times New Roman"/>
          <w:color w:val="auto"/>
          <w:spacing w:val="-4"/>
          <w:kern w:val="2"/>
          <w:sz w:val="28"/>
          <w:szCs w:val="28"/>
        </w:rPr>
        <w:t xml:space="preserve"> </w:t>
      </w:r>
      <w:r>
        <w:rPr>
          <w:rFonts w:hint="eastAsia" w:ascii="仿宋_GB2312" w:hAnsi="Times New Roman" w:eastAsia="黑体" w:cs="Times New Roman"/>
          <w:color w:val="auto"/>
          <w:spacing w:val="-4"/>
          <w:kern w:val="2"/>
          <w:sz w:val="28"/>
          <w:szCs w:val="28"/>
        </w:rPr>
        <w:t>（ ）其他类</w:t>
      </w:r>
    </w:p>
    <w:p w14:paraId="3B3E7390">
      <w:pPr>
        <w:keepNext w:val="0"/>
        <w:keepLines w:val="0"/>
        <w:pageBreakBefore w:val="0"/>
        <w:kinsoku/>
        <w:wordWrap/>
        <w:overflowPunct/>
        <w:autoSpaceDE/>
        <w:autoSpaceDN/>
        <w:bidi w:val="0"/>
        <w:adjustRightInd/>
        <w:spacing w:before="217" w:beforeLines="50" w:after="435" w:afterLines="100" w:line="600" w:lineRule="exact"/>
        <w:ind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申报单位名称：</w:t>
      </w:r>
      <w:r>
        <w:rPr>
          <w:rFonts w:hint="eastAsia"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u w:val="single"/>
        </w:rPr>
        <w:t xml:space="preserve">        </w:t>
      </w:r>
      <w:r>
        <w:rPr>
          <w:rFonts w:hint="eastAsia" w:ascii="仿宋_GB2312" w:hAnsi="Times New Roman" w:eastAsia="黑体" w:cs="Times New Roman"/>
          <w:color w:val="auto"/>
          <w:spacing w:val="-4"/>
          <w:kern w:val="2"/>
          <w:sz w:val="28"/>
          <w:szCs w:val="28"/>
          <w:u w:val="single"/>
          <w:lang w:val="en-US" w:eastAsia="zh-CN"/>
        </w:rPr>
        <w:t>石家庄学院</w:t>
      </w:r>
      <w:r>
        <w:rPr>
          <w:rFonts w:ascii="仿宋_GB2312" w:hAnsi="Times New Roman" w:eastAsia="黑体" w:cs="Times New Roman"/>
          <w:color w:val="auto"/>
          <w:spacing w:val="-4"/>
          <w:kern w:val="2"/>
          <w:sz w:val="28"/>
          <w:szCs w:val="28"/>
          <w:u w:val="single"/>
        </w:rPr>
        <w:t xml:space="preserve">       </w:t>
      </w:r>
      <w:bookmarkStart w:id="0" w:name="_GoBack"/>
      <w:bookmarkEnd w:id="0"/>
    </w:p>
    <w:p w14:paraId="67318D09">
      <w:pPr>
        <w:keepNext w:val="0"/>
        <w:keepLines w:val="0"/>
        <w:pageBreakBefore w:val="0"/>
        <w:kinsoku/>
        <w:wordWrap/>
        <w:overflowPunct/>
        <w:autoSpaceDE/>
        <w:autoSpaceDN/>
        <w:bidi w:val="0"/>
        <w:adjustRightInd/>
        <w:spacing w:before="217" w:beforeLines="50" w:after="435" w:afterLines="100" w:line="600" w:lineRule="exact"/>
        <w:ind w:left="5" w:leftChars="2"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申报单位负责人：</w:t>
      </w:r>
      <w:r>
        <w:rPr>
          <w:rFonts w:hint="eastAsia"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rPr>
        <w:t xml:space="preserve">  </w:t>
      </w:r>
    </w:p>
    <w:p w14:paraId="3B7658E5">
      <w:pPr>
        <w:keepNext w:val="0"/>
        <w:keepLines w:val="0"/>
        <w:pageBreakBefore w:val="0"/>
        <w:kinsoku/>
        <w:wordWrap/>
        <w:overflowPunct/>
        <w:autoSpaceDE/>
        <w:autoSpaceDN/>
        <w:bidi w:val="0"/>
        <w:adjustRightInd/>
        <w:spacing w:before="217" w:beforeLines="50" w:after="435" w:afterLines="100" w:line="600" w:lineRule="exact"/>
        <w:ind w:left="5" w:leftChars="2" w:firstLine="1088" w:firstLineChars="400"/>
        <w:jc w:val="left"/>
        <w:rPr>
          <w:rFonts w:ascii="仿宋_GB2312" w:hAnsi="Times New Roman" w:eastAsia="黑体" w:cs="Times New Roman"/>
          <w:color w:val="auto"/>
          <w:spacing w:val="-4"/>
          <w:kern w:val="2"/>
          <w:sz w:val="28"/>
          <w:szCs w:val="28"/>
        </w:rPr>
      </w:pPr>
      <w:r>
        <w:rPr>
          <w:rFonts w:hint="eastAsia" w:ascii="仿宋_GB2312" w:hAnsi="Times New Roman" w:eastAsia="黑体" w:cs="Times New Roman"/>
          <w:color w:val="auto"/>
          <w:spacing w:val="-4"/>
          <w:kern w:val="2"/>
          <w:sz w:val="28"/>
          <w:szCs w:val="28"/>
        </w:rPr>
        <w:t>归口管理部门</w:t>
      </w:r>
      <w:r>
        <w:rPr>
          <w:rFonts w:ascii="仿宋_GB2312" w:hAnsi="Times New Roman" w:eastAsia="黑体" w:cs="Times New Roman"/>
          <w:color w:val="auto"/>
          <w:spacing w:val="-4"/>
          <w:kern w:val="2"/>
          <w:sz w:val="28"/>
          <w:szCs w:val="28"/>
        </w:rPr>
        <w:t>：</w:t>
      </w:r>
      <w:r>
        <w:rPr>
          <w:rFonts w:hint="eastAsia"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u w:val="single"/>
        </w:rPr>
        <w:t xml:space="preserve">  </w:t>
      </w:r>
      <w:r>
        <w:rPr>
          <w:rFonts w:hint="eastAsia" w:ascii="仿宋_GB2312" w:hAnsi="Times New Roman" w:eastAsia="黑体" w:cs="Times New Roman"/>
          <w:color w:val="auto"/>
          <w:spacing w:val="-4"/>
          <w:kern w:val="2"/>
          <w:sz w:val="28"/>
          <w:szCs w:val="28"/>
          <w:u w:val="single"/>
          <w:lang w:val="en-US" w:eastAsia="zh-CN"/>
        </w:rPr>
        <w:t>石家庄市高新区科技局</w:t>
      </w:r>
      <w:r>
        <w:rPr>
          <w:rFonts w:ascii="仿宋_GB2312" w:hAnsi="Times New Roman" w:eastAsia="黑体" w:cs="Times New Roman"/>
          <w:color w:val="auto"/>
          <w:spacing w:val="-4"/>
          <w:kern w:val="2"/>
          <w:sz w:val="28"/>
          <w:szCs w:val="28"/>
          <w:u w:val="single"/>
        </w:rPr>
        <w:t xml:space="preserve">    </w:t>
      </w:r>
    </w:p>
    <w:p w14:paraId="44FD5258">
      <w:pPr>
        <w:keepNext w:val="0"/>
        <w:keepLines w:val="0"/>
        <w:pageBreakBefore w:val="0"/>
        <w:kinsoku/>
        <w:wordWrap/>
        <w:overflowPunct/>
        <w:autoSpaceDE/>
        <w:autoSpaceDN/>
        <w:bidi w:val="0"/>
        <w:adjustRightInd/>
        <w:spacing w:before="217" w:beforeLines="50" w:after="435" w:afterLines="100" w:line="600" w:lineRule="exact"/>
        <w:ind w:left="5" w:leftChars="2"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申报日期：      年    月    日</w:t>
      </w:r>
    </w:p>
    <w:p w14:paraId="5DF549DC">
      <w:pPr>
        <w:keepNext w:val="0"/>
        <w:keepLines w:val="0"/>
        <w:pageBreakBefore w:val="0"/>
        <w:kinsoku/>
        <w:wordWrap/>
        <w:overflowPunct/>
        <w:autoSpaceDE/>
        <w:autoSpaceDN/>
        <w:bidi w:val="0"/>
        <w:adjustRightInd/>
        <w:spacing w:before="217" w:beforeLines="50" w:after="435" w:afterLines="100" w:line="600" w:lineRule="exact"/>
        <w:ind w:left="5" w:leftChars="2" w:firstLine="1088" w:firstLineChars="400"/>
        <w:jc w:val="left"/>
        <w:rPr>
          <w:rFonts w:ascii="仿宋_GB2312" w:hAnsi="Times New Roman" w:eastAsia="黑体" w:cs="Times New Roman"/>
          <w:color w:val="auto"/>
          <w:spacing w:val="-4"/>
          <w:kern w:val="2"/>
          <w:sz w:val="28"/>
          <w:szCs w:val="28"/>
        </w:rPr>
      </w:pPr>
    </w:p>
    <w:p w14:paraId="3643302F">
      <w:pPr>
        <w:keepNext w:val="0"/>
        <w:keepLines w:val="0"/>
        <w:pageBreakBefore w:val="0"/>
        <w:kinsoku/>
        <w:wordWrap/>
        <w:overflowPunct/>
        <w:autoSpaceDE/>
        <w:autoSpaceDN/>
        <w:bidi w:val="0"/>
        <w:adjustRightInd/>
        <w:spacing w:line="600" w:lineRule="exact"/>
        <w:jc w:val="center"/>
        <w:rPr>
          <w:rFonts w:hint="eastAsia" w:ascii="仿宋_GB2312" w:hAnsi="Times New Roman" w:eastAsia="小标宋" w:cs="Times New Roman"/>
          <w:color w:val="auto"/>
          <w:spacing w:val="-4"/>
          <w:kern w:val="2"/>
          <w:sz w:val="32"/>
          <w:szCs w:val="32"/>
          <w:lang w:eastAsia="zh-CN"/>
        </w:rPr>
      </w:pPr>
      <w:r>
        <w:rPr>
          <w:rFonts w:hint="eastAsia" w:ascii="仿宋_GB2312" w:hAnsi="Times New Roman" w:eastAsia="小标宋" w:cs="Times New Roman"/>
          <w:color w:val="auto"/>
          <w:spacing w:val="-4"/>
          <w:kern w:val="2"/>
          <w:sz w:val="32"/>
          <w:szCs w:val="32"/>
          <w:lang w:eastAsia="zh-CN"/>
        </w:rPr>
        <w:t>石家庄市科学技术局</w:t>
      </w:r>
    </w:p>
    <w:p w14:paraId="122C0527">
      <w:pPr>
        <w:keepNext w:val="0"/>
        <w:keepLines w:val="0"/>
        <w:pageBreakBefore w:val="0"/>
        <w:kinsoku/>
        <w:wordWrap/>
        <w:overflowPunct/>
        <w:autoSpaceDE/>
        <w:autoSpaceDN/>
        <w:bidi w:val="0"/>
        <w:adjustRightInd/>
        <w:spacing w:line="600" w:lineRule="exact"/>
        <w:jc w:val="center"/>
        <w:rPr>
          <w:rFonts w:ascii="仿宋_GB2312" w:hAnsi="Times New Roman" w:eastAsia="小标宋" w:cs="Times New Roman"/>
          <w:color w:val="auto"/>
          <w:spacing w:val="-4"/>
          <w:kern w:val="2"/>
          <w:sz w:val="44"/>
          <w:szCs w:val="44"/>
        </w:rPr>
      </w:pPr>
      <w:r>
        <w:rPr>
          <w:rFonts w:hint="eastAsia" w:ascii="仿宋_GB2312" w:hAnsi="Times New Roman" w:eastAsia="小标宋" w:cs="Times New Roman"/>
          <w:color w:val="auto"/>
          <w:spacing w:val="-4"/>
          <w:kern w:val="2"/>
          <w:sz w:val="32"/>
          <w:szCs w:val="32"/>
          <w:lang w:val="en-US" w:eastAsia="zh-CN"/>
        </w:rPr>
        <w:t>2026</w:t>
      </w:r>
      <w:r>
        <w:rPr>
          <w:rFonts w:hint="eastAsia" w:ascii="仿宋_GB2312" w:hAnsi="Times New Roman" w:eastAsia="小标宋" w:cs="Times New Roman"/>
          <w:color w:val="auto"/>
          <w:spacing w:val="-4"/>
          <w:kern w:val="2"/>
          <w:sz w:val="32"/>
          <w:szCs w:val="32"/>
        </w:rPr>
        <w:t>年</w:t>
      </w:r>
      <w:r>
        <w:rPr>
          <w:rFonts w:hint="eastAsia" w:ascii="仿宋_GB2312" w:hAnsi="Times New Roman" w:eastAsia="小标宋" w:cs="Times New Roman"/>
          <w:color w:val="auto"/>
          <w:spacing w:val="-4"/>
          <w:kern w:val="2"/>
          <w:sz w:val="32"/>
          <w:szCs w:val="32"/>
          <w:lang w:val="en-US" w:eastAsia="zh-CN"/>
        </w:rPr>
        <w:t>5</w:t>
      </w:r>
      <w:r>
        <w:rPr>
          <w:rFonts w:ascii="仿宋_GB2312" w:hAnsi="Times New Roman" w:eastAsia="小标宋" w:cs="Times New Roman"/>
          <w:color w:val="auto"/>
          <w:spacing w:val="-4"/>
          <w:kern w:val="2"/>
          <w:sz w:val="32"/>
          <w:szCs w:val="32"/>
        </w:rPr>
        <w:t>月</w:t>
      </w:r>
      <w:r>
        <w:rPr>
          <w:rFonts w:hint="eastAsia" w:ascii="仿宋_GB2312" w:hAnsi="Times New Roman" w:eastAsia="小标宋" w:cs="Times New Roman"/>
          <w:color w:val="auto"/>
          <w:spacing w:val="-4"/>
          <w:kern w:val="2"/>
          <w:sz w:val="32"/>
          <w:szCs w:val="32"/>
        </w:rPr>
        <w:t>制</w:t>
      </w:r>
    </w:p>
    <w:p w14:paraId="1F44502C">
      <w:pPr>
        <w:keepNext w:val="0"/>
        <w:keepLines w:val="0"/>
        <w:pageBreakBefore w:val="0"/>
        <w:widowControl w:val="0"/>
        <w:kinsoku/>
        <w:wordWrap/>
        <w:overflowPunct/>
        <w:topLinePunct w:val="0"/>
        <w:autoSpaceDE/>
        <w:autoSpaceDN/>
        <w:bidi w:val="0"/>
        <w:adjustRightInd/>
        <w:snapToGrid/>
        <w:spacing w:before="217" w:beforeLines="50" w:after="435" w:afterLines="100" w:line="540" w:lineRule="exact"/>
        <w:ind w:firstLine="3456" w:firstLineChars="800"/>
        <w:textAlignment w:val="auto"/>
        <w:rPr>
          <w:rFonts w:ascii="仿宋_GB2312" w:hAnsi="Times New Roman" w:eastAsia="小标宋" w:cs="Times New Roman"/>
          <w:b/>
          <w:color w:val="auto"/>
          <w:spacing w:val="-4"/>
          <w:kern w:val="2"/>
          <w:sz w:val="44"/>
          <w:szCs w:val="44"/>
        </w:rPr>
      </w:pPr>
      <w:r>
        <w:rPr>
          <w:rFonts w:ascii="仿宋_GB2312" w:hAnsi="Times New Roman" w:eastAsia="小标宋" w:cs="Times New Roman"/>
          <w:color w:val="auto"/>
          <w:spacing w:val="-4"/>
          <w:kern w:val="2"/>
          <w:sz w:val="44"/>
          <w:szCs w:val="44"/>
        </w:rPr>
        <w:br w:type="page"/>
      </w:r>
      <w:r>
        <w:rPr>
          <w:rFonts w:ascii="仿宋_GB2312" w:hAnsi="Times New Roman" w:eastAsia="小标宋" w:cs="Times New Roman"/>
          <w:b/>
          <w:color w:val="auto"/>
          <w:spacing w:val="-4"/>
          <w:kern w:val="2"/>
          <w:sz w:val="44"/>
          <w:szCs w:val="44"/>
        </w:rPr>
        <w:t>填报说明</w:t>
      </w:r>
    </w:p>
    <w:p w14:paraId="1AB3F28B">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一、本申报书由拟申报</w:t>
      </w:r>
      <w:r>
        <w:rPr>
          <w:rFonts w:hint="eastAsia" w:ascii="仿宋_GB2312" w:hAnsi="Times New Roman" w:eastAsia="仿宋_GB2312" w:cs="Times New Roman"/>
          <w:color w:val="auto"/>
          <w:spacing w:val="-4"/>
          <w:kern w:val="2"/>
          <w:szCs w:val="20"/>
          <w:lang w:eastAsia="zh-CN"/>
        </w:rPr>
        <w:t>石家庄市</w:t>
      </w:r>
      <w:r>
        <w:rPr>
          <w:rFonts w:hint="eastAsia" w:ascii="仿宋_GB2312" w:hAnsi="Times New Roman" w:eastAsia="仿宋_GB2312" w:cs="Times New Roman"/>
          <w:color w:val="auto"/>
          <w:spacing w:val="-4"/>
          <w:kern w:val="2"/>
          <w:szCs w:val="20"/>
        </w:rPr>
        <w:t>科普示范基地的单位</w:t>
      </w:r>
      <w:r>
        <w:rPr>
          <w:rFonts w:ascii="仿宋_GB2312" w:hAnsi="Times New Roman" w:eastAsia="仿宋_GB2312" w:cs="Times New Roman"/>
          <w:color w:val="auto"/>
          <w:spacing w:val="-4"/>
          <w:kern w:val="2"/>
          <w:szCs w:val="20"/>
        </w:rPr>
        <w:t>填写。</w:t>
      </w:r>
    </w:p>
    <w:p w14:paraId="016D6605">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二、本申报书</w:t>
      </w:r>
      <w:r>
        <w:rPr>
          <w:rFonts w:hint="eastAsia" w:ascii="仿宋_GB2312" w:hAnsi="Times New Roman" w:eastAsia="仿宋_GB2312" w:cs="Times New Roman"/>
          <w:color w:val="auto"/>
          <w:spacing w:val="-4"/>
          <w:kern w:val="2"/>
          <w:szCs w:val="20"/>
          <w:lang w:eastAsia="zh-CN"/>
        </w:rPr>
        <w:t>纸质版</w:t>
      </w:r>
      <w:r>
        <w:rPr>
          <w:rFonts w:ascii="仿宋_GB2312" w:hAnsi="Times New Roman" w:eastAsia="仿宋_GB2312" w:cs="Times New Roman"/>
          <w:color w:val="auto"/>
          <w:spacing w:val="-4"/>
          <w:kern w:val="2"/>
          <w:szCs w:val="20"/>
        </w:rPr>
        <w:t>统一用A4纸打印</w:t>
      </w:r>
      <w:r>
        <w:rPr>
          <w:rFonts w:hint="eastAsia" w:ascii="仿宋_GB2312" w:hAnsi="Times New Roman" w:eastAsia="仿宋_GB2312" w:cs="Times New Roman"/>
          <w:color w:val="auto"/>
          <w:spacing w:val="-4"/>
          <w:kern w:val="2"/>
          <w:szCs w:val="20"/>
          <w:lang w:val="en-US" w:eastAsia="zh-CN"/>
        </w:rPr>
        <w:t>1份</w:t>
      </w:r>
      <w:r>
        <w:rPr>
          <w:rFonts w:ascii="仿宋_GB2312" w:hAnsi="Times New Roman" w:eastAsia="仿宋_GB2312" w:cs="Times New Roman"/>
          <w:color w:val="auto"/>
          <w:spacing w:val="-4"/>
          <w:kern w:val="2"/>
          <w:szCs w:val="20"/>
        </w:rPr>
        <w:t>。</w:t>
      </w:r>
    </w:p>
    <w:p w14:paraId="41C69A4C">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三、申报单位和行政主管单位一律加盖法人单位公章。</w:t>
      </w:r>
    </w:p>
    <w:p w14:paraId="4E3503B4">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highlight w:val="yellow"/>
        </w:rPr>
      </w:pPr>
      <w:r>
        <w:rPr>
          <w:rFonts w:ascii="仿宋_GB2312" w:hAnsi="Times New Roman" w:eastAsia="仿宋_GB2312" w:cs="Times New Roman"/>
          <w:color w:val="auto"/>
          <w:spacing w:val="-4"/>
          <w:kern w:val="2"/>
          <w:szCs w:val="20"/>
        </w:rPr>
        <w:t>四、提交申报书时应一并提交</w:t>
      </w:r>
      <w:r>
        <w:rPr>
          <w:rFonts w:hint="eastAsia" w:ascii="仿宋_GB2312" w:hAnsi="Times New Roman" w:eastAsia="仿宋_GB2312" w:cs="Times New Roman"/>
          <w:color w:val="auto"/>
          <w:spacing w:val="-4"/>
          <w:kern w:val="2"/>
          <w:szCs w:val="20"/>
        </w:rPr>
        <w:t>相关证明材料（材料内容应与申报书中的相关材料目录保持一致，且</w:t>
      </w:r>
      <w:r>
        <w:rPr>
          <w:rFonts w:ascii="仿宋_GB2312" w:hAnsi="Times New Roman" w:eastAsia="仿宋_GB2312" w:cs="Times New Roman"/>
          <w:color w:val="auto"/>
          <w:spacing w:val="-4"/>
          <w:kern w:val="2"/>
          <w:szCs w:val="20"/>
        </w:rPr>
        <w:t>能够真实反映申报单位的基本情况、科普工作的开展情况</w:t>
      </w:r>
      <w:r>
        <w:rPr>
          <w:rFonts w:hint="eastAsia" w:ascii="仿宋_GB2312" w:hAnsi="Times New Roman" w:eastAsia="仿宋_GB2312" w:cs="Times New Roman"/>
          <w:color w:val="auto"/>
          <w:spacing w:val="-4"/>
          <w:kern w:val="2"/>
          <w:szCs w:val="20"/>
        </w:rPr>
        <w:t>）。证明材料统一用A</w:t>
      </w:r>
      <w:r>
        <w:rPr>
          <w:rFonts w:ascii="仿宋_GB2312" w:hAnsi="Times New Roman" w:eastAsia="仿宋_GB2312" w:cs="Times New Roman"/>
          <w:color w:val="auto"/>
          <w:spacing w:val="-4"/>
          <w:kern w:val="2"/>
          <w:szCs w:val="20"/>
        </w:rPr>
        <w:t>4纸打印</w:t>
      </w:r>
      <w:r>
        <w:rPr>
          <w:rFonts w:hint="eastAsia" w:ascii="仿宋_GB2312" w:hAnsi="Times New Roman" w:eastAsia="仿宋_GB2312" w:cs="Times New Roman"/>
          <w:color w:val="auto"/>
          <w:spacing w:val="-4"/>
          <w:kern w:val="2"/>
          <w:szCs w:val="20"/>
          <w:lang w:val="en-US" w:eastAsia="zh-CN"/>
        </w:rPr>
        <w:t>1份</w:t>
      </w:r>
      <w:r>
        <w:rPr>
          <w:rFonts w:hint="eastAsia" w:ascii="仿宋_GB2312" w:hAnsi="Times New Roman" w:eastAsia="仿宋_GB2312" w:cs="Times New Roman"/>
          <w:color w:val="auto"/>
          <w:spacing w:val="-4"/>
          <w:kern w:val="2"/>
          <w:szCs w:val="20"/>
        </w:rPr>
        <w:t>。</w:t>
      </w:r>
    </w:p>
    <w:p w14:paraId="5B10A92B">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五、填写申报书应注意以下内容：</w:t>
      </w:r>
    </w:p>
    <w:p w14:paraId="39A3CA38">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1</w:t>
      </w:r>
      <w:r>
        <w:rPr>
          <w:rFonts w:hint="eastAsia" w:ascii="仿宋_GB2312" w:hAnsi="Times New Roman" w:eastAsia="仿宋_GB2312" w:cs="Times New Roman"/>
          <w:color w:val="auto"/>
          <w:spacing w:val="-4"/>
          <w:kern w:val="2"/>
          <w:szCs w:val="20"/>
        </w:rPr>
        <w:t>.</w:t>
      </w:r>
      <w:r>
        <w:rPr>
          <w:rFonts w:ascii="仿宋_GB2312" w:hAnsi="Times New Roman" w:eastAsia="仿宋_GB2312" w:cs="Times New Roman"/>
          <w:color w:val="auto"/>
          <w:spacing w:val="-4"/>
          <w:kern w:val="2"/>
          <w:szCs w:val="20"/>
        </w:rPr>
        <w:t xml:space="preserve"> “</w:t>
      </w:r>
      <w:r>
        <w:rPr>
          <w:rFonts w:hint="eastAsia" w:ascii="仿宋_GB2312" w:hAnsi="Times New Roman" w:eastAsia="仿宋_GB2312" w:cs="Times New Roman"/>
          <w:color w:val="auto"/>
          <w:spacing w:val="-4"/>
          <w:kern w:val="2"/>
          <w:szCs w:val="20"/>
        </w:rPr>
        <w:t>申报类别</w:t>
      </w:r>
      <w:r>
        <w:rPr>
          <w:rFonts w:ascii="仿宋_GB2312" w:hAnsi="Times New Roman" w:eastAsia="仿宋_GB2312" w:cs="Times New Roman"/>
          <w:color w:val="auto"/>
          <w:spacing w:val="-4"/>
          <w:kern w:val="2"/>
          <w:szCs w:val="20"/>
        </w:rPr>
        <w:t>”：</w:t>
      </w:r>
      <w:r>
        <w:rPr>
          <w:rFonts w:hint="eastAsia" w:ascii="仿宋_GB2312" w:hAnsi="Times New Roman" w:eastAsia="仿宋_GB2312" w:cs="Times New Roman"/>
          <w:color w:val="auto"/>
          <w:spacing w:val="-4"/>
          <w:kern w:val="2"/>
          <w:szCs w:val="20"/>
        </w:rPr>
        <w:t>在</w:t>
      </w:r>
      <w:r>
        <w:rPr>
          <w:rFonts w:ascii="仿宋_GB2312" w:hAnsi="Times New Roman" w:eastAsia="仿宋_GB2312" w:cs="Times New Roman"/>
          <w:color w:val="auto"/>
          <w:spacing w:val="-4"/>
          <w:kern w:val="2"/>
          <w:szCs w:val="20"/>
        </w:rPr>
        <w:t>拟申报类别前的</w:t>
      </w:r>
      <w:r>
        <w:rPr>
          <w:rFonts w:hint="eastAsia" w:ascii="仿宋_GB2312" w:hAnsi="Times New Roman" w:eastAsia="仿宋_GB2312" w:cs="Times New Roman"/>
          <w:color w:val="auto"/>
          <w:spacing w:val="-4"/>
          <w:kern w:val="2"/>
          <w:szCs w:val="20"/>
        </w:rPr>
        <w:t>（）</w:t>
      </w:r>
      <w:r>
        <w:rPr>
          <w:rFonts w:ascii="仿宋_GB2312" w:hAnsi="Times New Roman" w:eastAsia="仿宋_GB2312" w:cs="Times New Roman"/>
          <w:color w:val="auto"/>
          <w:spacing w:val="-4"/>
          <w:kern w:val="2"/>
          <w:szCs w:val="20"/>
        </w:rPr>
        <w:t>内打勾</w:t>
      </w:r>
      <w:r>
        <w:rPr>
          <w:rFonts w:hint="eastAsia" w:ascii="仿宋_GB2312" w:hAnsi="Times New Roman" w:eastAsia="仿宋_GB2312" w:cs="Times New Roman"/>
          <w:color w:val="auto"/>
          <w:spacing w:val="-4"/>
          <w:kern w:val="2"/>
          <w:szCs w:val="20"/>
        </w:rPr>
        <w:t>。</w:t>
      </w:r>
    </w:p>
    <w:p w14:paraId="30FF9545">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2</w:t>
      </w:r>
      <w:r>
        <w:rPr>
          <w:rFonts w:hint="eastAsia" w:ascii="仿宋_GB2312" w:hAnsi="Times New Roman" w:eastAsia="仿宋_GB2312" w:cs="Times New Roman"/>
          <w:color w:val="auto"/>
          <w:spacing w:val="-4"/>
          <w:kern w:val="2"/>
          <w:szCs w:val="20"/>
        </w:rPr>
        <w:t>.“归口管理部门”：应填写</w:t>
      </w:r>
      <w:r>
        <w:rPr>
          <w:rFonts w:hint="eastAsia" w:ascii="仿宋_GB2312" w:hAnsi="Times New Roman" w:eastAsia="仿宋_GB2312" w:cs="Times New Roman"/>
          <w:color w:val="auto"/>
          <w:spacing w:val="-4"/>
          <w:kern w:val="2"/>
          <w:szCs w:val="20"/>
          <w:lang w:eastAsia="zh-CN"/>
        </w:rPr>
        <w:t>县（市、区）</w:t>
      </w:r>
      <w:r>
        <w:rPr>
          <w:rFonts w:hint="eastAsia" w:ascii="仿宋_GB2312" w:hAnsi="Times New Roman" w:eastAsia="仿宋_GB2312" w:cs="Times New Roman"/>
          <w:color w:val="auto"/>
          <w:spacing w:val="-4"/>
          <w:kern w:val="2"/>
          <w:szCs w:val="20"/>
        </w:rPr>
        <w:t>科技管理部门或</w:t>
      </w:r>
      <w:r>
        <w:rPr>
          <w:rFonts w:hint="eastAsia" w:ascii="仿宋_GB2312" w:hAnsi="Times New Roman" w:eastAsia="仿宋_GB2312" w:cs="Times New Roman"/>
          <w:color w:val="auto"/>
          <w:spacing w:val="-4"/>
          <w:kern w:val="2"/>
          <w:szCs w:val="20"/>
          <w:lang w:eastAsia="zh-CN"/>
        </w:rPr>
        <w:t>市</w:t>
      </w:r>
      <w:r>
        <w:rPr>
          <w:rFonts w:hint="eastAsia" w:ascii="仿宋_GB2312" w:hAnsi="Times New Roman" w:eastAsia="仿宋_GB2312" w:cs="Times New Roman"/>
          <w:color w:val="auto"/>
          <w:spacing w:val="-4"/>
          <w:kern w:val="2"/>
          <w:szCs w:val="20"/>
        </w:rPr>
        <w:t>级行业主管部门。</w:t>
      </w:r>
    </w:p>
    <w:p w14:paraId="565CFFF3">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3.</w:t>
      </w:r>
      <w:r>
        <w:rPr>
          <w:rFonts w:ascii="仿宋_GB2312" w:hAnsi="Times New Roman" w:eastAsia="仿宋_GB2312" w:cs="Times New Roman"/>
          <w:color w:val="auto"/>
          <w:spacing w:val="-4"/>
          <w:kern w:val="2"/>
          <w:szCs w:val="20"/>
        </w:rPr>
        <w:t>“</w:t>
      </w:r>
      <w:r>
        <w:rPr>
          <w:rFonts w:hint="eastAsia" w:ascii="仿宋_GB2312" w:hAnsi="Times New Roman" w:eastAsia="仿宋_GB2312" w:cs="Times New Roman"/>
          <w:color w:val="auto"/>
          <w:spacing w:val="-4"/>
          <w:kern w:val="2"/>
          <w:szCs w:val="20"/>
        </w:rPr>
        <w:t>基地建设情况</w:t>
      </w:r>
      <w:r>
        <w:rPr>
          <w:rFonts w:ascii="仿宋_GB2312" w:hAnsi="Times New Roman" w:eastAsia="仿宋_GB2312" w:cs="Times New Roman"/>
          <w:color w:val="auto"/>
          <w:spacing w:val="-4"/>
          <w:kern w:val="2"/>
          <w:szCs w:val="20"/>
        </w:rPr>
        <w:t xml:space="preserve">”：“专职科普人数”指单位内专门从事科普工作的人员数量，“兼职科普人数”指单位内兼职或能够临时从事科普工作的人员数量；“科普志愿者人数”指经常到单位从事科普工作的相对稳定的单位外人员数量。 </w:t>
      </w:r>
    </w:p>
    <w:p w14:paraId="76007435">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4</w:t>
      </w:r>
      <w:r>
        <w:rPr>
          <w:rFonts w:ascii="仿宋_GB2312" w:hAnsi="Times New Roman" w:eastAsia="仿宋_GB2312" w:cs="Times New Roman"/>
          <w:color w:val="auto"/>
          <w:spacing w:val="-4"/>
          <w:kern w:val="2"/>
          <w:szCs w:val="20"/>
        </w:rPr>
        <w:t>.“单位简介”：面向社会公众对象，以通俗易懂的文字简要介绍本单位。</w:t>
      </w:r>
    </w:p>
    <w:p w14:paraId="617D373B">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hint="eastAsia" w:eastAsia="仿宋_GB2312" w:cs="Times New Roman"/>
          <w:color w:val="auto"/>
          <w:spacing w:val="-4"/>
          <w:kern w:val="2"/>
          <w:sz w:val="28"/>
          <w:szCs w:val="28"/>
        </w:rPr>
      </w:pPr>
      <w:r>
        <w:rPr>
          <w:rFonts w:hint="eastAsia" w:ascii="仿宋_GB2312" w:hAnsi="Times New Roman" w:eastAsia="仿宋_GB2312" w:cs="Times New Roman"/>
          <w:color w:val="auto"/>
          <w:spacing w:val="-4"/>
          <w:kern w:val="2"/>
          <w:szCs w:val="20"/>
        </w:rPr>
        <w:t>5</w:t>
      </w:r>
      <w:r>
        <w:rPr>
          <w:rFonts w:ascii="仿宋_GB2312" w:hAnsi="Times New Roman" w:eastAsia="仿宋_GB2312" w:cs="Times New Roman"/>
          <w:color w:val="auto"/>
          <w:spacing w:val="-4"/>
          <w:kern w:val="2"/>
          <w:szCs w:val="20"/>
        </w:rPr>
        <w:t>.“已获命名情况”：请说明申报单位已获得</w:t>
      </w:r>
      <w:r>
        <w:rPr>
          <w:rFonts w:hint="eastAsia" w:ascii="仿宋_GB2312" w:hAnsi="Times New Roman" w:eastAsia="仿宋_GB2312" w:cs="Times New Roman"/>
          <w:color w:val="auto"/>
          <w:spacing w:val="-4"/>
          <w:kern w:val="2"/>
          <w:szCs w:val="20"/>
          <w:lang w:eastAsia="zh-CN"/>
        </w:rPr>
        <w:t>市</w:t>
      </w:r>
      <w:r>
        <w:rPr>
          <w:rFonts w:ascii="仿宋_GB2312" w:hAnsi="Times New Roman" w:eastAsia="仿宋_GB2312" w:cs="Times New Roman"/>
          <w:color w:val="auto"/>
          <w:spacing w:val="-4"/>
          <w:kern w:val="2"/>
          <w:szCs w:val="20"/>
        </w:rPr>
        <w:t>级及</w:t>
      </w:r>
      <w:r>
        <w:rPr>
          <w:rFonts w:hint="eastAsia" w:ascii="仿宋_GB2312" w:hAnsi="Times New Roman" w:eastAsia="仿宋_GB2312" w:cs="Times New Roman"/>
          <w:color w:val="auto"/>
          <w:spacing w:val="-4"/>
          <w:kern w:val="2"/>
          <w:szCs w:val="20"/>
          <w:lang w:eastAsia="zh-CN"/>
        </w:rPr>
        <w:t>以上科普示范基地、荣誉称号等科普工作相关荣誉</w:t>
      </w:r>
      <w:r>
        <w:rPr>
          <w:rFonts w:hint="eastAsia" w:ascii="仿宋_GB2312" w:hAnsi="Times New Roman" w:eastAsia="仿宋_GB2312" w:cs="Times New Roman"/>
          <w:color w:val="auto"/>
          <w:spacing w:val="-4"/>
          <w:kern w:val="2"/>
          <w:szCs w:val="20"/>
        </w:rPr>
        <w:t>、</w:t>
      </w:r>
      <w:r>
        <w:rPr>
          <w:rFonts w:hint="eastAsia" w:ascii="仿宋_GB2312" w:hAnsi="Times New Roman" w:eastAsia="仿宋_GB2312" w:cs="Times New Roman"/>
          <w:color w:val="auto"/>
          <w:spacing w:val="-4"/>
          <w:kern w:val="2"/>
          <w:szCs w:val="20"/>
          <w:lang w:eastAsia="zh-CN"/>
        </w:rPr>
        <w:t>授予</w:t>
      </w:r>
      <w:r>
        <w:rPr>
          <w:rFonts w:hint="eastAsia" w:ascii="仿宋_GB2312" w:hAnsi="Times New Roman" w:eastAsia="仿宋_GB2312" w:cs="Times New Roman"/>
          <w:color w:val="auto"/>
          <w:spacing w:val="-4"/>
          <w:kern w:val="2"/>
          <w:szCs w:val="20"/>
        </w:rPr>
        <w:t>单位和</w:t>
      </w:r>
      <w:r>
        <w:rPr>
          <w:rFonts w:hint="eastAsia" w:ascii="仿宋_GB2312" w:hAnsi="Times New Roman" w:eastAsia="仿宋_GB2312" w:cs="Times New Roman"/>
          <w:color w:val="auto"/>
          <w:spacing w:val="-4"/>
          <w:kern w:val="2"/>
          <w:szCs w:val="20"/>
          <w:lang w:eastAsia="zh-CN"/>
        </w:rPr>
        <w:t>授予</w:t>
      </w:r>
      <w:r>
        <w:rPr>
          <w:rFonts w:hint="eastAsia" w:ascii="仿宋_GB2312" w:hAnsi="Times New Roman" w:eastAsia="仿宋_GB2312" w:cs="Times New Roman"/>
          <w:color w:val="auto"/>
          <w:spacing w:val="-4"/>
          <w:kern w:val="2"/>
          <w:szCs w:val="20"/>
        </w:rPr>
        <w:t>时间。</w:t>
      </w:r>
    </w:p>
    <w:p w14:paraId="3593A4C4">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6</w:t>
      </w:r>
      <w:r>
        <w:rPr>
          <w:rFonts w:ascii="仿宋_GB2312" w:hAnsi="Times New Roman" w:eastAsia="仿宋_GB2312" w:cs="Times New Roman"/>
          <w:color w:val="auto"/>
          <w:spacing w:val="-4"/>
          <w:kern w:val="2"/>
          <w:szCs w:val="20"/>
        </w:rPr>
        <w:t>.“科普工作简介”：请简要介绍申报单位开展科普工作的情况，包括面向公众开展科普活动的主要形式、内容、规模、效果及开放制度等基本情况。</w:t>
      </w:r>
    </w:p>
    <w:p w14:paraId="7EED026E">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7</w:t>
      </w:r>
      <w:r>
        <w:rPr>
          <w:rFonts w:ascii="仿宋_GB2312" w:hAnsi="Times New Roman" w:eastAsia="仿宋_GB2312" w:cs="Times New Roman"/>
          <w:color w:val="auto"/>
          <w:spacing w:val="-4"/>
          <w:kern w:val="2"/>
          <w:szCs w:val="20"/>
        </w:rPr>
        <w:t>.“科普工作保障条件”：请申报单位说明申报单位为开展科普活动所提供的场所、设施、人员、经费、制度等保障条件和措施。</w:t>
      </w:r>
    </w:p>
    <w:p w14:paraId="796638C5">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8</w:t>
      </w:r>
      <w:r>
        <w:rPr>
          <w:rFonts w:ascii="仿宋_GB2312" w:hAnsi="Times New Roman" w:eastAsia="仿宋_GB2312" w:cs="Times New Roman"/>
          <w:color w:val="auto"/>
          <w:spacing w:val="-4"/>
          <w:kern w:val="2"/>
          <w:szCs w:val="20"/>
        </w:rPr>
        <w:t>.“科普发展规划”：请简要说明申报单位未来三年的科普工作发展规划及相应的保障条件或措施。</w:t>
      </w:r>
    </w:p>
    <w:p w14:paraId="6B4C9FE3">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9</w:t>
      </w:r>
      <w:r>
        <w:rPr>
          <w:rFonts w:ascii="仿宋_GB2312" w:hAnsi="Times New Roman" w:eastAsia="仿宋_GB2312" w:cs="Times New Roman"/>
          <w:color w:val="auto"/>
          <w:spacing w:val="-4"/>
          <w:kern w:val="2"/>
          <w:szCs w:val="20"/>
        </w:rPr>
        <w:t>.“相关材料目录”：请详细列出申报单位可提供的相关证明材料的目录清单，</w:t>
      </w:r>
      <w:r>
        <w:rPr>
          <w:rFonts w:hint="eastAsia" w:ascii="仿宋_GB2312" w:hAnsi="Times New Roman" w:eastAsia="仿宋_GB2312" w:cs="Times New Roman"/>
          <w:color w:val="auto"/>
          <w:spacing w:val="-4"/>
          <w:kern w:val="2"/>
          <w:szCs w:val="20"/>
        </w:rPr>
        <w:t>如</w:t>
      </w:r>
      <w:r>
        <w:rPr>
          <w:rFonts w:ascii="仿宋_GB2312" w:hAnsi="Times New Roman" w:eastAsia="仿宋_GB2312" w:cs="Times New Roman"/>
          <w:color w:val="auto"/>
          <w:spacing w:val="-4"/>
          <w:kern w:val="2"/>
          <w:szCs w:val="20"/>
        </w:rPr>
        <w:t>科普工作制度、科普场地展示图、特色科普活动照片、</w:t>
      </w:r>
      <w:r>
        <w:rPr>
          <w:rFonts w:hint="eastAsia" w:ascii="仿宋_GB2312" w:hAnsi="Times New Roman" w:eastAsia="仿宋_GB2312" w:cs="Times New Roman"/>
          <w:color w:val="auto"/>
          <w:spacing w:val="-4"/>
          <w:kern w:val="2"/>
          <w:szCs w:val="20"/>
        </w:rPr>
        <w:t>科普展教资源、</w:t>
      </w:r>
      <w:r>
        <w:rPr>
          <w:rFonts w:ascii="仿宋_GB2312" w:hAnsi="Times New Roman" w:eastAsia="仿宋_GB2312" w:cs="Times New Roman"/>
          <w:color w:val="auto"/>
          <w:spacing w:val="-4"/>
          <w:kern w:val="2"/>
          <w:szCs w:val="20"/>
        </w:rPr>
        <w:t>获得的奖励等材料。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30"/>
        <w:gridCol w:w="1305"/>
        <w:gridCol w:w="291"/>
        <w:gridCol w:w="1249"/>
        <w:gridCol w:w="12"/>
        <w:gridCol w:w="870"/>
        <w:gridCol w:w="661"/>
        <w:gridCol w:w="637"/>
        <w:gridCol w:w="763"/>
        <w:gridCol w:w="150"/>
        <w:gridCol w:w="1257"/>
      </w:tblGrid>
      <w:tr w14:paraId="00C2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8901" w:type="dxa"/>
            <w:gridSpan w:val="12"/>
            <w:noWrap w:val="0"/>
            <w:vAlign w:val="center"/>
          </w:tcPr>
          <w:p w14:paraId="3E33D520">
            <w:pPr>
              <w:keepNext w:val="0"/>
              <w:keepLines w:val="0"/>
              <w:pageBreakBefore w:val="0"/>
              <w:kinsoku/>
              <w:wordWrap/>
              <w:overflowPunct/>
              <w:autoSpaceDE/>
              <w:autoSpaceDN/>
              <w:bidi w:val="0"/>
              <w:adjustRightInd/>
              <w:spacing w:line="600" w:lineRule="exact"/>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基本信息</w:t>
            </w:r>
          </w:p>
        </w:tc>
      </w:tr>
      <w:tr w14:paraId="4891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0E1B110F">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基地</w:t>
            </w:r>
            <w:r>
              <w:rPr>
                <w:rFonts w:ascii="仿宋_GB2312" w:hAnsi="Times New Roman" w:eastAsia="仿宋_GB2312" w:cs="Times New Roman"/>
                <w:color w:val="auto"/>
                <w:spacing w:val="-4"/>
                <w:kern w:val="2"/>
                <w:szCs w:val="20"/>
              </w:rPr>
              <w:t>名称</w:t>
            </w:r>
          </w:p>
        </w:tc>
        <w:tc>
          <w:tcPr>
            <w:tcW w:w="7425" w:type="dxa"/>
            <w:gridSpan w:val="11"/>
            <w:noWrap w:val="0"/>
            <w:vAlign w:val="center"/>
          </w:tcPr>
          <w:p w14:paraId="6D7F8BEF">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53CE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1900BBB6">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负责人</w:t>
            </w:r>
          </w:p>
        </w:tc>
        <w:tc>
          <w:tcPr>
            <w:tcW w:w="1535" w:type="dxa"/>
            <w:gridSpan w:val="2"/>
            <w:noWrap w:val="0"/>
            <w:vAlign w:val="center"/>
          </w:tcPr>
          <w:p w14:paraId="77A4ADB6">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540" w:type="dxa"/>
            <w:gridSpan w:val="2"/>
            <w:noWrap w:val="0"/>
            <w:vAlign w:val="center"/>
          </w:tcPr>
          <w:p w14:paraId="32A4945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职务</w:t>
            </w:r>
          </w:p>
        </w:tc>
        <w:tc>
          <w:tcPr>
            <w:tcW w:w="1543" w:type="dxa"/>
            <w:gridSpan w:val="3"/>
            <w:noWrap w:val="0"/>
            <w:vAlign w:val="center"/>
          </w:tcPr>
          <w:p w14:paraId="58DEF3DA">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400" w:type="dxa"/>
            <w:gridSpan w:val="2"/>
            <w:noWrap w:val="0"/>
            <w:vAlign w:val="center"/>
          </w:tcPr>
          <w:p w14:paraId="27CA5F98">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办公电话</w:t>
            </w:r>
          </w:p>
        </w:tc>
        <w:tc>
          <w:tcPr>
            <w:tcW w:w="1407" w:type="dxa"/>
            <w:gridSpan w:val="2"/>
            <w:noWrap w:val="0"/>
            <w:vAlign w:val="center"/>
          </w:tcPr>
          <w:p w14:paraId="739B3367">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540E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4B454A41">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联系人</w:t>
            </w:r>
          </w:p>
        </w:tc>
        <w:tc>
          <w:tcPr>
            <w:tcW w:w="1535" w:type="dxa"/>
            <w:gridSpan w:val="2"/>
            <w:noWrap w:val="0"/>
            <w:vAlign w:val="center"/>
          </w:tcPr>
          <w:p w14:paraId="7180615F">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540" w:type="dxa"/>
            <w:gridSpan w:val="2"/>
            <w:noWrap w:val="0"/>
            <w:vAlign w:val="center"/>
          </w:tcPr>
          <w:p w14:paraId="4176463D">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职务</w:t>
            </w:r>
          </w:p>
        </w:tc>
        <w:tc>
          <w:tcPr>
            <w:tcW w:w="1543" w:type="dxa"/>
            <w:gridSpan w:val="3"/>
            <w:noWrap w:val="0"/>
            <w:vAlign w:val="center"/>
          </w:tcPr>
          <w:p w14:paraId="195E7F5E">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400" w:type="dxa"/>
            <w:gridSpan w:val="2"/>
            <w:noWrap w:val="0"/>
            <w:vAlign w:val="center"/>
          </w:tcPr>
          <w:p w14:paraId="63176157">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办公电话</w:t>
            </w:r>
          </w:p>
        </w:tc>
        <w:tc>
          <w:tcPr>
            <w:tcW w:w="1407" w:type="dxa"/>
            <w:gridSpan w:val="2"/>
            <w:noWrap w:val="0"/>
            <w:vAlign w:val="center"/>
          </w:tcPr>
          <w:p w14:paraId="5A5DF411">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2A44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5D0D025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移动电话</w:t>
            </w:r>
          </w:p>
        </w:tc>
        <w:tc>
          <w:tcPr>
            <w:tcW w:w="1535" w:type="dxa"/>
            <w:gridSpan w:val="2"/>
            <w:noWrap w:val="0"/>
            <w:vAlign w:val="center"/>
          </w:tcPr>
          <w:p w14:paraId="3D669CCE">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540" w:type="dxa"/>
            <w:gridSpan w:val="2"/>
            <w:noWrap w:val="0"/>
            <w:vAlign w:val="center"/>
          </w:tcPr>
          <w:p w14:paraId="6F36199C">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电子邮箱</w:t>
            </w:r>
          </w:p>
        </w:tc>
        <w:tc>
          <w:tcPr>
            <w:tcW w:w="4350" w:type="dxa"/>
            <w:gridSpan w:val="7"/>
            <w:noWrap w:val="0"/>
            <w:vAlign w:val="center"/>
          </w:tcPr>
          <w:p w14:paraId="59B6C4AB">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5DD5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47CB40D0">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通信地址</w:t>
            </w:r>
          </w:p>
        </w:tc>
        <w:tc>
          <w:tcPr>
            <w:tcW w:w="4618" w:type="dxa"/>
            <w:gridSpan w:val="7"/>
            <w:noWrap w:val="0"/>
            <w:vAlign w:val="center"/>
          </w:tcPr>
          <w:p w14:paraId="7664B89B">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400" w:type="dxa"/>
            <w:gridSpan w:val="2"/>
            <w:noWrap w:val="0"/>
            <w:vAlign w:val="center"/>
          </w:tcPr>
          <w:p w14:paraId="73F70EC8">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邮政编码</w:t>
            </w:r>
          </w:p>
        </w:tc>
        <w:tc>
          <w:tcPr>
            <w:tcW w:w="1407" w:type="dxa"/>
            <w:gridSpan w:val="2"/>
            <w:noWrap w:val="0"/>
            <w:vAlign w:val="center"/>
          </w:tcPr>
          <w:p w14:paraId="27F7806D">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3D0E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69C3F3C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申报类别</w:t>
            </w:r>
          </w:p>
        </w:tc>
        <w:tc>
          <w:tcPr>
            <w:tcW w:w="7425" w:type="dxa"/>
            <w:gridSpan w:val="11"/>
            <w:noWrap w:val="0"/>
            <w:vAlign w:val="center"/>
          </w:tcPr>
          <w:p w14:paraId="23986074">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488F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4563" w:type="dxa"/>
            <w:gridSpan w:val="6"/>
            <w:noWrap w:val="0"/>
            <w:vAlign w:val="center"/>
          </w:tcPr>
          <w:p w14:paraId="5073EC8C">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是否曾被命名过</w:t>
            </w:r>
            <w:r>
              <w:rPr>
                <w:rFonts w:hint="eastAsia" w:ascii="仿宋_GB2312" w:hAnsi="Times New Roman" w:eastAsia="仿宋_GB2312" w:cs="Times New Roman"/>
                <w:color w:val="auto"/>
                <w:spacing w:val="-4"/>
                <w:kern w:val="2"/>
                <w:szCs w:val="20"/>
                <w:lang w:eastAsia="zh-CN"/>
              </w:rPr>
              <w:t>市</w:t>
            </w:r>
            <w:r>
              <w:rPr>
                <w:rFonts w:ascii="仿宋_GB2312" w:hAnsi="Times New Roman" w:eastAsia="仿宋_GB2312" w:cs="Times New Roman"/>
                <w:color w:val="auto"/>
                <w:spacing w:val="-4"/>
                <w:kern w:val="2"/>
                <w:szCs w:val="20"/>
              </w:rPr>
              <w:t>级及以上科普示范基地</w:t>
            </w:r>
          </w:p>
        </w:tc>
        <w:tc>
          <w:tcPr>
            <w:tcW w:w="4338" w:type="dxa"/>
            <w:gridSpan w:val="6"/>
            <w:noWrap w:val="0"/>
            <w:vAlign w:val="center"/>
          </w:tcPr>
          <w:p w14:paraId="3772447F">
            <w:pPr>
              <w:keepNext w:val="0"/>
              <w:keepLines w:val="0"/>
              <w:pageBreakBefore w:val="0"/>
              <w:kinsoku/>
              <w:wordWrap/>
              <w:overflowPunct/>
              <w:autoSpaceDE/>
              <w:autoSpaceDN/>
              <w:bidi w:val="0"/>
              <w:adjustRightInd/>
              <w:spacing w:line="600" w:lineRule="exact"/>
              <w:ind w:firstLine="232" w:firstLineChars="100"/>
              <w:jc w:val="center"/>
              <w:rPr>
                <w:rFonts w:ascii="仿宋_GB2312" w:hAnsi="Times New Roman" w:eastAsia="仿宋_GB2312" w:cs="Times New Roman"/>
                <w:color w:val="auto"/>
                <w:spacing w:val="-4"/>
                <w:kern w:val="2"/>
                <w:szCs w:val="20"/>
              </w:rPr>
            </w:pPr>
            <w:r>
              <w:rPr>
                <w:rFonts w:hint="eastAsia" w:ascii="仿宋" w:hAnsi="仿宋" w:eastAsia="仿宋" w:cs="Times New Roman"/>
                <w:color w:val="auto"/>
                <w:spacing w:val="-4"/>
                <w:kern w:val="2"/>
                <w:szCs w:val="20"/>
              </w:rPr>
              <w:t>□</w:t>
            </w:r>
            <w:r>
              <w:rPr>
                <w:rFonts w:ascii="仿宋_GB2312" w:hAnsi="Times New Roman" w:eastAsia="仿宋_GB2312" w:cs="Times New Roman"/>
                <w:color w:val="auto"/>
                <w:spacing w:val="-4"/>
                <w:kern w:val="2"/>
                <w:szCs w:val="20"/>
              </w:rPr>
              <w:t>是</w:t>
            </w:r>
            <w:r>
              <w:rPr>
                <w:rFonts w:hint="eastAsia" w:ascii="仿宋_GB2312" w:hAnsi="Times New Roman" w:eastAsia="仿宋_GB2312" w:cs="Times New Roman"/>
                <w:color w:val="auto"/>
                <w:spacing w:val="-4"/>
                <w:kern w:val="2"/>
                <w:szCs w:val="20"/>
              </w:rPr>
              <w:t xml:space="preserve"> </w:t>
            </w:r>
            <w:r>
              <w:rPr>
                <w:rFonts w:ascii="仿宋_GB2312" w:hAnsi="Times New Roman" w:eastAsia="仿宋_GB2312" w:cs="Times New Roman"/>
                <w:color w:val="auto"/>
                <w:spacing w:val="-4"/>
                <w:kern w:val="2"/>
                <w:szCs w:val="20"/>
              </w:rPr>
              <w:t xml:space="preserve">      </w:t>
            </w:r>
            <w:r>
              <w:rPr>
                <w:rFonts w:hint="eastAsia" w:ascii="仿宋" w:hAnsi="仿宋" w:eastAsia="仿宋" w:cs="Times New Roman"/>
                <w:color w:val="auto"/>
                <w:spacing w:val="-4"/>
                <w:kern w:val="2"/>
                <w:szCs w:val="20"/>
              </w:rPr>
              <w:t>□</w:t>
            </w:r>
            <w:r>
              <w:rPr>
                <w:rFonts w:ascii="仿宋_GB2312" w:hAnsi="Times New Roman" w:eastAsia="仿宋_GB2312" w:cs="Times New Roman"/>
                <w:color w:val="auto"/>
                <w:spacing w:val="-4"/>
                <w:kern w:val="2"/>
                <w:szCs w:val="20"/>
              </w:rPr>
              <w:t>否</w:t>
            </w:r>
          </w:p>
        </w:tc>
      </w:tr>
      <w:tr w14:paraId="0DD5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4563" w:type="dxa"/>
            <w:gridSpan w:val="6"/>
            <w:noWrap w:val="0"/>
            <w:vAlign w:val="center"/>
          </w:tcPr>
          <w:p w14:paraId="22A84D1E">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Cs w:val="20"/>
                <w:lang w:eastAsia="zh-CN"/>
              </w:rPr>
            </w:pPr>
            <w:r>
              <w:rPr>
                <w:rFonts w:hint="eastAsia" w:ascii="仿宋_GB2312" w:hAnsi="Times New Roman" w:eastAsia="仿宋_GB2312" w:cs="Times New Roman"/>
                <w:color w:val="auto"/>
                <w:spacing w:val="-4"/>
                <w:kern w:val="2"/>
                <w:szCs w:val="20"/>
                <w:lang w:eastAsia="zh-CN"/>
              </w:rPr>
              <w:t>市级及</w:t>
            </w:r>
            <w:r>
              <w:rPr>
                <w:rFonts w:ascii="仿宋_GB2312" w:hAnsi="Times New Roman" w:eastAsia="仿宋_GB2312" w:cs="Times New Roman"/>
                <w:color w:val="auto"/>
                <w:spacing w:val="-4"/>
                <w:kern w:val="2"/>
                <w:szCs w:val="20"/>
              </w:rPr>
              <w:t>以上科普示范基地</w:t>
            </w:r>
            <w:r>
              <w:rPr>
                <w:rFonts w:hint="eastAsia" w:ascii="仿宋_GB2312" w:hAnsi="Times New Roman" w:eastAsia="仿宋_GB2312" w:cs="Times New Roman"/>
                <w:color w:val="auto"/>
                <w:spacing w:val="-4"/>
                <w:kern w:val="2"/>
                <w:szCs w:val="20"/>
                <w:lang w:eastAsia="zh-CN"/>
              </w:rPr>
              <w:t>名称及批次</w:t>
            </w:r>
          </w:p>
        </w:tc>
        <w:tc>
          <w:tcPr>
            <w:tcW w:w="4338" w:type="dxa"/>
            <w:gridSpan w:val="6"/>
            <w:noWrap w:val="0"/>
            <w:vAlign w:val="center"/>
          </w:tcPr>
          <w:p w14:paraId="75230FC4">
            <w:pPr>
              <w:keepNext w:val="0"/>
              <w:keepLines w:val="0"/>
              <w:pageBreakBefore w:val="0"/>
              <w:kinsoku/>
              <w:wordWrap/>
              <w:overflowPunct/>
              <w:autoSpaceDE/>
              <w:autoSpaceDN/>
              <w:bidi w:val="0"/>
              <w:adjustRightInd/>
              <w:spacing w:line="600" w:lineRule="exact"/>
              <w:ind w:firstLine="232" w:firstLineChars="100"/>
              <w:jc w:val="center"/>
              <w:rPr>
                <w:rFonts w:hint="eastAsia" w:ascii="仿宋" w:hAnsi="仿宋" w:eastAsia="仿宋" w:cs="Times New Roman"/>
                <w:color w:val="auto"/>
                <w:spacing w:val="-4"/>
                <w:kern w:val="2"/>
                <w:szCs w:val="20"/>
              </w:rPr>
            </w:pPr>
          </w:p>
        </w:tc>
      </w:tr>
      <w:tr w14:paraId="78C0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706" w:type="dxa"/>
            <w:gridSpan w:val="2"/>
            <w:noWrap w:val="0"/>
            <w:vAlign w:val="center"/>
          </w:tcPr>
          <w:p w14:paraId="4664D2DB">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lang w:eastAsia="zh-CN"/>
              </w:rPr>
              <w:t>建设依托</w:t>
            </w:r>
            <w:r>
              <w:rPr>
                <w:rFonts w:hint="eastAsia" w:ascii="仿宋_GB2312" w:hAnsi="Times New Roman" w:eastAsia="仿宋_GB2312" w:cs="Times New Roman"/>
                <w:color w:val="auto"/>
                <w:spacing w:val="-4"/>
                <w:kern w:val="2"/>
                <w:szCs w:val="20"/>
              </w:rPr>
              <w:t>单位</w:t>
            </w:r>
          </w:p>
        </w:tc>
        <w:tc>
          <w:tcPr>
            <w:tcW w:w="3727" w:type="dxa"/>
            <w:gridSpan w:val="5"/>
            <w:noWrap w:val="0"/>
            <w:vAlign w:val="center"/>
          </w:tcPr>
          <w:p w14:paraId="4E46079A">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298" w:type="dxa"/>
            <w:gridSpan w:val="2"/>
            <w:noWrap w:val="0"/>
            <w:vAlign w:val="center"/>
          </w:tcPr>
          <w:p w14:paraId="1FDD4855">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联系电话</w:t>
            </w:r>
          </w:p>
        </w:tc>
        <w:tc>
          <w:tcPr>
            <w:tcW w:w="2170" w:type="dxa"/>
            <w:gridSpan w:val="3"/>
            <w:noWrap w:val="0"/>
            <w:vAlign w:val="center"/>
          </w:tcPr>
          <w:p w14:paraId="537F8FEC">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2C98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8901" w:type="dxa"/>
            <w:gridSpan w:val="12"/>
            <w:noWrap w:val="0"/>
            <w:vAlign w:val="center"/>
          </w:tcPr>
          <w:p w14:paraId="76E03F2C">
            <w:pPr>
              <w:keepNext w:val="0"/>
              <w:keepLines w:val="0"/>
              <w:pageBreakBefore w:val="0"/>
              <w:kinsoku/>
              <w:wordWrap/>
              <w:overflowPunct/>
              <w:autoSpaceDE/>
              <w:autoSpaceDN/>
              <w:bidi w:val="0"/>
              <w:adjustRightInd/>
              <w:spacing w:line="600" w:lineRule="exact"/>
              <w:jc w:val="left"/>
              <w:rPr>
                <w:rFonts w:hint="eastAsia" w:ascii="仿宋_GB2312" w:hAnsi="Times New Roman" w:eastAsia="黑体" w:cs="Times New Roman"/>
                <w:color w:val="auto"/>
                <w:spacing w:val="-4"/>
                <w:kern w:val="2"/>
                <w:sz w:val="28"/>
                <w:szCs w:val="28"/>
              </w:rPr>
            </w:pPr>
            <w:r>
              <w:rPr>
                <w:rFonts w:hint="eastAsia" w:ascii="仿宋_GB2312" w:hAnsi="Times New Roman" w:eastAsia="黑体" w:cs="Times New Roman"/>
                <w:color w:val="auto"/>
                <w:spacing w:val="-4"/>
                <w:kern w:val="2"/>
                <w:sz w:val="28"/>
                <w:szCs w:val="28"/>
              </w:rPr>
              <w:t>基地建设情况</w:t>
            </w:r>
          </w:p>
        </w:tc>
      </w:tr>
      <w:tr w14:paraId="09BC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restart"/>
            <w:noWrap w:val="0"/>
            <w:vAlign w:val="center"/>
          </w:tcPr>
          <w:p w14:paraId="7927AA7D">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科普队伍</w:t>
            </w:r>
          </w:p>
        </w:tc>
        <w:tc>
          <w:tcPr>
            <w:tcW w:w="1826" w:type="dxa"/>
            <w:gridSpan w:val="3"/>
            <w:noWrap w:val="0"/>
            <w:vAlign w:val="center"/>
          </w:tcPr>
          <w:p w14:paraId="47BE6CB0">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科普部门名称</w:t>
            </w:r>
          </w:p>
        </w:tc>
        <w:tc>
          <w:tcPr>
            <w:tcW w:w="2131" w:type="dxa"/>
            <w:gridSpan w:val="3"/>
            <w:noWrap w:val="0"/>
            <w:vAlign w:val="center"/>
          </w:tcPr>
          <w:p w14:paraId="2CF9D69D">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2211" w:type="dxa"/>
            <w:gridSpan w:val="4"/>
            <w:noWrap w:val="0"/>
            <w:vAlign w:val="center"/>
          </w:tcPr>
          <w:p w14:paraId="61C26745">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专职科普人数</w:t>
            </w:r>
          </w:p>
        </w:tc>
        <w:tc>
          <w:tcPr>
            <w:tcW w:w="1257" w:type="dxa"/>
            <w:noWrap w:val="0"/>
            <w:vAlign w:val="center"/>
          </w:tcPr>
          <w:p w14:paraId="6714B57D">
            <w:pPr>
              <w:keepNext w:val="0"/>
              <w:keepLines w:val="0"/>
              <w:pageBreakBefore w:val="0"/>
              <w:kinsoku/>
              <w:wordWrap/>
              <w:overflowPunct/>
              <w:autoSpaceDE/>
              <w:autoSpaceDN/>
              <w:bidi w:val="0"/>
              <w:adjustRightInd/>
              <w:spacing w:line="600" w:lineRule="exact"/>
              <w:jc w:val="center"/>
              <w:rPr>
                <w:rFonts w:ascii="仿宋_GB2312" w:hAnsi="Times New Roman" w:eastAsia="仿宋" w:cs="Times New Roman"/>
                <w:color w:val="auto"/>
                <w:spacing w:val="-4"/>
                <w:kern w:val="2"/>
                <w:szCs w:val="20"/>
              </w:rPr>
            </w:pPr>
            <w:r>
              <w:rPr>
                <w:rFonts w:ascii="仿宋_GB2312" w:hAnsi="Times New Roman" w:eastAsia="仿宋" w:cs="Times New Roman"/>
                <w:color w:val="auto"/>
                <w:spacing w:val="-4"/>
                <w:kern w:val="2"/>
                <w:szCs w:val="20"/>
              </w:rPr>
              <w:t>___</w:t>
            </w:r>
            <w:r>
              <w:rPr>
                <w:rFonts w:ascii="仿宋_GB2312" w:hAnsi="Times New Roman" w:eastAsia="仿宋_GB2312" w:cs="Times New Roman"/>
                <w:color w:val="auto"/>
                <w:spacing w:val="-4"/>
                <w:kern w:val="2"/>
                <w:szCs w:val="20"/>
              </w:rPr>
              <w:t>人</w:t>
            </w:r>
          </w:p>
        </w:tc>
      </w:tr>
      <w:tr w14:paraId="7153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continue"/>
            <w:noWrap w:val="0"/>
            <w:vAlign w:val="center"/>
          </w:tcPr>
          <w:p w14:paraId="5803EE27">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826" w:type="dxa"/>
            <w:gridSpan w:val="3"/>
            <w:noWrap w:val="0"/>
            <w:vAlign w:val="center"/>
          </w:tcPr>
          <w:p w14:paraId="2D3ADCE5">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兼职科普人数</w:t>
            </w:r>
          </w:p>
        </w:tc>
        <w:tc>
          <w:tcPr>
            <w:tcW w:w="2131" w:type="dxa"/>
            <w:gridSpan w:val="3"/>
            <w:noWrap w:val="0"/>
            <w:vAlign w:val="center"/>
          </w:tcPr>
          <w:p w14:paraId="67970476">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人</w:t>
            </w:r>
          </w:p>
        </w:tc>
        <w:tc>
          <w:tcPr>
            <w:tcW w:w="2211" w:type="dxa"/>
            <w:gridSpan w:val="4"/>
            <w:noWrap w:val="0"/>
            <w:vAlign w:val="center"/>
          </w:tcPr>
          <w:p w14:paraId="217C9585">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科普志愿者人数</w:t>
            </w:r>
          </w:p>
        </w:tc>
        <w:tc>
          <w:tcPr>
            <w:tcW w:w="1257" w:type="dxa"/>
            <w:noWrap w:val="0"/>
            <w:vAlign w:val="center"/>
          </w:tcPr>
          <w:p w14:paraId="5EDE9D82">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 w:cs="Times New Roman"/>
                <w:color w:val="auto"/>
                <w:spacing w:val="-4"/>
                <w:kern w:val="2"/>
                <w:szCs w:val="20"/>
              </w:rPr>
              <w:t>___</w:t>
            </w:r>
            <w:r>
              <w:rPr>
                <w:rFonts w:ascii="仿宋_GB2312" w:hAnsi="Times New Roman" w:eastAsia="仿宋_GB2312" w:cs="Times New Roman"/>
                <w:color w:val="auto"/>
                <w:spacing w:val="-4"/>
                <w:kern w:val="2"/>
                <w:szCs w:val="20"/>
              </w:rPr>
              <w:t>人</w:t>
            </w:r>
          </w:p>
        </w:tc>
      </w:tr>
      <w:tr w14:paraId="59AA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restart"/>
            <w:noWrap w:val="0"/>
            <w:vAlign w:val="center"/>
          </w:tcPr>
          <w:p w14:paraId="457958FB">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科普经费</w:t>
            </w:r>
          </w:p>
          <w:p w14:paraId="119DC2B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投入</w:t>
            </w:r>
          </w:p>
        </w:tc>
        <w:tc>
          <w:tcPr>
            <w:tcW w:w="7425" w:type="dxa"/>
            <w:gridSpan w:val="11"/>
            <w:noWrap w:val="0"/>
            <w:vAlign w:val="center"/>
          </w:tcPr>
          <w:p w14:paraId="6E9756F9">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年度科普经费来源：</w:t>
            </w:r>
          </w:p>
        </w:tc>
      </w:tr>
      <w:tr w14:paraId="42D9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continue"/>
            <w:noWrap w:val="0"/>
            <w:vAlign w:val="center"/>
          </w:tcPr>
          <w:p w14:paraId="3D50D38F">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6A4DF320">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年度科普经费总额</w:t>
            </w:r>
            <w:r>
              <w:rPr>
                <w:rFonts w:hint="eastAsia" w:ascii="仿宋_GB2312" w:hAnsi="Times New Roman" w:eastAsia="仿宋_GB2312" w:cs="Times New Roman"/>
                <w:color w:val="auto"/>
                <w:spacing w:val="-4"/>
                <w:kern w:val="2"/>
                <w:szCs w:val="20"/>
              </w:rPr>
              <w:t>：</w:t>
            </w:r>
            <w:r>
              <w:rPr>
                <w:rFonts w:hint="eastAsia" w:ascii="仿宋_GB2312" w:hAnsi="Times New Roman" w:eastAsia="仿宋_GB2312" w:cs="Times New Roman"/>
                <w:color w:val="auto"/>
                <w:spacing w:val="-4"/>
                <w:kern w:val="2"/>
                <w:szCs w:val="20"/>
                <w:u w:val="single"/>
              </w:rPr>
              <w:t xml:space="preserve"> </w:t>
            </w:r>
            <w:r>
              <w:rPr>
                <w:rFonts w:ascii="仿宋_GB2312" w:hAnsi="Times New Roman" w:eastAsia="仿宋_GB2312" w:cs="Times New Roman"/>
                <w:color w:val="auto"/>
                <w:spacing w:val="-4"/>
                <w:kern w:val="2"/>
                <w:szCs w:val="20"/>
                <w:u w:val="single"/>
              </w:rPr>
              <w:t xml:space="preserve">  </w:t>
            </w:r>
            <w:r>
              <w:rPr>
                <w:rFonts w:hint="eastAsia" w:ascii="仿宋_GB2312" w:hAnsi="Times New Roman" w:eastAsia="仿宋_GB2312" w:cs="Times New Roman"/>
                <w:color w:val="auto"/>
                <w:spacing w:val="-4"/>
                <w:kern w:val="2"/>
                <w:szCs w:val="20"/>
                <w:u w:val="single"/>
              </w:rPr>
              <w:t xml:space="preserve"> </w:t>
            </w:r>
            <w:r>
              <w:rPr>
                <w:rFonts w:hint="eastAsia" w:ascii="仿宋_GB2312" w:hAnsi="Times New Roman" w:eastAsia="仿宋_GB2312" w:cs="Times New Roman"/>
                <w:color w:val="auto"/>
                <w:spacing w:val="-4"/>
                <w:kern w:val="2"/>
                <w:szCs w:val="20"/>
              </w:rPr>
              <w:t xml:space="preserve"> 万元，占单位年度经费比例：</w:t>
            </w:r>
            <w:r>
              <w:rPr>
                <w:rFonts w:ascii="仿宋_GB2312" w:hAnsi="Times New Roman" w:eastAsia="仿宋_GB2312" w:cs="Times New Roman"/>
                <w:color w:val="auto"/>
                <w:spacing w:val="-4"/>
                <w:kern w:val="2"/>
                <w:szCs w:val="20"/>
                <w:u w:val="single"/>
              </w:rPr>
              <w:t xml:space="preserve">     </w:t>
            </w:r>
            <w:r>
              <w:rPr>
                <w:rFonts w:ascii="仿宋_GB2312" w:hAnsi="Times New Roman" w:eastAsia="仿宋_GB2312" w:cs="Times New Roman"/>
                <w:color w:val="auto"/>
                <w:spacing w:val="-4"/>
                <w:kern w:val="2"/>
                <w:szCs w:val="20"/>
              </w:rPr>
              <w:t>%</w:t>
            </w:r>
          </w:p>
        </w:tc>
      </w:tr>
      <w:tr w14:paraId="14B8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continue"/>
            <w:noWrap w:val="0"/>
            <w:vAlign w:val="center"/>
          </w:tcPr>
          <w:p w14:paraId="23BDC988">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66FDA16F">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主管单位年度拨款经费</w:t>
            </w:r>
            <w:r>
              <w:rPr>
                <w:rFonts w:hint="eastAsia" w:ascii="仿宋_GB2312" w:hAnsi="Times New Roman" w:eastAsia="仿宋_GB2312" w:cs="Times New Roman"/>
                <w:color w:val="auto"/>
                <w:spacing w:val="-4"/>
                <w:kern w:val="2"/>
                <w:szCs w:val="20"/>
              </w:rPr>
              <w:t>：</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万元</w:t>
            </w:r>
            <w:r>
              <w:rPr>
                <w:rFonts w:hint="eastAsia" w:ascii="仿宋_GB2312" w:hAnsi="Times New Roman" w:eastAsia="仿宋_GB2312" w:cs="Times New Roman"/>
                <w:color w:val="auto"/>
                <w:spacing w:val="-4"/>
                <w:kern w:val="2"/>
                <w:szCs w:val="20"/>
              </w:rPr>
              <w:t>，</w:t>
            </w:r>
            <w:r>
              <w:rPr>
                <w:rFonts w:ascii="仿宋_GB2312" w:hAnsi="Times New Roman" w:eastAsia="仿宋_GB2312" w:cs="Times New Roman"/>
                <w:color w:val="auto"/>
                <w:spacing w:val="-4"/>
                <w:kern w:val="2"/>
                <w:szCs w:val="20"/>
              </w:rPr>
              <w:t>其他单位年度拨款经费</w:t>
            </w:r>
            <w:r>
              <w:rPr>
                <w:rFonts w:hint="eastAsia" w:ascii="仿宋_GB2312" w:hAnsi="Times New Roman" w:eastAsia="仿宋_GB2312" w:cs="Times New Roman"/>
                <w:color w:val="auto"/>
                <w:spacing w:val="-4"/>
                <w:kern w:val="2"/>
                <w:szCs w:val="20"/>
              </w:rPr>
              <w:t>：</w:t>
            </w:r>
            <w:r>
              <w:rPr>
                <w:rFonts w:ascii="仿宋_GB2312" w:hAnsi="Times New Roman" w:eastAsia="仿宋" w:cs="Times New Roman"/>
                <w:color w:val="auto"/>
                <w:spacing w:val="-4"/>
                <w:kern w:val="2"/>
                <w:szCs w:val="20"/>
              </w:rPr>
              <w:t>___</w:t>
            </w:r>
            <w:r>
              <w:rPr>
                <w:rFonts w:ascii="仿宋_GB2312" w:hAnsi="Times New Roman" w:eastAsia="仿宋_GB2312" w:cs="Times New Roman"/>
                <w:color w:val="auto"/>
                <w:spacing w:val="-4"/>
                <w:kern w:val="2"/>
                <w:szCs w:val="20"/>
              </w:rPr>
              <w:t>万元</w:t>
            </w:r>
          </w:p>
        </w:tc>
      </w:tr>
      <w:tr w14:paraId="65CB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continue"/>
            <w:noWrap w:val="0"/>
            <w:vAlign w:val="center"/>
          </w:tcPr>
          <w:p w14:paraId="55CDED2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3F88E876">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年度盈利经费</w:t>
            </w:r>
            <w:r>
              <w:rPr>
                <w:rFonts w:hint="eastAsia" w:ascii="仿宋_GB2312" w:hAnsi="Times New Roman" w:eastAsia="仿宋_GB2312" w:cs="Times New Roman"/>
                <w:color w:val="auto"/>
                <w:spacing w:val="-4"/>
                <w:kern w:val="2"/>
                <w:szCs w:val="20"/>
              </w:rPr>
              <w:t>：</w:t>
            </w:r>
            <w:r>
              <w:rPr>
                <w:rFonts w:ascii="仿宋_GB2312" w:hAnsi="Times New Roman" w:eastAsia="仿宋" w:cs="Times New Roman"/>
                <w:color w:val="auto"/>
                <w:spacing w:val="-4"/>
                <w:kern w:val="2"/>
                <w:szCs w:val="20"/>
              </w:rPr>
              <w:t>_____</w:t>
            </w:r>
            <w:r>
              <w:rPr>
                <w:rFonts w:ascii="仿宋_GB2312" w:hAnsi="Times New Roman" w:eastAsia="仿宋_GB2312" w:cs="Times New Roman"/>
                <w:color w:val="auto"/>
                <w:spacing w:val="-4"/>
                <w:kern w:val="2"/>
                <w:szCs w:val="20"/>
              </w:rPr>
              <w:t>万元</w:t>
            </w:r>
            <w:r>
              <w:rPr>
                <w:rFonts w:hint="eastAsia" w:ascii="仿宋_GB2312" w:hAnsi="Times New Roman" w:eastAsia="仿宋_GB2312" w:cs="Times New Roman"/>
                <w:color w:val="auto"/>
                <w:spacing w:val="-4"/>
                <w:kern w:val="2"/>
                <w:szCs w:val="20"/>
              </w:rPr>
              <w:t>，</w:t>
            </w:r>
            <w:r>
              <w:rPr>
                <w:rFonts w:ascii="仿宋_GB2312" w:hAnsi="Times New Roman" w:eastAsia="仿宋_GB2312" w:cs="Times New Roman"/>
                <w:color w:val="auto"/>
                <w:spacing w:val="-4"/>
                <w:kern w:val="2"/>
                <w:szCs w:val="20"/>
              </w:rPr>
              <w:t>年度社会捐赠经费</w:t>
            </w:r>
            <w:r>
              <w:rPr>
                <w:rFonts w:hint="eastAsia" w:ascii="仿宋_GB2312" w:hAnsi="Times New Roman" w:eastAsia="仿宋_GB2312" w:cs="Times New Roman"/>
                <w:color w:val="auto"/>
                <w:spacing w:val="-4"/>
                <w:kern w:val="2"/>
                <w:szCs w:val="20"/>
              </w:rPr>
              <w:t>：</w:t>
            </w:r>
            <w:r>
              <w:rPr>
                <w:rFonts w:ascii="仿宋_GB2312" w:hAnsi="Times New Roman" w:eastAsia="仿宋" w:cs="Times New Roman"/>
                <w:color w:val="auto"/>
                <w:spacing w:val="-4"/>
                <w:kern w:val="2"/>
                <w:szCs w:val="20"/>
              </w:rPr>
              <w:t>_____</w:t>
            </w:r>
            <w:r>
              <w:rPr>
                <w:rFonts w:ascii="仿宋_GB2312" w:hAnsi="Times New Roman" w:eastAsia="仿宋_GB2312" w:cs="Times New Roman"/>
                <w:color w:val="auto"/>
                <w:spacing w:val="-4"/>
                <w:kern w:val="2"/>
                <w:szCs w:val="20"/>
              </w:rPr>
              <w:t>万元</w:t>
            </w:r>
          </w:p>
        </w:tc>
      </w:tr>
      <w:tr w14:paraId="49BB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1476" w:type="dxa"/>
            <w:vMerge w:val="restart"/>
            <w:noWrap w:val="0"/>
            <w:vAlign w:val="center"/>
          </w:tcPr>
          <w:p w14:paraId="21391449">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场地</w:t>
            </w:r>
            <w:r>
              <w:rPr>
                <w:rFonts w:ascii="仿宋_GB2312" w:hAnsi="Times New Roman" w:eastAsia="仿宋_GB2312" w:cs="Times New Roman"/>
                <w:color w:val="auto"/>
                <w:spacing w:val="-4"/>
                <w:kern w:val="2"/>
                <w:szCs w:val="20"/>
              </w:rPr>
              <w:t>设施</w:t>
            </w:r>
          </w:p>
        </w:tc>
        <w:tc>
          <w:tcPr>
            <w:tcW w:w="1826" w:type="dxa"/>
            <w:gridSpan w:val="3"/>
            <w:noWrap w:val="0"/>
            <w:vAlign w:val="center"/>
          </w:tcPr>
          <w:p w14:paraId="75ADEC16">
            <w:pPr>
              <w:keepNext w:val="0"/>
              <w:keepLines w:val="0"/>
              <w:pageBreakBefore w:val="0"/>
              <w:kinsoku/>
              <w:wordWrap/>
              <w:overflowPunct/>
              <w:autoSpaceDE/>
              <w:autoSpaceDN/>
              <w:bidi w:val="0"/>
              <w:adjustRightInd/>
              <w:spacing w:line="600" w:lineRule="exact"/>
              <w:ind w:right="-48" w:rightChars="-20"/>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科普活动场所</w:t>
            </w:r>
          </w:p>
        </w:tc>
        <w:tc>
          <w:tcPr>
            <w:tcW w:w="5599" w:type="dxa"/>
            <w:gridSpan w:val="8"/>
            <w:noWrap w:val="0"/>
            <w:vAlign w:val="center"/>
          </w:tcPr>
          <w:p w14:paraId="0A0C90BE">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室内：</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 xml:space="preserve"> 平方米，室外：</w:t>
            </w:r>
            <w:r>
              <w:rPr>
                <w:rFonts w:ascii="仿宋_GB2312" w:hAnsi="Times New Roman" w:eastAsia="仿宋" w:cs="Times New Roman"/>
                <w:color w:val="auto"/>
                <w:spacing w:val="-4"/>
                <w:kern w:val="2"/>
                <w:szCs w:val="20"/>
              </w:rPr>
              <w:t>_____</w:t>
            </w:r>
            <w:r>
              <w:rPr>
                <w:rFonts w:ascii="仿宋_GB2312" w:hAnsi="Times New Roman" w:eastAsia="仿宋_GB2312" w:cs="Times New Roman"/>
                <w:color w:val="auto"/>
                <w:spacing w:val="-4"/>
                <w:kern w:val="2"/>
                <w:szCs w:val="20"/>
              </w:rPr>
              <w:t>平方米</w:t>
            </w:r>
          </w:p>
        </w:tc>
      </w:tr>
      <w:tr w14:paraId="34DE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476" w:type="dxa"/>
            <w:vMerge w:val="continue"/>
            <w:noWrap w:val="0"/>
            <w:vAlign w:val="center"/>
          </w:tcPr>
          <w:p w14:paraId="422ECD21">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37D3D5E5">
            <w:pPr>
              <w:keepNext w:val="0"/>
              <w:keepLines w:val="0"/>
              <w:pageBreakBefore w:val="0"/>
              <w:kinsoku/>
              <w:wordWrap/>
              <w:overflowPunct/>
              <w:autoSpaceDE/>
              <w:autoSpaceDN/>
              <w:bidi w:val="0"/>
              <w:adjustRightInd/>
              <w:spacing w:line="600" w:lineRule="exact"/>
              <w:jc w:val="left"/>
              <w:rPr>
                <w:rFonts w:ascii="仿宋_GB2312" w:hAnsi="Times New Roman" w:eastAsia="仿宋" w:cs="Times New Roman"/>
                <w:color w:val="auto"/>
                <w:spacing w:val="-4"/>
                <w:kern w:val="2"/>
                <w:szCs w:val="20"/>
              </w:rPr>
            </w:pPr>
            <w:r>
              <w:rPr>
                <w:rFonts w:hint="eastAsia" w:ascii="仿宋_GB2312" w:hAnsi="Times New Roman" w:eastAsia="仿宋_GB2312" w:cs="Times New Roman"/>
                <w:color w:val="auto"/>
                <w:spacing w:val="-4"/>
                <w:kern w:val="2"/>
                <w:szCs w:val="20"/>
              </w:rPr>
              <w:t>科普展教品：</w:t>
            </w:r>
            <w:r>
              <w:rPr>
                <w:rFonts w:ascii="仿宋_GB2312" w:hAnsi="Times New Roman" w:eastAsia="仿宋" w:cs="Times New Roman"/>
                <w:color w:val="auto"/>
                <w:spacing w:val="-4"/>
                <w:kern w:val="2"/>
                <w:szCs w:val="20"/>
              </w:rPr>
              <w:t>____</w:t>
            </w:r>
            <w:r>
              <w:rPr>
                <w:rFonts w:hint="eastAsia" w:ascii="仿宋_GB2312" w:hAnsi="Times New Roman" w:eastAsia="仿宋" w:cs="Times New Roman"/>
                <w:color w:val="auto"/>
                <w:spacing w:val="-4"/>
                <w:kern w:val="2"/>
                <w:szCs w:val="20"/>
              </w:rPr>
              <w:t>套，</w:t>
            </w:r>
            <w:r>
              <w:rPr>
                <w:rFonts w:hint="eastAsia" w:ascii="仿宋_GB2312" w:hAnsi="Times New Roman" w:eastAsia="仿宋_GB2312" w:cs="Times New Roman"/>
                <w:color w:val="auto"/>
                <w:spacing w:val="-4"/>
                <w:kern w:val="2"/>
                <w:szCs w:val="20"/>
              </w:rPr>
              <w:t>互动体验设备：</w:t>
            </w:r>
            <w:r>
              <w:rPr>
                <w:rFonts w:ascii="仿宋_GB2312" w:hAnsi="Times New Roman" w:eastAsia="仿宋" w:cs="Times New Roman"/>
                <w:color w:val="auto"/>
                <w:spacing w:val="-4"/>
                <w:kern w:val="2"/>
                <w:szCs w:val="20"/>
              </w:rPr>
              <w:t>____</w:t>
            </w:r>
            <w:r>
              <w:rPr>
                <w:rFonts w:hint="eastAsia" w:ascii="仿宋_GB2312" w:hAnsi="Times New Roman" w:eastAsia="仿宋" w:cs="Times New Roman"/>
                <w:color w:val="auto"/>
                <w:spacing w:val="-4"/>
                <w:kern w:val="2"/>
                <w:szCs w:val="20"/>
              </w:rPr>
              <w:t>套</w:t>
            </w:r>
          </w:p>
          <w:p w14:paraId="2B51E727">
            <w:pPr>
              <w:keepNext w:val="0"/>
              <w:keepLines w:val="0"/>
              <w:pageBreakBefore w:val="0"/>
              <w:kinsoku/>
              <w:wordWrap/>
              <w:overflowPunct/>
              <w:autoSpaceDE/>
              <w:autoSpaceDN/>
              <w:bidi w:val="0"/>
              <w:adjustRightInd/>
              <w:spacing w:line="600" w:lineRule="exact"/>
              <w:jc w:val="left"/>
              <w:rPr>
                <w:rFonts w:ascii="仿宋_GB2312" w:hAnsi="Times New Roman" w:eastAsia="仿宋" w:cs="Times New Roman"/>
                <w:color w:val="auto"/>
                <w:spacing w:val="-4"/>
                <w:kern w:val="2"/>
                <w:szCs w:val="20"/>
              </w:rPr>
            </w:pPr>
          </w:p>
        </w:tc>
      </w:tr>
      <w:tr w14:paraId="4BB9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1476" w:type="dxa"/>
            <w:noWrap w:val="0"/>
            <w:vAlign w:val="center"/>
          </w:tcPr>
          <w:p w14:paraId="6888E589">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开放接待</w:t>
            </w:r>
          </w:p>
        </w:tc>
        <w:tc>
          <w:tcPr>
            <w:tcW w:w="7425" w:type="dxa"/>
            <w:gridSpan w:val="11"/>
            <w:noWrap w:val="0"/>
            <w:vAlign w:val="center"/>
          </w:tcPr>
          <w:p w14:paraId="302B4DBA">
            <w:pPr>
              <w:keepNext w:val="0"/>
              <w:keepLines w:val="0"/>
              <w:pageBreakBefore w:val="0"/>
              <w:kinsoku/>
              <w:wordWrap/>
              <w:overflowPunct/>
              <w:autoSpaceDE/>
              <w:autoSpaceDN/>
              <w:bidi w:val="0"/>
              <w:adjustRightInd/>
              <w:spacing w:line="600" w:lineRule="exact"/>
              <w:jc w:val="left"/>
              <w:rPr>
                <w:rFonts w:hint="eastAsia"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年开放天数：</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天</w:t>
            </w:r>
            <w:r>
              <w:rPr>
                <w:rFonts w:hint="eastAsia" w:ascii="仿宋_GB2312" w:hAnsi="Times New Roman" w:eastAsia="仿宋_GB2312" w:cs="Times New Roman"/>
                <w:color w:val="auto"/>
                <w:spacing w:val="-4"/>
                <w:kern w:val="2"/>
                <w:szCs w:val="20"/>
              </w:rPr>
              <w:t>，其中免费开放</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天</w:t>
            </w:r>
          </w:p>
        </w:tc>
      </w:tr>
      <w:tr w14:paraId="418B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restart"/>
            <w:noWrap w:val="0"/>
            <w:vAlign w:val="center"/>
          </w:tcPr>
          <w:p w14:paraId="2AF2CAE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科普活动</w:t>
            </w:r>
          </w:p>
        </w:tc>
        <w:tc>
          <w:tcPr>
            <w:tcW w:w="7425" w:type="dxa"/>
            <w:gridSpan w:val="11"/>
            <w:noWrap w:val="0"/>
            <w:vAlign w:val="center"/>
          </w:tcPr>
          <w:p w14:paraId="38E644C5">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是否每年参加大型科普教育宣传活动：</w:t>
            </w:r>
            <w:r>
              <w:rPr>
                <w:rFonts w:hint="eastAsia" w:ascii="仿宋" w:hAnsi="仿宋" w:eastAsia="仿宋" w:cs="Times New Roman"/>
                <w:color w:val="auto"/>
                <w:spacing w:val="-4"/>
                <w:kern w:val="2"/>
                <w:szCs w:val="20"/>
              </w:rPr>
              <w:t>□</w:t>
            </w:r>
            <w:r>
              <w:rPr>
                <w:rFonts w:ascii="仿宋_GB2312" w:hAnsi="Times New Roman" w:eastAsia="仿宋_GB2312" w:cs="Times New Roman"/>
                <w:color w:val="auto"/>
                <w:spacing w:val="-4"/>
                <w:kern w:val="2"/>
                <w:szCs w:val="20"/>
              </w:rPr>
              <w:t xml:space="preserve">是 </w:t>
            </w:r>
            <w:r>
              <w:rPr>
                <w:rFonts w:ascii="仿宋_GB2312" w:hAnsi="Times New Roman" w:eastAsia="仿宋" w:cs="Times New Roman"/>
                <w:color w:val="auto"/>
                <w:spacing w:val="-4"/>
                <w:kern w:val="2"/>
                <w:szCs w:val="20"/>
              </w:rPr>
              <w:t>___</w:t>
            </w:r>
            <w:r>
              <w:rPr>
                <w:rFonts w:hint="eastAsia" w:ascii="仿宋_GB2312" w:hAnsi="Times New Roman" w:eastAsia="仿宋" w:cs="Times New Roman"/>
                <w:color w:val="auto"/>
                <w:spacing w:val="-4"/>
                <w:kern w:val="2"/>
                <w:szCs w:val="20"/>
              </w:rPr>
              <w:t>次（天）</w:t>
            </w:r>
            <w:r>
              <w:rPr>
                <w:rFonts w:hint="eastAsia" w:ascii="仿宋_GB2312" w:hAnsi="Times New Roman" w:eastAsia="仿宋_GB2312" w:cs="Times New Roman"/>
                <w:color w:val="auto"/>
                <w:spacing w:val="-4"/>
                <w:kern w:val="2"/>
                <w:szCs w:val="20"/>
              </w:rPr>
              <w:t xml:space="preserve">     </w:t>
            </w:r>
            <w:r>
              <w:rPr>
                <w:rFonts w:hint="eastAsia" w:ascii="仿宋" w:hAnsi="仿宋" w:eastAsia="仿宋" w:cs="Times New Roman"/>
                <w:color w:val="auto"/>
                <w:spacing w:val="-4"/>
                <w:kern w:val="2"/>
                <w:szCs w:val="20"/>
              </w:rPr>
              <w:t>□</w:t>
            </w:r>
            <w:r>
              <w:rPr>
                <w:rFonts w:ascii="仿宋_GB2312" w:hAnsi="Times New Roman" w:eastAsia="仿宋_GB2312" w:cs="Times New Roman"/>
                <w:color w:val="auto"/>
                <w:spacing w:val="-4"/>
                <w:kern w:val="2"/>
                <w:szCs w:val="20"/>
              </w:rPr>
              <w:t>否</w:t>
            </w:r>
          </w:p>
          <w:p w14:paraId="3911086A">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p>
          <w:p w14:paraId="44C4EE32">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p>
        </w:tc>
      </w:tr>
      <w:tr w14:paraId="5232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exact"/>
          <w:jc w:val="center"/>
        </w:trPr>
        <w:tc>
          <w:tcPr>
            <w:tcW w:w="1476" w:type="dxa"/>
            <w:vMerge w:val="continue"/>
            <w:noWrap w:val="0"/>
            <w:vAlign w:val="center"/>
          </w:tcPr>
          <w:p w14:paraId="75F3D7A1">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35BC5F93">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主题科普活动：</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项/年，科普宣传报道：</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项/年</w:t>
            </w:r>
          </w:p>
        </w:tc>
      </w:tr>
      <w:tr w14:paraId="5D2E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01" w:type="dxa"/>
            <w:gridSpan w:val="12"/>
            <w:noWrap w:val="0"/>
            <w:vAlign w:val="center"/>
          </w:tcPr>
          <w:p w14:paraId="7022AB8C">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hint="eastAsia" w:ascii="仿宋_GB2312" w:hAnsi="Times New Roman" w:eastAsia="黑体" w:cs="Times New Roman"/>
                <w:color w:val="auto"/>
                <w:spacing w:val="-4"/>
                <w:kern w:val="2"/>
                <w:sz w:val="28"/>
                <w:szCs w:val="28"/>
              </w:rPr>
              <w:t>基地</w:t>
            </w:r>
            <w:r>
              <w:rPr>
                <w:rFonts w:ascii="仿宋_GB2312" w:hAnsi="Times New Roman" w:eastAsia="黑体" w:cs="Times New Roman"/>
                <w:color w:val="auto"/>
                <w:spacing w:val="-4"/>
                <w:kern w:val="2"/>
                <w:sz w:val="28"/>
                <w:szCs w:val="28"/>
              </w:rPr>
              <w:t>简介</w:t>
            </w:r>
            <w:r>
              <w:rPr>
                <w:rFonts w:ascii="仿宋_GB2312" w:hAnsi="Times New Roman" w:eastAsia="仿宋_GB2312" w:cs="Times New Roman"/>
                <w:color w:val="auto"/>
                <w:spacing w:val="-4"/>
                <w:kern w:val="2"/>
                <w:sz w:val="28"/>
                <w:szCs w:val="28"/>
              </w:rPr>
              <w:t>（不超过200字。）</w:t>
            </w:r>
          </w:p>
        </w:tc>
      </w:tr>
      <w:tr w14:paraId="5B8F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6" w:hRule="atLeast"/>
          <w:jc w:val="center"/>
        </w:trPr>
        <w:tc>
          <w:tcPr>
            <w:tcW w:w="8901" w:type="dxa"/>
            <w:gridSpan w:val="12"/>
            <w:noWrap w:val="0"/>
            <w:vAlign w:val="center"/>
          </w:tcPr>
          <w:p w14:paraId="1651415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ABB44E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F99A36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D2031B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06F1FDDA">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9EE9B11">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29A41272">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tc>
      </w:tr>
      <w:tr w14:paraId="1FD4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901" w:type="dxa"/>
            <w:gridSpan w:val="12"/>
            <w:noWrap w:val="0"/>
            <w:vAlign w:val="center"/>
          </w:tcPr>
          <w:p w14:paraId="2F13C83D">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已获命名情况</w:t>
            </w:r>
            <w:r>
              <w:rPr>
                <w:rFonts w:hint="eastAsia" w:eastAsia="仿宋_GB2312" w:cs="Times New Roman"/>
                <w:color w:val="auto"/>
                <w:spacing w:val="-4"/>
                <w:kern w:val="2"/>
                <w:sz w:val="28"/>
                <w:szCs w:val="28"/>
              </w:rPr>
              <w:t>（获得的</w:t>
            </w:r>
            <w:r>
              <w:rPr>
                <w:rFonts w:hint="eastAsia" w:eastAsia="仿宋_GB2312" w:cs="Times New Roman"/>
                <w:color w:val="auto"/>
                <w:spacing w:val="-4"/>
                <w:kern w:val="2"/>
                <w:sz w:val="28"/>
                <w:szCs w:val="28"/>
                <w:lang w:eastAsia="zh-CN"/>
              </w:rPr>
              <w:t>市</w:t>
            </w:r>
            <w:r>
              <w:rPr>
                <w:rFonts w:hint="eastAsia" w:eastAsia="仿宋_GB2312" w:cs="Times New Roman"/>
                <w:color w:val="auto"/>
                <w:spacing w:val="-4"/>
                <w:kern w:val="2"/>
                <w:sz w:val="28"/>
                <w:szCs w:val="28"/>
              </w:rPr>
              <w:t>级及以上</w:t>
            </w:r>
            <w:r>
              <w:rPr>
                <w:rFonts w:hint="eastAsia" w:eastAsia="仿宋_GB2312" w:cs="Times New Roman"/>
                <w:color w:val="auto"/>
                <w:spacing w:val="-4"/>
                <w:kern w:val="2"/>
                <w:sz w:val="28"/>
                <w:szCs w:val="28"/>
                <w:lang w:eastAsia="zh-CN"/>
              </w:rPr>
              <w:t>科普相关荣誉</w:t>
            </w:r>
            <w:r>
              <w:rPr>
                <w:rFonts w:hint="eastAsia" w:eastAsia="仿宋_GB2312" w:cs="Times New Roman"/>
                <w:color w:val="auto"/>
                <w:spacing w:val="-4"/>
                <w:kern w:val="2"/>
                <w:sz w:val="28"/>
                <w:szCs w:val="28"/>
              </w:rPr>
              <w:t>、</w:t>
            </w:r>
            <w:r>
              <w:rPr>
                <w:rFonts w:hint="eastAsia" w:eastAsia="仿宋_GB2312" w:cs="Times New Roman"/>
                <w:color w:val="auto"/>
                <w:spacing w:val="-4"/>
                <w:kern w:val="2"/>
                <w:sz w:val="28"/>
                <w:szCs w:val="28"/>
                <w:lang w:eastAsia="zh-CN"/>
              </w:rPr>
              <w:t>授予</w:t>
            </w:r>
            <w:r>
              <w:rPr>
                <w:rFonts w:hint="eastAsia" w:eastAsia="仿宋_GB2312" w:cs="Times New Roman"/>
                <w:color w:val="auto"/>
                <w:spacing w:val="-4"/>
                <w:kern w:val="2"/>
                <w:sz w:val="28"/>
                <w:szCs w:val="28"/>
              </w:rPr>
              <w:t>单位和</w:t>
            </w:r>
            <w:r>
              <w:rPr>
                <w:rFonts w:hint="eastAsia" w:eastAsia="仿宋_GB2312" w:cs="Times New Roman"/>
                <w:color w:val="auto"/>
                <w:spacing w:val="-4"/>
                <w:kern w:val="2"/>
                <w:sz w:val="28"/>
                <w:szCs w:val="28"/>
                <w:lang w:eastAsia="zh-CN"/>
              </w:rPr>
              <w:t>授予</w:t>
            </w:r>
            <w:r>
              <w:rPr>
                <w:rFonts w:hint="eastAsia" w:eastAsia="仿宋_GB2312" w:cs="Times New Roman"/>
                <w:color w:val="auto"/>
                <w:spacing w:val="-4"/>
                <w:kern w:val="2"/>
                <w:sz w:val="28"/>
                <w:szCs w:val="28"/>
              </w:rPr>
              <w:t>时间。）</w:t>
            </w:r>
          </w:p>
        </w:tc>
      </w:tr>
      <w:tr w14:paraId="3634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jc w:val="center"/>
        </w:trPr>
        <w:tc>
          <w:tcPr>
            <w:tcW w:w="8901" w:type="dxa"/>
            <w:gridSpan w:val="12"/>
            <w:noWrap w:val="0"/>
            <w:vAlign w:val="center"/>
          </w:tcPr>
          <w:tbl>
            <w:tblPr>
              <w:tblStyle w:val="4"/>
              <w:tblW w:w="888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700"/>
              <w:gridCol w:w="2560"/>
              <w:gridCol w:w="1539"/>
            </w:tblGrid>
            <w:tr w14:paraId="63F7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14:paraId="1925A7DF">
                  <w:pPr>
                    <w:keepNext w:val="0"/>
                    <w:keepLines w:val="0"/>
                    <w:pageBreakBefore w:val="0"/>
                    <w:kinsoku/>
                    <w:wordWrap/>
                    <w:overflowPunct/>
                    <w:autoSpaceDE/>
                    <w:autoSpaceDN/>
                    <w:bidi w:val="0"/>
                    <w:adjustRightInd/>
                    <w:spacing w:line="600" w:lineRule="exact"/>
                    <w:jc w:val="center"/>
                    <w:rPr>
                      <w:rFonts w:hint="eastAsia" w:eastAsia="仿宋_GB2312" w:cs="Times New Roman"/>
                      <w:color w:val="auto"/>
                      <w:spacing w:val="-4"/>
                      <w:kern w:val="2"/>
                      <w:sz w:val="28"/>
                      <w:szCs w:val="28"/>
                      <w:lang w:eastAsia="zh-CN"/>
                    </w:rPr>
                  </w:pPr>
                  <w:r>
                    <w:rPr>
                      <w:rFonts w:hint="eastAsia" w:eastAsia="仿宋_GB2312" w:cs="Times New Roman"/>
                      <w:color w:val="auto"/>
                      <w:spacing w:val="-4"/>
                      <w:kern w:val="2"/>
                      <w:sz w:val="28"/>
                      <w:szCs w:val="28"/>
                      <w:lang w:eastAsia="zh-CN"/>
                    </w:rPr>
                    <w:t>序号</w:t>
                  </w:r>
                </w:p>
              </w:tc>
              <w:tc>
                <w:tcPr>
                  <w:tcW w:w="3700" w:type="dxa"/>
                  <w:noWrap w:val="0"/>
                  <w:vAlign w:val="center"/>
                </w:tcPr>
                <w:p w14:paraId="6C69AA38">
                  <w:pPr>
                    <w:keepNext w:val="0"/>
                    <w:keepLines w:val="0"/>
                    <w:pageBreakBefore w:val="0"/>
                    <w:kinsoku/>
                    <w:wordWrap/>
                    <w:overflowPunct/>
                    <w:autoSpaceDE/>
                    <w:autoSpaceDN/>
                    <w:bidi w:val="0"/>
                    <w:adjustRightInd/>
                    <w:spacing w:line="600" w:lineRule="exact"/>
                    <w:jc w:val="center"/>
                    <w:rPr>
                      <w:rFonts w:hint="eastAsia" w:eastAsia="仿宋_GB2312" w:cs="Times New Roman"/>
                      <w:color w:val="auto"/>
                      <w:spacing w:val="-4"/>
                      <w:kern w:val="2"/>
                      <w:sz w:val="28"/>
                      <w:szCs w:val="28"/>
                      <w:lang w:eastAsia="zh-CN"/>
                    </w:rPr>
                  </w:pPr>
                  <w:r>
                    <w:rPr>
                      <w:rFonts w:hint="eastAsia" w:eastAsia="仿宋_GB2312" w:cs="Times New Roman"/>
                      <w:color w:val="auto"/>
                      <w:spacing w:val="-4"/>
                      <w:kern w:val="2"/>
                      <w:sz w:val="28"/>
                      <w:szCs w:val="28"/>
                      <w:lang w:eastAsia="zh-CN"/>
                    </w:rPr>
                    <w:t>荣誉名称</w:t>
                  </w:r>
                </w:p>
              </w:tc>
              <w:tc>
                <w:tcPr>
                  <w:tcW w:w="2560" w:type="dxa"/>
                  <w:noWrap w:val="0"/>
                  <w:vAlign w:val="center"/>
                </w:tcPr>
                <w:p w14:paraId="39BB3332">
                  <w:pPr>
                    <w:keepNext w:val="0"/>
                    <w:keepLines w:val="0"/>
                    <w:pageBreakBefore w:val="0"/>
                    <w:kinsoku/>
                    <w:wordWrap/>
                    <w:overflowPunct/>
                    <w:autoSpaceDE/>
                    <w:autoSpaceDN/>
                    <w:bidi w:val="0"/>
                    <w:adjustRightInd/>
                    <w:spacing w:line="600" w:lineRule="exact"/>
                    <w:jc w:val="center"/>
                    <w:rPr>
                      <w:rFonts w:hint="eastAsia" w:eastAsia="仿宋_GB2312" w:cs="Times New Roman"/>
                      <w:color w:val="auto"/>
                      <w:spacing w:val="-4"/>
                      <w:kern w:val="2"/>
                      <w:sz w:val="28"/>
                      <w:szCs w:val="28"/>
                      <w:lang w:eastAsia="zh-CN"/>
                    </w:rPr>
                  </w:pPr>
                  <w:r>
                    <w:rPr>
                      <w:rFonts w:hint="eastAsia" w:eastAsia="仿宋_GB2312" w:cs="Times New Roman"/>
                      <w:color w:val="auto"/>
                      <w:spacing w:val="-4"/>
                      <w:kern w:val="2"/>
                      <w:sz w:val="28"/>
                      <w:szCs w:val="28"/>
                      <w:lang w:eastAsia="zh-CN"/>
                    </w:rPr>
                    <w:t>授予单位</w:t>
                  </w:r>
                </w:p>
              </w:tc>
              <w:tc>
                <w:tcPr>
                  <w:tcW w:w="1539" w:type="dxa"/>
                  <w:noWrap w:val="0"/>
                  <w:vAlign w:val="center"/>
                </w:tcPr>
                <w:p w14:paraId="1F1FEB3F">
                  <w:pPr>
                    <w:keepNext w:val="0"/>
                    <w:keepLines w:val="0"/>
                    <w:pageBreakBefore w:val="0"/>
                    <w:kinsoku/>
                    <w:wordWrap/>
                    <w:overflowPunct/>
                    <w:autoSpaceDE/>
                    <w:autoSpaceDN/>
                    <w:bidi w:val="0"/>
                    <w:adjustRightInd/>
                    <w:spacing w:line="600" w:lineRule="exact"/>
                    <w:jc w:val="center"/>
                    <w:rPr>
                      <w:rFonts w:hint="eastAsia" w:eastAsia="仿宋_GB2312" w:cs="Times New Roman"/>
                      <w:color w:val="auto"/>
                      <w:spacing w:val="-4"/>
                      <w:kern w:val="2"/>
                      <w:sz w:val="28"/>
                      <w:szCs w:val="28"/>
                      <w:lang w:eastAsia="zh-CN"/>
                    </w:rPr>
                  </w:pPr>
                  <w:r>
                    <w:rPr>
                      <w:rFonts w:hint="eastAsia" w:eastAsia="仿宋_GB2312" w:cs="Times New Roman"/>
                      <w:color w:val="auto"/>
                      <w:spacing w:val="-4"/>
                      <w:kern w:val="2"/>
                      <w:sz w:val="28"/>
                      <w:szCs w:val="28"/>
                      <w:lang w:eastAsia="zh-CN"/>
                    </w:rPr>
                    <w:t>授予时间</w:t>
                  </w:r>
                </w:p>
              </w:tc>
            </w:tr>
            <w:tr w14:paraId="7EB0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504095B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446017A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37A82F40">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0D3A17CC">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6817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0BA8E07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5B60EC1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00167C2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61F06AA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55E0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34604B3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1C5704E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42A5E2E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2D460B19">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41C5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1BA6FD8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62D85B5B">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147482C3">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33A5BAE0">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5547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19E99E43">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697DE85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25BED0B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342635E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1C90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32A3944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09776E8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6235F12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58B42FA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4270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79280FE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2600DCC3">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1ACE0854">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57CAE24A">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2E44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4C96670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2F9A56BB">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5F48269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048F1E1B">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bl>
          <w:p w14:paraId="004055C2">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tc>
      </w:tr>
      <w:tr w14:paraId="1F65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901" w:type="dxa"/>
            <w:gridSpan w:val="12"/>
            <w:noWrap w:val="0"/>
            <w:vAlign w:val="center"/>
          </w:tcPr>
          <w:p w14:paraId="5868327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科普工作简介</w:t>
            </w:r>
            <w:r>
              <w:rPr>
                <w:rFonts w:ascii="仿宋_GB2312" w:hAnsi="Times New Roman" w:eastAsia="仿宋_GB2312" w:cs="Times New Roman"/>
                <w:color w:val="auto"/>
                <w:spacing w:val="-4"/>
                <w:kern w:val="2"/>
                <w:sz w:val="28"/>
                <w:szCs w:val="28"/>
              </w:rPr>
              <w:t>（</w:t>
            </w:r>
            <w:r>
              <w:rPr>
                <w:rFonts w:hint="eastAsia" w:ascii="仿宋_GB2312" w:hAnsi="Times New Roman" w:eastAsia="仿宋_GB2312" w:cs="Times New Roman"/>
                <w:color w:val="auto"/>
                <w:spacing w:val="-4"/>
                <w:kern w:val="2"/>
                <w:sz w:val="28"/>
                <w:szCs w:val="28"/>
              </w:rPr>
              <w:t>简要介绍申报单位开展科普工作的情况，包括面向公众开展科普活动的主要形式、内容、规模、效果及开放制度等基本情况，</w:t>
            </w:r>
            <w:r>
              <w:rPr>
                <w:rFonts w:ascii="仿宋_GB2312" w:hAnsi="Times New Roman" w:eastAsia="仿宋_GB2312" w:cs="Times New Roman"/>
                <w:color w:val="auto"/>
                <w:spacing w:val="-4"/>
                <w:kern w:val="2"/>
                <w:sz w:val="28"/>
                <w:szCs w:val="28"/>
              </w:rPr>
              <w:t>不超过500字。）</w:t>
            </w:r>
          </w:p>
        </w:tc>
      </w:tr>
      <w:tr w14:paraId="7876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8" w:hRule="atLeast"/>
          <w:jc w:val="center"/>
        </w:trPr>
        <w:tc>
          <w:tcPr>
            <w:tcW w:w="8901" w:type="dxa"/>
            <w:gridSpan w:val="12"/>
            <w:noWrap w:val="0"/>
            <w:vAlign w:val="center"/>
          </w:tcPr>
          <w:p w14:paraId="7D6363DA">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5FF54D6C">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193AD24">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62D9C29">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BCF8B39">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0716CA07">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3F6E6409">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7447EF77">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0DBCC93">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812FF27">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tc>
      </w:tr>
      <w:tr w14:paraId="2B60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901" w:type="dxa"/>
            <w:gridSpan w:val="12"/>
            <w:noWrap w:val="0"/>
            <w:vAlign w:val="center"/>
          </w:tcPr>
          <w:p w14:paraId="028758E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科普工作保障条件</w:t>
            </w:r>
            <w:r>
              <w:rPr>
                <w:rFonts w:ascii="仿宋_GB2312" w:hAnsi="Times New Roman" w:eastAsia="仿宋_GB2312" w:cs="Times New Roman"/>
                <w:color w:val="auto"/>
                <w:spacing w:val="-4"/>
                <w:kern w:val="2"/>
                <w:sz w:val="28"/>
                <w:szCs w:val="28"/>
              </w:rPr>
              <w:t>（</w:t>
            </w:r>
            <w:r>
              <w:rPr>
                <w:rFonts w:hint="eastAsia" w:ascii="仿宋_GB2312" w:hAnsi="Times New Roman" w:eastAsia="仿宋_GB2312" w:cs="Times New Roman"/>
                <w:color w:val="auto"/>
                <w:spacing w:val="-4"/>
                <w:kern w:val="2"/>
                <w:sz w:val="28"/>
                <w:szCs w:val="28"/>
              </w:rPr>
              <w:t>说明申报单位为开展科普活动所提供的场所、设施、人员、经费、制度等保障条件和措施，</w:t>
            </w:r>
            <w:r>
              <w:rPr>
                <w:rFonts w:ascii="仿宋_GB2312" w:hAnsi="Times New Roman" w:eastAsia="仿宋_GB2312" w:cs="Times New Roman"/>
                <w:color w:val="auto"/>
                <w:spacing w:val="-4"/>
                <w:kern w:val="2"/>
                <w:sz w:val="28"/>
                <w:szCs w:val="28"/>
              </w:rPr>
              <w:t>不超过500字。）</w:t>
            </w:r>
          </w:p>
        </w:tc>
      </w:tr>
      <w:tr w14:paraId="059E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3" w:hRule="atLeast"/>
          <w:jc w:val="center"/>
        </w:trPr>
        <w:tc>
          <w:tcPr>
            <w:tcW w:w="8901" w:type="dxa"/>
            <w:gridSpan w:val="12"/>
            <w:noWrap w:val="0"/>
            <w:vAlign w:val="center"/>
          </w:tcPr>
          <w:p w14:paraId="5046F06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5FEB7C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52E6A6B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86A7E3B">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726A7DEA">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A8CE522">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6CD4230">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A0A87D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5E22BAF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0CEFCEE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369FD79">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52DA242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F103728">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tc>
      </w:tr>
      <w:tr w14:paraId="706C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901" w:type="dxa"/>
            <w:gridSpan w:val="12"/>
            <w:noWrap w:val="0"/>
            <w:vAlign w:val="center"/>
          </w:tcPr>
          <w:p w14:paraId="319B7FF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科普发展规划</w:t>
            </w:r>
            <w:r>
              <w:rPr>
                <w:rFonts w:ascii="仿宋_GB2312" w:hAnsi="Times New Roman" w:eastAsia="仿宋_GB2312" w:cs="Times New Roman"/>
                <w:color w:val="auto"/>
                <w:spacing w:val="-4"/>
                <w:kern w:val="2"/>
                <w:sz w:val="28"/>
                <w:szCs w:val="28"/>
              </w:rPr>
              <w:t>（</w:t>
            </w:r>
            <w:r>
              <w:rPr>
                <w:rFonts w:hint="eastAsia" w:ascii="仿宋_GB2312" w:hAnsi="Times New Roman" w:eastAsia="仿宋_GB2312" w:cs="Times New Roman"/>
                <w:color w:val="auto"/>
                <w:spacing w:val="-4"/>
                <w:kern w:val="2"/>
                <w:sz w:val="28"/>
                <w:szCs w:val="28"/>
              </w:rPr>
              <w:t>简要说明申报单位未来三年的科普工作发展规划及相应的保障条件或措施，</w:t>
            </w:r>
            <w:r>
              <w:rPr>
                <w:rFonts w:ascii="仿宋_GB2312" w:hAnsi="Times New Roman" w:eastAsia="仿宋_GB2312" w:cs="Times New Roman"/>
                <w:color w:val="auto"/>
                <w:spacing w:val="-4"/>
                <w:kern w:val="2"/>
                <w:sz w:val="28"/>
                <w:szCs w:val="28"/>
              </w:rPr>
              <w:t>不超过500字。）</w:t>
            </w:r>
          </w:p>
        </w:tc>
      </w:tr>
      <w:tr w14:paraId="5E79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1" w:hRule="atLeast"/>
          <w:jc w:val="center"/>
        </w:trPr>
        <w:tc>
          <w:tcPr>
            <w:tcW w:w="8901" w:type="dxa"/>
            <w:gridSpan w:val="12"/>
            <w:noWrap w:val="0"/>
            <w:vAlign w:val="center"/>
          </w:tcPr>
          <w:p w14:paraId="1F94B2E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0937063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135CC1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6A1FF1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EE3C67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D3BD53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2826F23">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EDF620C">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5365DB8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B48630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6D64332">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7E5DE7D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7C83D04">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33805C0">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0B6735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0025F0A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004528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7626E5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07BEF4C">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C9A1FD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tc>
      </w:tr>
      <w:tr w14:paraId="4F15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901" w:type="dxa"/>
            <w:gridSpan w:val="12"/>
            <w:noWrap w:val="0"/>
            <w:vAlign w:val="center"/>
          </w:tcPr>
          <w:p w14:paraId="4A9C138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相关材料目录</w:t>
            </w:r>
          </w:p>
        </w:tc>
      </w:tr>
      <w:tr w14:paraId="4DE8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jc w:val="center"/>
        </w:trPr>
        <w:tc>
          <w:tcPr>
            <w:tcW w:w="8901" w:type="dxa"/>
            <w:gridSpan w:val="12"/>
            <w:noWrap w:val="0"/>
            <w:vAlign w:val="center"/>
          </w:tcPr>
          <w:tbl>
            <w:tblPr>
              <w:tblStyle w:val="4"/>
              <w:tblW w:w="887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580"/>
              <w:gridCol w:w="3879"/>
            </w:tblGrid>
            <w:tr w14:paraId="4B24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14:paraId="2DA57DBE">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 w:val="28"/>
                      <w:szCs w:val="28"/>
                      <w:lang w:eastAsia="zh-CN"/>
                    </w:rPr>
                  </w:pPr>
                  <w:r>
                    <w:rPr>
                      <w:rFonts w:hint="eastAsia" w:ascii="仿宋_GB2312" w:hAnsi="Times New Roman" w:eastAsia="仿宋_GB2312" w:cs="Times New Roman"/>
                      <w:color w:val="auto"/>
                      <w:spacing w:val="-4"/>
                      <w:kern w:val="2"/>
                      <w:sz w:val="28"/>
                      <w:szCs w:val="28"/>
                      <w:lang w:eastAsia="zh-CN"/>
                    </w:rPr>
                    <w:t>序号</w:t>
                  </w:r>
                </w:p>
              </w:tc>
              <w:tc>
                <w:tcPr>
                  <w:tcW w:w="3580" w:type="dxa"/>
                  <w:noWrap w:val="0"/>
                  <w:vAlign w:val="center"/>
                </w:tcPr>
                <w:p w14:paraId="79C70D3A">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 w:val="28"/>
                      <w:szCs w:val="28"/>
                    </w:rPr>
                  </w:pPr>
                  <w:r>
                    <w:rPr>
                      <w:rFonts w:hint="eastAsia" w:ascii="仿宋_GB2312" w:hAnsi="Times New Roman" w:eastAsia="仿宋_GB2312" w:cs="Times New Roman"/>
                      <w:color w:val="auto"/>
                      <w:spacing w:val="-4"/>
                      <w:kern w:val="2"/>
                      <w:sz w:val="28"/>
                      <w:szCs w:val="28"/>
                      <w:lang w:val="en-US" w:eastAsia="zh-CN"/>
                    </w:rPr>
                    <w:t>附件材料名称</w:t>
                  </w:r>
                </w:p>
              </w:tc>
              <w:tc>
                <w:tcPr>
                  <w:tcW w:w="3879" w:type="dxa"/>
                  <w:noWrap w:val="0"/>
                  <w:vAlign w:val="center"/>
                </w:tcPr>
                <w:p w14:paraId="1471A1BE">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 w:val="28"/>
                      <w:szCs w:val="28"/>
                    </w:rPr>
                  </w:pPr>
                  <w:r>
                    <w:rPr>
                      <w:rFonts w:hint="eastAsia" w:ascii="仿宋_GB2312" w:hAnsi="Times New Roman" w:eastAsia="仿宋_GB2312" w:cs="Times New Roman"/>
                      <w:color w:val="auto"/>
                      <w:spacing w:val="-4"/>
                      <w:kern w:val="2"/>
                      <w:sz w:val="28"/>
                      <w:szCs w:val="28"/>
                      <w:lang w:val="en-US" w:eastAsia="zh-CN"/>
                    </w:rPr>
                    <w:t>附件材料说明</w:t>
                  </w:r>
                </w:p>
              </w:tc>
            </w:tr>
            <w:tr w14:paraId="27F6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75A54E1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77F4FCBA">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D1C162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0B0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F938AA7">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226A4E9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CE6C45B">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959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B58496D">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538F5C3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6FD0D495">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32A4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65B6B45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6AE72BC8">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FCDA912">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4BC4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9AC916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3B874342">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75BB5BA5">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7FB1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0AA140BF">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0282FBB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4F6617C0">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6725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4831894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53DD4A6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3CC94490">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CBD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4CC2621">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0F12268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753FB9C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0C6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45F33BE9">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4A87AC79">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4B58F6E8">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252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2A36ECC8">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4137205C">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3B660BEC">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63E7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0478849F">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76AB87BA">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5F4403BC">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484C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15CFEC71">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7A04813F">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1A104C75">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41B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03C64FF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470B1772">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5F2D26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0C4B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2B812139">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055AB0C6">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5A51B177">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0281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7D461D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7F32473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62194A4A">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1BA3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3F71A5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183BD719">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3030BC6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1C8E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7F82336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6BD00A91">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5B2CB08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B20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1D607962">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6DC2737A">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3AE85318">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4F6C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DA1AFF6">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2366A12B">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D0BA4BC">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bl>
          <w:p w14:paraId="64149D99">
            <w:pPr>
              <w:keepNext w:val="0"/>
              <w:keepLines w:val="0"/>
              <w:pageBreakBefore w:val="0"/>
              <w:kinsoku/>
              <w:wordWrap/>
              <w:overflowPunct/>
              <w:autoSpaceDE/>
              <w:autoSpaceDN/>
              <w:bidi w:val="0"/>
              <w:adjustRightInd/>
              <w:spacing w:line="600" w:lineRule="exact"/>
              <w:rPr>
                <w:rFonts w:hint="eastAsia" w:ascii="Times New Roman" w:hAnsi="Times New Roman" w:eastAsia="仿宋" w:cs="Times New Roman"/>
                <w:color w:val="auto"/>
                <w:kern w:val="2"/>
                <w:sz w:val="28"/>
                <w:szCs w:val="28"/>
              </w:rPr>
            </w:pPr>
          </w:p>
        </w:tc>
      </w:tr>
      <w:tr w14:paraId="6A0D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jc w:val="center"/>
        </w:trPr>
        <w:tc>
          <w:tcPr>
            <w:tcW w:w="8901" w:type="dxa"/>
            <w:gridSpan w:val="12"/>
            <w:noWrap w:val="0"/>
            <w:vAlign w:val="center"/>
          </w:tcPr>
          <w:p w14:paraId="06F387F4">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hint="eastAsia" w:ascii="仿宋_GB2312" w:hAnsi="Times New Roman" w:eastAsia="黑体" w:cs="Times New Roman"/>
                <w:color w:val="auto"/>
                <w:spacing w:val="-4"/>
                <w:kern w:val="2"/>
                <w:sz w:val="28"/>
                <w:szCs w:val="28"/>
              </w:rPr>
              <w:t>申报单位承诺书</w:t>
            </w:r>
            <w:r>
              <w:rPr>
                <w:rFonts w:ascii="仿宋_GB2312" w:hAnsi="Times New Roman" w:eastAsia="黑体" w:cs="Times New Roman"/>
                <w:color w:val="auto"/>
                <w:spacing w:val="-4"/>
                <w:kern w:val="2"/>
                <w:sz w:val="28"/>
                <w:szCs w:val="28"/>
              </w:rPr>
              <w:t>：</w:t>
            </w:r>
          </w:p>
          <w:p w14:paraId="62C8196D">
            <w:pPr>
              <w:keepNext w:val="0"/>
              <w:keepLines w:val="0"/>
              <w:pageBreakBefore w:val="0"/>
              <w:kinsoku/>
              <w:wordWrap/>
              <w:overflowPunct/>
              <w:autoSpaceDE/>
              <w:autoSpaceDN/>
              <w:bidi w:val="0"/>
              <w:adjustRightInd/>
              <w:spacing w:line="600" w:lineRule="exact"/>
              <w:ind w:firstLine="528"/>
              <w:rPr>
                <w:rFonts w:hint="eastAsia" w:ascii="仿宋" w:hAnsi="仿宋" w:eastAsia="仿宋" w:cs="Times New Roman"/>
                <w:color w:val="auto"/>
                <w:spacing w:val="-4"/>
                <w:kern w:val="2"/>
                <w:sz w:val="28"/>
                <w:szCs w:val="28"/>
              </w:rPr>
            </w:pPr>
          </w:p>
          <w:p w14:paraId="4ECBA39C">
            <w:pPr>
              <w:keepNext w:val="0"/>
              <w:keepLines w:val="0"/>
              <w:pageBreakBefore w:val="0"/>
              <w:kinsoku/>
              <w:wordWrap/>
              <w:overflowPunct/>
              <w:autoSpaceDE/>
              <w:autoSpaceDN/>
              <w:bidi w:val="0"/>
              <w:adjustRightInd/>
              <w:spacing w:line="600" w:lineRule="exact"/>
              <w:ind w:firstLine="528"/>
              <w:rPr>
                <w:rFonts w:hint="eastAsia" w:ascii="仿宋" w:hAnsi="仿宋" w:eastAsia="仿宋" w:cs="Times New Roman"/>
                <w:color w:val="auto"/>
                <w:spacing w:val="-4"/>
                <w:kern w:val="2"/>
                <w:sz w:val="28"/>
                <w:szCs w:val="28"/>
                <w:highlight w:val="none"/>
              </w:rPr>
            </w:pPr>
            <w:r>
              <w:rPr>
                <w:rFonts w:hint="eastAsia" w:ascii="仿宋" w:hAnsi="仿宋" w:eastAsia="仿宋" w:cs="Times New Roman"/>
                <w:color w:val="auto"/>
                <w:spacing w:val="-4"/>
                <w:kern w:val="2"/>
                <w:sz w:val="28"/>
                <w:szCs w:val="28"/>
                <w:highlight w:val="none"/>
              </w:rPr>
              <w:t>本单位</w:t>
            </w:r>
            <w:r>
              <w:rPr>
                <w:rFonts w:hint="eastAsia" w:ascii="仿宋" w:hAnsi="仿宋" w:eastAsia="仿宋" w:cs="Times New Roman"/>
                <w:color w:val="auto"/>
                <w:spacing w:val="-4"/>
                <w:kern w:val="2"/>
                <w:sz w:val="28"/>
                <w:szCs w:val="28"/>
                <w:highlight w:val="none"/>
                <w:lang w:eastAsia="zh-CN"/>
              </w:rPr>
              <w:t>郑重</w:t>
            </w:r>
            <w:r>
              <w:rPr>
                <w:rFonts w:hint="eastAsia" w:ascii="仿宋" w:hAnsi="仿宋" w:eastAsia="仿宋" w:cs="Times New Roman"/>
                <w:color w:val="auto"/>
                <w:spacing w:val="-4"/>
                <w:kern w:val="2"/>
                <w:sz w:val="28"/>
                <w:szCs w:val="28"/>
                <w:highlight w:val="none"/>
              </w:rPr>
              <w:t>承诺，本</w:t>
            </w:r>
            <w:r>
              <w:rPr>
                <w:rFonts w:hint="eastAsia" w:ascii="仿宋" w:hAnsi="仿宋" w:eastAsia="仿宋" w:cs="Times New Roman"/>
                <w:color w:val="auto"/>
                <w:spacing w:val="-4"/>
                <w:kern w:val="2"/>
                <w:sz w:val="28"/>
                <w:szCs w:val="28"/>
                <w:highlight w:val="none"/>
                <w:lang w:val="en-US" w:eastAsia="zh-CN"/>
              </w:rPr>
              <w:t>次申报所提交的所有</w:t>
            </w:r>
            <w:r>
              <w:rPr>
                <w:rFonts w:hint="eastAsia" w:ascii="仿宋" w:hAnsi="仿宋" w:eastAsia="仿宋" w:cs="Times New Roman"/>
                <w:color w:val="auto"/>
                <w:spacing w:val="-4"/>
                <w:kern w:val="2"/>
                <w:sz w:val="28"/>
                <w:szCs w:val="28"/>
                <w:highlight w:val="none"/>
              </w:rPr>
              <w:t>材料</w:t>
            </w:r>
            <w:r>
              <w:rPr>
                <w:rFonts w:hint="eastAsia" w:ascii="仿宋" w:hAnsi="仿宋" w:eastAsia="仿宋" w:cs="Times New Roman"/>
                <w:color w:val="auto"/>
                <w:spacing w:val="-4"/>
                <w:kern w:val="2"/>
                <w:sz w:val="28"/>
                <w:szCs w:val="28"/>
                <w:highlight w:val="none"/>
                <w:lang w:eastAsia="zh-CN"/>
              </w:rPr>
              <w:t>均真实、准确、完整、合法</w:t>
            </w:r>
            <w:r>
              <w:rPr>
                <w:rFonts w:hint="eastAsia" w:ascii="仿宋" w:hAnsi="仿宋" w:eastAsia="仿宋" w:cs="Times New Roman"/>
                <w:color w:val="auto"/>
                <w:spacing w:val="-4"/>
                <w:kern w:val="2"/>
                <w:sz w:val="28"/>
                <w:szCs w:val="28"/>
                <w:highlight w:val="none"/>
              </w:rPr>
              <w:t>，</w:t>
            </w:r>
            <w:r>
              <w:rPr>
                <w:rFonts w:hint="eastAsia" w:ascii="仿宋" w:hAnsi="仿宋" w:eastAsia="仿宋" w:cs="Times New Roman"/>
                <w:color w:val="auto"/>
                <w:spacing w:val="-4"/>
                <w:kern w:val="2"/>
                <w:sz w:val="28"/>
                <w:szCs w:val="28"/>
                <w:highlight w:val="none"/>
                <w:lang w:eastAsia="zh-CN"/>
              </w:rPr>
              <w:t>并</w:t>
            </w:r>
            <w:r>
              <w:rPr>
                <w:rFonts w:hint="eastAsia" w:ascii="仿宋" w:hAnsi="仿宋" w:eastAsia="仿宋" w:cs="Times New Roman"/>
                <w:color w:val="auto"/>
                <w:spacing w:val="-4"/>
                <w:kern w:val="2"/>
                <w:sz w:val="28"/>
                <w:szCs w:val="28"/>
                <w:highlight w:val="none"/>
              </w:rPr>
              <w:t>对</w:t>
            </w:r>
            <w:r>
              <w:rPr>
                <w:rFonts w:hint="eastAsia" w:ascii="仿宋" w:hAnsi="仿宋" w:eastAsia="仿宋" w:cs="Times New Roman"/>
                <w:color w:val="auto"/>
                <w:spacing w:val="-4"/>
                <w:kern w:val="2"/>
                <w:sz w:val="28"/>
                <w:szCs w:val="28"/>
                <w:highlight w:val="none"/>
                <w:lang w:eastAsia="zh-CN"/>
              </w:rPr>
              <w:t>此</w:t>
            </w:r>
            <w:r>
              <w:rPr>
                <w:rFonts w:hint="eastAsia" w:ascii="仿宋" w:hAnsi="仿宋" w:eastAsia="仿宋" w:cs="Times New Roman"/>
                <w:color w:val="auto"/>
                <w:spacing w:val="-4"/>
                <w:kern w:val="2"/>
                <w:sz w:val="28"/>
                <w:szCs w:val="28"/>
                <w:highlight w:val="none"/>
              </w:rPr>
              <w:t>承担一切责任。</w:t>
            </w:r>
          </w:p>
          <w:p w14:paraId="73CD800B">
            <w:pPr>
              <w:keepNext w:val="0"/>
              <w:keepLines w:val="0"/>
              <w:pageBreakBefore w:val="0"/>
              <w:kinsoku/>
              <w:wordWrap/>
              <w:overflowPunct/>
              <w:autoSpaceDE/>
              <w:autoSpaceDN/>
              <w:bidi w:val="0"/>
              <w:adjustRightInd/>
              <w:spacing w:line="600" w:lineRule="exact"/>
              <w:ind w:firstLine="528"/>
              <w:rPr>
                <w:rFonts w:hint="eastAsia" w:ascii="仿宋" w:hAnsi="仿宋" w:eastAsia="仿宋" w:cs="Times New Roman"/>
                <w:color w:val="auto"/>
                <w:spacing w:val="-4"/>
                <w:kern w:val="2"/>
                <w:sz w:val="28"/>
                <w:szCs w:val="28"/>
              </w:rPr>
            </w:pPr>
          </w:p>
          <w:p w14:paraId="4FAC1F56">
            <w:pPr>
              <w:keepNext w:val="0"/>
              <w:keepLines w:val="0"/>
              <w:pageBreakBefore w:val="0"/>
              <w:kinsoku/>
              <w:wordWrap/>
              <w:overflowPunct/>
              <w:autoSpaceDE/>
              <w:autoSpaceDN/>
              <w:bidi w:val="0"/>
              <w:adjustRightInd/>
              <w:spacing w:line="600" w:lineRule="exact"/>
              <w:rPr>
                <w:rFonts w:hint="eastAsia" w:ascii="仿宋" w:hAnsi="仿宋" w:eastAsia="仿宋" w:cs="Times New Roman"/>
                <w:color w:val="auto"/>
                <w:spacing w:val="-4"/>
                <w:kern w:val="2"/>
                <w:sz w:val="28"/>
                <w:szCs w:val="28"/>
              </w:rPr>
            </w:pPr>
          </w:p>
          <w:p w14:paraId="06E88B99">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负责人（签</w:t>
            </w:r>
            <w:r>
              <w:rPr>
                <w:rFonts w:hint="eastAsia" w:ascii="仿宋_GB2312" w:hAnsi="Times New Roman" w:eastAsia="仿宋_GB2312" w:cs="Times New Roman"/>
                <w:color w:val="auto"/>
                <w:spacing w:val="-4"/>
                <w:kern w:val="2"/>
                <w:sz w:val="28"/>
                <w:szCs w:val="28"/>
              </w:rPr>
              <w:t>字</w:t>
            </w:r>
            <w:r>
              <w:rPr>
                <w:rFonts w:ascii="仿宋_GB2312" w:hAnsi="Times New Roman" w:eastAsia="仿宋_GB2312" w:cs="Times New Roman"/>
                <w:color w:val="auto"/>
                <w:spacing w:val="-4"/>
                <w:kern w:val="2"/>
                <w:sz w:val="28"/>
                <w:szCs w:val="28"/>
              </w:rPr>
              <w:t>）：</w:t>
            </w:r>
          </w:p>
          <w:p w14:paraId="1B6A177B">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41678B6D">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单</w:t>
            </w:r>
            <w:r>
              <w:rPr>
                <w:rFonts w:hint="eastAsia" w:ascii="仿宋_GB2312" w:hAnsi="Times New Roman" w:eastAsia="仿宋_GB2312" w:cs="Times New Roman"/>
                <w:color w:val="auto"/>
                <w:spacing w:val="-4"/>
                <w:kern w:val="2"/>
                <w:sz w:val="28"/>
                <w:szCs w:val="28"/>
              </w:rPr>
              <w:t xml:space="preserve"> </w:t>
            </w:r>
            <w:r>
              <w:rPr>
                <w:rFonts w:ascii="仿宋_GB2312" w:hAnsi="Times New Roman" w:eastAsia="仿宋_GB2312" w:cs="Times New Roman"/>
                <w:color w:val="auto"/>
                <w:spacing w:val="-4"/>
                <w:kern w:val="2"/>
                <w:sz w:val="28"/>
                <w:szCs w:val="28"/>
              </w:rPr>
              <w:t xml:space="preserve"> 位（公章）：</w:t>
            </w:r>
          </w:p>
          <w:p w14:paraId="4C7CAF77">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7DFFBE0C">
            <w:pPr>
              <w:keepNext w:val="0"/>
              <w:keepLines w:val="0"/>
              <w:pageBreakBefore w:val="0"/>
              <w:kinsoku/>
              <w:wordWrap/>
              <w:overflowPunct/>
              <w:autoSpaceDE/>
              <w:autoSpaceDN/>
              <w:bidi w:val="0"/>
              <w:adjustRightInd/>
              <w:spacing w:line="600" w:lineRule="exact"/>
              <w:ind w:firstLine="5089" w:firstLineChars="1871"/>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年    月   日</w:t>
            </w:r>
          </w:p>
        </w:tc>
      </w:tr>
      <w:tr w14:paraId="384E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4" w:hRule="atLeast"/>
          <w:jc w:val="center"/>
        </w:trPr>
        <w:tc>
          <w:tcPr>
            <w:tcW w:w="8901" w:type="dxa"/>
            <w:gridSpan w:val="12"/>
            <w:noWrap w:val="0"/>
            <w:vAlign w:val="center"/>
          </w:tcPr>
          <w:p w14:paraId="583B263D">
            <w:pPr>
              <w:keepNext w:val="0"/>
              <w:keepLines w:val="0"/>
              <w:pageBreakBefore w:val="0"/>
              <w:kinsoku/>
              <w:wordWrap/>
              <w:overflowPunct/>
              <w:autoSpaceDE/>
              <w:autoSpaceDN/>
              <w:bidi w:val="0"/>
              <w:adjustRightInd/>
              <w:spacing w:line="600" w:lineRule="exact"/>
              <w:rPr>
                <w:rFonts w:ascii="仿宋_GB2312" w:hAnsi="Times New Roman" w:eastAsia="仿宋_GB2312" w:cs="Times New Roman"/>
                <w:color w:val="auto"/>
                <w:spacing w:val="-4"/>
                <w:kern w:val="2"/>
                <w:sz w:val="28"/>
                <w:szCs w:val="28"/>
              </w:rPr>
            </w:pPr>
            <w:r>
              <w:rPr>
                <w:rFonts w:hint="eastAsia" w:ascii="仿宋_GB2312" w:hAnsi="Times New Roman" w:eastAsia="黑体" w:cs="Times New Roman"/>
                <w:color w:val="auto"/>
                <w:spacing w:val="-4"/>
                <w:kern w:val="2"/>
                <w:sz w:val="28"/>
                <w:szCs w:val="28"/>
              </w:rPr>
              <w:t>归口管理部门</w:t>
            </w:r>
            <w:r>
              <w:rPr>
                <w:rFonts w:ascii="仿宋_GB2312" w:hAnsi="Times New Roman" w:eastAsia="黑体" w:cs="Times New Roman"/>
                <w:color w:val="auto"/>
                <w:spacing w:val="-4"/>
                <w:kern w:val="2"/>
                <w:sz w:val="28"/>
                <w:szCs w:val="28"/>
              </w:rPr>
              <w:t>意见：</w:t>
            </w:r>
          </w:p>
          <w:p w14:paraId="672622BF">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2C243277">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5F3DE82F">
            <w:pPr>
              <w:keepNext w:val="0"/>
              <w:keepLines w:val="0"/>
              <w:pageBreakBefore w:val="0"/>
              <w:kinsoku/>
              <w:wordWrap/>
              <w:overflowPunct/>
              <w:autoSpaceDE/>
              <w:autoSpaceDN/>
              <w:bidi w:val="0"/>
              <w:adjustRightInd/>
              <w:spacing w:before="217" w:beforeLines="50" w:line="600" w:lineRule="exact"/>
              <w:ind w:firstLine="4550" w:firstLineChars="1673"/>
              <w:rPr>
                <w:rFonts w:ascii="仿宋_GB2312" w:hAnsi="Times New Roman" w:eastAsia="仿宋_GB2312" w:cs="Times New Roman"/>
                <w:color w:val="auto"/>
                <w:spacing w:val="-4"/>
                <w:kern w:val="2"/>
                <w:sz w:val="28"/>
                <w:szCs w:val="28"/>
              </w:rPr>
            </w:pPr>
          </w:p>
          <w:p w14:paraId="69F9306E">
            <w:pPr>
              <w:keepNext w:val="0"/>
              <w:keepLines w:val="0"/>
              <w:pageBreakBefore w:val="0"/>
              <w:kinsoku/>
              <w:wordWrap/>
              <w:overflowPunct/>
              <w:autoSpaceDE/>
              <w:autoSpaceDN/>
              <w:bidi w:val="0"/>
              <w:adjustRightInd/>
              <w:spacing w:before="217" w:beforeLines="50" w:line="600" w:lineRule="exact"/>
              <w:ind w:firstLine="4550" w:firstLineChars="1673"/>
              <w:rPr>
                <w:rFonts w:ascii="仿宋_GB2312" w:hAnsi="Times New Roman" w:eastAsia="仿宋_GB2312" w:cs="Times New Roman"/>
                <w:color w:val="auto"/>
                <w:spacing w:val="-4"/>
                <w:kern w:val="2"/>
                <w:sz w:val="28"/>
                <w:szCs w:val="28"/>
              </w:rPr>
            </w:pPr>
          </w:p>
          <w:p w14:paraId="5D31C20B">
            <w:pPr>
              <w:keepNext w:val="0"/>
              <w:keepLines w:val="0"/>
              <w:pageBreakBefore w:val="0"/>
              <w:kinsoku/>
              <w:wordWrap/>
              <w:overflowPunct/>
              <w:autoSpaceDE/>
              <w:autoSpaceDN/>
              <w:bidi w:val="0"/>
              <w:adjustRightInd/>
              <w:spacing w:before="217" w:beforeLines="50" w:line="600" w:lineRule="exact"/>
              <w:ind w:firstLine="4550" w:firstLineChars="1673"/>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负责人（签</w:t>
            </w:r>
            <w:r>
              <w:rPr>
                <w:rFonts w:hint="eastAsia" w:ascii="仿宋_GB2312" w:hAnsi="Times New Roman" w:eastAsia="仿宋_GB2312" w:cs="Times New Roman"/>
                <w:color w:val="auto"/>
                <w:spacing w:val="-4"/>
                <w:kern w:val="2"/>
                <w:sz w:val="28"/>
                <w:szCs w:val="28"/>
              </w:rPr>
              <w:t>字</w:t>
            </w:r>
            <w:r>
              <w:rPr>
                <w:rFonts w:ascii="仿宋_GB2312" w:hAnsi="Times New Roman" w:eastAsia="仿宋_GB2312" w:cs="Times New Roman"/>
                <w:color w:val="auto"/>
                <w:spacing w:val="-4"/>
                <w:kern w:val="2"/>
                <w:sz w:val="28"/>
                <w:szCs w:val="28"/>
              </w:rPr>
              <w:t>）：</w:t>
            </w:r>
          </w:p>
          <w:p w14:paraId="6A306420">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7D08DED8">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单</w:t>
            </w:r>
            <w:r>
              <w:rPr>
                <w:rFonts w:hint="eastAsia" w:ascii="仿宋_GB2312" w:hAnsi="Times New Roman" w:eastAsia="仿宋_GB2312" w:cs="Times New Roman"/>
                <w:color w:val="auto"/>
                <w:spacing w:val="-4"/>
                <w:kern w:val="2"/>
                <w:sz w:val="28"/>
                <w:szCs w:val="28"/>
              </w:rPr>
              <w:t xml:space="preserve"> </w:t>
            </w:r>
            <w:r>
              <w:rPr>
                <w:rFonts w:ascii="仿宋_GB2312" w:hAnsi="Times New Roman" w:eastAsia="仿宋_GB2312" w:cs="Times New Roman"/>
                <w:color w:val="auto"/>
                <w:spacing w:val="-4"/>
                <w:kern w:val="2"/>
                <w:sz w:val="28"/>
                <w:szCs w:val="28"/>
              </w:rPr>
              <w:t xml:space="preserve"> 位（公章）：</w:t>
            </w:r>
          </w:p>
          <w:p w14:paraId="5AA2CD74">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69183EBD">
            <w:pPr>
              <w:keepNext w:val="0"/>
              <w:keepLines w:val="0"/>
              <w:pageBreakBefore w:val="0"/>
              <w:kinsoku/>
              <w:wordWrap/>
              <w:overflowPunct/>
              <w:autoSpaceDE/>
              <w:autoSpaceDN/>
              <w:bidi w:val="0"/>
              <w:adjustRightInd/>
              <w:spacing w:line="600" w:lineRule="exact"/>
              <w:ind w:firstLine="5089" w:firstLineChars="1871"/>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年    月   日</w:t>
            </w:r>
          </w:p>
        </w:tc>
      </w:tr>
    </w:tbl>
    <w:p w14:paraId="45E7038B">
      <w:pPr>
        <w:keepNext w:val="0"/>
        <w:keepLines w:val="0"/>
        <w:pageBreakBefore w:val="0"/>
        <w:tabs>
          <w:tab w:val="left" w:pos="8580"/>
        </w:tabs>
        <w:kinsoku/>
        <w:wordWrap/>
        <w:overflowPunct/>
        <w:autoSpaceDE/>
        <w:autoSpaceDN/>
        <w:bidi w:val="0"/>
        <w:adjustRightInd/>
        <w:snapToGrid w:val="0"/>
        <w:spacing w:line="600" w:lineRule="exact"/>
        <w:ind w:right="22"/>
        <w:rPr>
          <w:rFonts w:ascii="仿宋_GB2312" w:hAnsi="Times New Roman" w:eastAsia="仿宋_GB2312" w:cs="Times New Roman"/>
          <w:color w:val="auto"/>
          <w:spacing w:val="-4"/>
          <w:kern w:val="2"/>
          <w:sz w:val="32"/>
          <w:szCs w:val="20"/>
        </w:rPr>
        <w:sectPr>
          <w:footerReference r:id="rId3" w:type="default"/>
          <w:footerReference r:id="rId4" w:type="even"/>
          <w:pgSz w:w="11906" w:h="16838"/>
          <w:pgMar w:top="1701" w:right="1418" w:bottom="1418" w:left="1418" w:header="851" w:footer="992" w:gutter="0"/>
          <w:pgNumType w:fmt="numberInDash" w:start="1"/>
          <w:cols w:space="720" w:num="1"/>
          <w:titlePg/>
          <w:docGrid w:type="lines" w:linePitch="435" w:charSpace="0"/>
        </w:sectPr>
      </w:pPr>
    </w:p>
    <w:p w14:paraId="788203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357B">
    <w:pPr>
      <w:pStyle w:val="2"/>
      <w:framePr w:wrap="around" w:vAnchor="text" w:hAnchor="margin" w:xAlign="outside" w:y="1"/>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- 21 -</w:t>
    </w:r>
    <w:r>
      <w:rPr>
        <w:sz w:val="28"/>
        <w:szCs w:val="28"/>
      </w:rPr>
      <w:fldChar w:fldCharType="end"/>
    </w:r>
  </w:p>
  <w:p w14:paraId="1AD89A6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6823">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14:paraId="7F164FA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NjM4M2MzMDg1NGE0YmU5NTQ0ZThmMGYxMWQzOTMifQ=="/>
  </w:docVars>
  <w:rsids>
    <w:rsidRoot w:val="26F74238"/>
    <w:rsid w:val="015974C0"/>
    <w:rsid w:val="02C65920"/>
    <w:rsid w:val="03B7227C"/>
    <w:rsid w:val="04553127"/>
    <w:rsid w:val="05812B41"/>
    <w:rsid w:val="06302D5E"/>
    <w:rsid w:val="065546FA"/>
    <w:rsid w:val="066E7E0B"/>
    <w:rsid w:val="073C2785"/>
    <w:rsid w:val="07481B68"/>
    <w:rsid w:val="09084BAE"/>
    <w:rsid w:val="09BE6112"/>
    <w:rsid w:val="0B50723E"/>
    <w:rsid w:val="0CAA6E21"/>
    <w:rsid w:val="0DDC300B"/>
    <w:rsid w:val="0E855450"/>
    <w:rsid w:val="0E9044E1"/>
    <w:rsid w:val="0F9F2542"/>
    <w:rsid w:val="10C04E65"/>
    <w:rsid w:val="11FF551A"/>
    <w:rsid w:val="12323B41"/>
    <w:rsid w:val="12C765B7"/>
    <w:rsid w:val="143F60A1"/>
    <w:rsid w:val="15415E49"/>
    <w:rsid w:val="15944FF0"/>
    <w:rsid w:val="17C4348D"/>
    <w:rsid w:val="1A6525DA"/>
    <w:rsid w:val="1B486B82"/>
    <w:rsid w:val="1C821221"/>
    <w:rsid w:val="1D3A5FA0"/>
    <w:rsid w:val="1D9E652E"/>
    <w:rsid w:val="1E124827"/>
    <w:rsid w:val="1E652BA8"/>
    <w:rsid w:val="1FBE4C66"/>
    <w:rsid w:val="215A276C"/>
    <w:rsid w:val="22230DB0"/>
    <w:rsid w:val="26F74238"/>
    <w:rsid w:val="281573ED"/>
    <w:rsid w:val="28D47D88"/>
    <w:rsid w:val="298760C9"/>
    <w:rsid w:val="2BBD04C8"/>
    <w:rsid w:val="2BC37160"/>
    <w:rsid w:val="2C063C1D"/>
    <w:rsid w:val="2C772424"/>
    <w:rsid w:val="2CF33A75"/>
    <w:rsid w:val="2EFE0BDB"/>
    <w:rsid w:val="2F5702EB"/>
    <w:rsid w:val="3355548A"/>
    <w:rsid w:val="34192013"/>
    <w:rsid w:val="348733AC"/>
    <w:rsid w:val="34D90058"/>
    <w:rsid w:val="351D5B33"/>
    <w:rsid w:val="35661288"/>
    <w:rsid w:val="35FC399A"/>
    <w:rsid w:val="37BC5AD7"/>
    <w:rsid w:val="39961EF4"/>
    <w:rsid w:val="39DA2245"/>
    <w:rsid w:val="3C0B4937"/>
    <w:rsid w:val="3C371BD0"/>
    <w:rsid w:val="3D121CF5"/>
    <w:rsid w:val="3E344619"/>
    <w:rsid w:val="3E7C38CA"/>
    <w:rsid w:val="3E895FE7"/>
    <w:rsid w:val="3F9B06C8"/>
    <w:rsid w:val="40077BC2"/>
    <w:rsid w:val="41DF2AEE"/>
    <w:rsid w:val="426C48D0"/>
    <w:rsid w:val="44784B34"/>
    <w:rsid w:val="44CD1324"/>
    <w:rsid w:val="44FA379B"/>
    <w:rsid w:val="455C7EDF"/>
    <w:rsid w:val="46BA58D8"/>
    <w:rsid w:val="47332F94"/>
    <w:rsid w:val="47370CD6"/>
    <w:rsid w:val="47E0136E"/>
    <w:rsid w:val="4AEC627C"/>
    <w:rsid w:val="4C9444D5"/>
    <w:rsid w:val="4CCE5C39"/>
    <w:rsid w:val="4D651206"/>
    <w:rsid w:val="4D662315"/>
    <w:rsid w:val="53C770CC"/>
    <w:rsid w:val="54F2448F"/>
    <w:rsid w:val="569A4DDE"/>
    <w:rsid w:val="5838665C"/>
    <w:rsid w:val="58675193"/>
    <w:rsid w:val="59BD6CED"/>
    <w:rsid w:val="5A665B93"/>
    <w:rsid w:val="5A6E0A5B"/>
    <w:rsid w:val="5ABA15AB"/>
    <w:rsid w:val="5B1F58B2"/>
    <w:rsid w:val="5B3A6B8F"/>
    <w:rsid w:val="5B647768"/>
    <w:rsid w:val="5BBE156E"/>
    <w:rsid w:val="5E3873B6"/>
    <w:rsid w:val="5E48511F"/>
    <w:rsid w:val="5E8A5738"/>
    <w:rsid w:val="5ED30E8D"/>
    <w:rsid w:val="5F93061C"/>
    <w:rsid w:val="60433DF0"/>
    <w:rsid w:val="60806E07"/>
    <w:rsid w:val="61616C24"/>
    <w:rsid w:val="64D911C7"/>
    <w:rsid w:val="65404DA2"/>
    <w:rsid w:val="6949691B"/>
    <w:rsid w:val="6A184540"/>
    <w:rsid w:val="6AB778B5"/>
    <w:rsid w:val="6B0074AE"/>
    <w:rsid w:val="6BC404DB"/>
    <w:rsid w:val="6C450EF0"/>
    <w:rsid w:val="6D617FAC"/>
    <w:rsid w:val="6EEB5D7F"/>
    <w:rsid w:val="7238067D"/>
    <w:rsid w:val="72BD7A32"/>
    <w:rsid w:val="758B4974"/>
    <w:rsid w:val="77BF5FFA"/>
    <w:rsid w:val="797B41A3"/>
    <w:rsid w:val="7A1268B5"/>
    <w:rsid w:val="7ACF47A6"/>
    <w:rsid w:val="7B8A691F"/>
    <w:rsid w:val="7BCE4A5E"/>
    <w:rsid w:val="7C0E12FE"/>
    <w:rsid w:val="7DFD5ACF"/>
    <w:rsid w:val="7E470AF8"/>
    <w:rsid w:val="7F2E795C"/>
    <w:rsid w:val="7F4F235A"/>
    <w:rsid w:val="7FA8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paragraph" w:customStyle="1" w:styleId="7">
    <w:name w:val="Char Char Char Char Char Char Char"/>
    <w:basedOn w:val="1"/>
    <w:qFormat/>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1443</Words>
  <Characters>1519</Characters>
  <Lines>0</Lines>
  <Paragraphs>0</Paragraphs>
  <TotalTime>5</TotalTime>
  <ScaleCrop>false</ScaleCrop>
  <LinksUpToDate>false</LinksUpToDate>
  <CharactersWithSpaces>1677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2023-06-08T06:55:00Z</dcterms:created>
  <dc:creator>Administrator</dc:creator>
  <cp:lastModifiedBy>伟</cp:lastModifiedBy>
  <dcterms:modified xsi:type="dcterms:W3CDTF">2026-05-23T01:29:53Z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739256AB039E426D97CF46F23E9C93C3</vt:lpwstr>
  </property>
  <property fmtid="{D5CDD505-2E9C-101B-9397-08002B2CF9AE}" pid="4" name="KSOTemplateDocerSaveRecord">
    <vt:lpwstr>eyJoZGlkIjoiZTdiYzYzYjU2NmFmM2E3YzQwNzI5YTlkMzExODQ4NGEiLCJ1c2VySWQiOiIxMDY3MDMzNzY1In0=</vt:lpwstr>
  </property>
</Properties>
</file>