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color w:val="auto"/>
          <w:sz w:val="32"/>
          <w:szCs w:val="32"/>
        </w:rPr>
      </w:pPr>
      <w:bookmarkStart w:id="2" w:name="_GoBack"/>
      <w:r>
        <w:rPr>
          <w:rFonts w:hint="eastAsia" w:ascii="黑体" w:hAnsi="黑体" w:eastAsia="黑体" w:cs="黑体"/>
          <w:color w:val="auto"/>
          <w:sz w:val="32"/>
          <w:szCs w:val="32"/>
        </w:rPr>
        <w:t>药物制剂专业人才培养方案（2023版）</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一、专业简介</w:t>
      </w:r>
    </w:p>
    <w:p>
      <w:pPr>
        <w:pStyle w:val="6"/>
        <w:spacing w:line="400" w:lineRule="exact"/>
        <w:rPr>
          <w:rFonts w:cs="宋体"/>
          <w:color w:val="auto"/>
        </w:rPr>
      </w:pPr>
      <w:r>
        <w:rPr>
          <w:rFonts w:hint="eastAsia" w:cs="宋体"/>
          <w:color w:val="auto"/>
        </w:rPr>
        <w:t>药物制剂专业主要培养应用性专业技能型人才，毕业生需掌握药物制剂的基本理论与制剂工程技术。需具备化学、生物学、药学、药物制剂和制剂的专业知识，能够在制药及其相关领域从事药物制剂的生产、研发、工艺设计、管理、使用、营销等方面的工作。本专业学生在学习公共基础理论课的基础上，主要学习有机化学、物理化学、药剂学、药物分析、药理学、药物化学，制药工艺学、药用高分子材学、药物分析实验、药剂学实验等专业理论与实践课程。</w:t>
      </w:r>
      <w:r>
        <w:rPr>
          <w:color w:val="auto"/>
        </w:rPr>
        <w:t>迄今已为社会输送了</w:t>
      </w:r>
      <w:r>
        <w:rPr>
          <w:rFonts w:hint="eastAsia"/>
          <w:color w:val="auto"/>
        </w:rPr>
        <w:t>700</w:t>
      </w:r>
      <w:r>
        <w:rPr>
          <w:color w:val="auto"/>
        </w:rPr>
        <w:t>余名药</w:t>
      </w:r>
      <w:r>
        <w:rPr>
          <w:rFonts w:hint="eastAsia"/>
          <w:color w:val="auto"/>
        </w:rPr>
        <w:t>剂学</w:t>
      </w:r>
      <w:r>
        <w:rPr>
          <w:color w:val="auto"/>
        </w:rPr>
        <w:t>专业人才，有力促进了区域医药经济的发展。本</w:t>
      </w:r>
      <w:r>
        <w:rPr>
          <w:rFonts w:hint="eastAsia"/>
          <w:color w:val="auto"/>
        </w:rPr>
        <w:t>专业</w:t>
      </w:r>
      <w:r>
        <w:rPr>
          <w:color w:val="auto"/>
        </w:rPr>
        <w:t>拥有“河北省</w:t>
      </w:r>
      <w:r>
        <w:rPr>
          <w:rFonts w:hint="eastAsia"/>
          <w:color w:val="auto"/>
        </w:rPr>
        <w:t>麻醉药技术创新中心</w:t>
      </w:r>
      <w:r>
        <w:rPr>
          <w:color w:val="auto"/>
        </w:rPr>
        <w:t>”、“</w:t>
      </w:r>
      <w:r>
        <w:rPr>
          <w:rFonts w:hint="eastAsia"/>
          <w:color w:val="auto"/>
        </w:rPr>
        <w:t>石家庄麻醉药技术创新中心</w:t>
      </w:r>
      <w:r>
        <w:rPr>
          <w:color w:val="auto"/>
        </w:rPr>
        <w:t>”，以及多个实习实践教育基地、专职教师9</w:t>
      </w:r>
      <w:r>
        <w:rPr>
          <w:rFonts w:hint="eastAsia"/>
          <w:color w:val="auto"/>
        </w:rPr>
        <w:t>0</w:t>
      </w:r>
      <w:r>
        <w:rPr>
          <w:color w:val="auto"/>
        </w:rPr>
        <w:t>%以上具有</w:t>
      </w:r>
      <w:r>
        <w:rPr>
          <w:rFonts w:hint="eastAsia"/>
          <w:color w:val="auto"/>
        </w:rPr>
        <w:t>博士学位</w:t>
      </w:r>
      <w:r>
        <w:rPr>
          <w:color w:val="auto"/>
        </w:rPr>
        <w:t>。历年药学专业本科业生中，有30%被国内外著名高校录取为药学及相关专业硕士，其余毕业生大多在医院、药厂、药监部门和新药开发公司等单位从事与药学相关的管理、质控、生产、营销和研发等工作，就业率连年</w:t>
      </w:r>
      <w:r>
        <w:rPr>
          <w:rFonts w:hint="eastAsia"/>
          <w:color w:val="auto"/>
        </w:rPr>
        <w:t>超过95%</w:t>
      </w:r>
      <w:r>
        <w:rPr>
          <w:color w:val="auto"/>
        </w:rPr>
        <w:t>，科研及教学成果丰厚。注重学生德、智、体、美的全面培养，积极开展第一课堂和第二课堂的互动，不断提高学生的综合素质，多次在各级“挑战杯”</w:t>
      </w:r>
      <w:r>
        <w:rPr>
          <w:rFonts w:hint="eastAsia"/>
          <w:color w:val="auto"/>
        </w:rPr>
        <w:t>竞赛中获奖。</w:t>
      </w:r>
    </w:p>
    <w:p>
      <w:pPr>
        <w:pStyle w:val="6"/>
        <w:spacing w:line="400" w:lineRule="exact"/>
        <w:rPr>
          <w:rFonts w:cs="宋体"/>
          <w:color w:val="auto"/>
        </w:rPr>
      </w:pPr>
      <w:r>
        <w:rPr>
          <w:rFonts w:hint="eastAsia" w:cs="宋体"/>
          <w:color w:val="auto"/>
        </w:rPr>
        <w:t>本专业重视实习实训教学，注重学生创新创业和综合能力培养，为京津冀国内外大中型（辉瑞、阿斯利康、默克、石药、以岭药业）制药企业培养创新型技术人才。药物制剂专业的就业方向有：新品开发、制剂生产、临床试验、药品检验、医药营销等方向。</w:t>
      </w:r>
    </w:p>
    <w:p>
      <w:pPr>
        <w:spacing w:before="156" w:beforeLines="50" w:after="156" w:afterLines="50" w:line="400" w:lineRule="exact"/>
        <w:ind w:firstLine="480" w:firstLineChars="200"/>
        <w:rPr>
          <w:rFonts w:ascii="黑体" w:hAnsi="黑体" w:eastAsia="黑体" w:cs="Times New Roman"/>
          <w:color w:val="auto"/>
          <w:sz w:val="24"/>
          <w:szCs w:val="24"/>
        </w:rPr>
      </w:pPr>
      <w:r>
        <w:rPr>
          <w:rFonts w:hint="eastAsia" w:ascii="黑体" w:hAnsi="黑体" w:eastAsia="黑体" w:cs="黑体"/>
          <w:color w:val="auto"/>
          <w:sz w:val="24"/>
          <w:szCs w:val="24"/>
        </w:rPr>
        <w:t>二、培养目标</w:t>
      </w:r>
    </w:p>
    <w:p>
      <w:pPr>
        <w:spacing w:before="156" w:beforeLines="50" w:after="156" w:afterLines="50" w:line="400" w:lineRule="exact"/>
        <w:ind w:firstLine="420" w:firstLineChars="200"/>
        <w:rPr>
          <w:rFonts w:ascii="Times New Roman" w:hAnsi="Times New Roman" w:cs="宋体"/>
          <w:color w:val="auto"/>
        </w:rPr>
      </w:pPr>
      <w:r>
        <w:rPr>
          <w:rFonts w:hint="eastAsia" w:ascii="Times New Roman" w:hAnsi="Times New Roman" w:cs="宋体"/>
          <w:color w:val="auto"/>
        </w:rPr>
        <w:t>培养适应京津冀一体化医药行业需要，具备药物制剂的基本理论、基本知识和基本技能，具有良好科学素养和较强的专业适应性，能从事药物剂型与制剂的研究开发，药物制剂的生产、制备、质量控制和管理等工作的高素质应用型专业人才。培养具有高度社会责任感、良好职业道德，身心健康，具有一定的国际视野，适应国家经济与社会发展的需求。系统掌握工业药剂学基础知识、专业知识及实验技能，培养终身学习能力和良好的创新意识，能够对生产过程、新工艺进行优化和技术改造，以药剂学、药用高分子材料学为基础，能在药物制剂的生产加工及相关领域从事科学研究、技术开发、工艺设计、生产组织、管理与服务等工作的高素质应用型技术人才。</w:t>
      </w:r>
    </w:p>
    <w:p>
      <w:pPr>
        <w:spacing w:before="156" w:beforeLines="50" w:after="156" w:afterLines="50" w:line="400" w:lineRule="exact"/>
        <w:ind w:firstLine="420" w:firstLineChars="200"/>
        <w:rPr>
          <w:rFonts w:ascii="Times New Roman" w:hAnsi="Times New Roman" w:cs="宋体"/>
          <w:color w:val="auto"/>
        </w:rPr>
      </w:pPr>
      <w:r>
        <w:rPr>
          <w:rFonts w:hint="eastAsia" w:ascii="Times New Roman" w:hAnsi="Times New Roman" w:cs="宋体"/>
          <w:color w:val="auto"/>
        </w:rPr>
        <w:t>上述培养目标可以归纳为以下四项：</w:t>
      </w:r>
    </w:p>
    <w:p>
      <w:pPr>
        <w:spacing w:before="156" w:beforeLines="50" w:after="156" w:afterLines="50" w:line="400" w:lineRule="exact"/>
        <w:ind w:firstLine="422" w:firstLineChars="200"/>
        <w:rPr>
          <w:rFonts w:ascii="Times New Roman" w:hAnsi="Times New Roman" w:cs="宋体"/>
          <w:color w:val="auto"/>
        </w:rPr>
      </w:pPr>
      <w:r>
        <w:rPr>
          <w:rFonts w:hint="eastAsia" w:ascii="宋体" w:hAnsi="宋体" w:cs="宋体"/>
          <w:b/>
          <w:color w:val="auto"/>
        </w:rPr>
        <w:t>目标1：</w:t>
      </w:r>
      <w:r>
        <w:rPr>
          <w:rFonts w:hint="eastAsia" w:ascii="Times New Roman" w:hAnsi="Times New Roman" w:cs="宋体"/>
          <w:color w:val="auto"/>
        </w:rPr>
        <w:t>具有社会责任感，具备药剂产品开发使命感，了解制药行业的相关政策，遵守制药行企业及相关领域的职业道德和规范，能综合考虑法律、安全、环境、经济、社会及文化等方面的影响因素解决多学科的复杂工程问题；较强的法律意识和责任意识；良好的职业品格和严谨的行为规范；具有自我评价能力。</w:t>
      </w:r>
    </w:p>
    <w:p>
      <w:pPr>
        <w:spacing w:before="156" w:beforeLines="50" w:after="156" w:afterLines="50" w:line="400" w:lineRule="exact"/>
        <w:ind w:firstLine="422" w:firstLineChars="200"/>
        <w:rPr>
          <w:rFonts w:ascii="Times New Roman" w:hAnsi="Times New Roman" w:cs="宋体"/>
          <w:color w:val="auto"/>
        </w:rPr>
      </w:pPr>
      <w:r>
        <w:rPr>
          <w:rFonts w:hint="eastAsia" w:ascii="宋体" w:hAnsi="宋体" w:cs="宋体"/>
          <w:b/>
          <w:color w:val="auto"/>
        </w:rPr>
        <w:t>目标2：</w:t>
      </w:r>
      <w:r>
        <w:rPr>
          <w:rFonts w:hint="eastAsia" w:ascii="Times New Roman" w:hAnsi="Times New Roman" w:cs="宋体"/>
          <w:color w:val="auto"/>
        </w:rPr>
        <w:t>利用所学专业知识及相关知识，能够分析和解决药物制的设计、加工及技术改造，解决适合生产要求，较为复杂药剂学技术问题；</w:t>
      </w:r>
    </w:p>
    <w:p>
      <w:pPr>
        <w:spacing w:before="156" w:beforeLines="50" w:after="156" w:afterLines="50" w:line="400" w:lineRule="exact"/>
        <w:ind w:firstLine="422" w:firstLineChars="200"/>
        <w:rPr>
          <w:rFonts w:ascii="Times New Roman" w:hAnsi="Times New Roman" w:cs="宋体"/>
          <w:color w:val="auto"/>
        </w:rPr>
      </w:pPr>
      <w:r>
        <w:rPr>
          <w:rFonts w:hint="eastAsia" w:ascii="宋体" w:hAnsi="宋体" w:cs="宋体"/>
          <w:b/>
          <w:color w:val="auto"/>
        </w:rPr>
        <w:t>目标3：</w:t>
      </w:r>
      <w:r>
        <w:rPr>
          <w:rFonts w:hint="eastAsia" w:ascii="Times New Roman" w:hAnsi="Times New Roman" w:cs="宋体"/>
          <w:color w:val="auto"/>
        </w:rPr>
        <w:t>具有团队合作和独立工作的能力，服从管理，能独自承担一定工作强度，具有国际视野，能使用语言工具和专业知识与业界同行及社会公众有效沟通和交流；</w:t>
      </w:r>
    </w:p>
    <w:p>
      <w:pPr>
        <w:spacing w:before="156" w:beforeLines="50" w:after="156" w:afterLines="50" w:line="400" w:lineRule="exact"/>
        <w:ind w:firstLine="422" w:firstLineChars="200"/>
        <w:rPr>
          <w:rFonts w:ascii="Times New Roman" w:hAnsi="Times New Roman" w:cs="宋体"/>
          <w:color w:val="auto"/>
        </w:rPr>
      </w:pPr>
      <w:r>
        <w:rPr>
          <w:rFonts w:hint="eastAsia" w:ascii="宋体" w:hAnsi="宋体" w:cs="宋体"/>
          <w:b/>
          <w:color w:val="auto"/>
        </w:rPr>
        <w:t>目标4：</w:t>
      </w:r>
      <w:r>
        <w:rPr>
          <w:rFonts w:hint="eastAsia" w:ascii="Times New Roman" w:hAnsi="Times New Roman" w:cs="宋体"/>
          <w:color w:val="auto"/>
        </w:rPr>
        <w:t>具有线上学习和终身学习的能力，能够在独立自主学习，并具有终身自主学习适应社会发展的能力。</w:t>
      </w:r>
    </w:p>
    <w:p>
      <w:pPr>
        <w:spacing w:before="156" w:beforeLines="50" w:after="156" w:afterLines="50" w:line="400" w:lineRule="exact"/>
        <w:ind w:firstLine="480" w:firstLineChars="200"/>
        <w:rPr>
          <w:rFonts w:ascii="黑体" w:hAnsi="黑体" w:eastAsia="黑体" w:cs="Times New Roman"/>
          <w:color w:val="auto"/>
          <w:sz w:val="24"/>
          <w:szCs w:val="24"/>
        </w:rPr>
      </w:pPr>
      <w:r>
        <w:rPr>
          <w:rFonts w:hint="eastAsia" w:ascii="黑体" w:hAnsi="黑体" w:eastAsia="黑体" w:cs="黑体"/>
          <w:color w:val="auto"/>
          <w:sz w:val="24"/>
          <w:szCs w:val="24"/>
        </w:rPr>
        <w:t>三、毕业要求</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专业学生主要学习药物制剂方面的基本理论、基本知识，进行基础研究和应用技术研究方面的科学思维和科学实验训练，尤其在药物制剂应用领域，使学生受到扎实的专业技能训练，成为具备理论知识和实践技能的合格人才。</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毕业生应获得以下几方面的知识和能力：</w:t>
      </w:r>
    </w:p>
    <w:p>
      <w:pPr>
        <w:pStyle w:val="6"/>
        <w:spacing w:line="400" w:lineRule="exact"/>
        <w:ind w:firstLine="422"/>
        <w:rPr>
          <w:rFonts w:ascii="宋体" w:hAnsi="宋体" w:cs="宋体"/>
          <w:b/>
          <w:color w:val="auto"/>
        </w:rPr>
      </w:pPr>
      <w:r>
        <w:rPr>
          <w:rFonts w:hint="eastAsia" w:ascii="宋体" w:hAnsi="宋体" w:cs="宋体"/>
          <w:b/>
          <w:color w:val="auto"/>
        </w:rPr>
        <w:t>毕业要求1：工程知识</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掌握医用高等数学、医用物理学、药学统计学、无机化学、有机化学、物理化学、分析化学、生物化学、人体解剖生理学等专业基础学科的基本理论与基础知识。掌握药物制剂相关的药理学、药物化学、药物分析、制剂工程学、工业药剂学、药用高分子材料学、生物药剂学与药物动力学等专业学科的基本理论与基础知识。具有药物制剂的生产能力；具有药品质量分析和控制能力；具有药物制剂设备日常保养与维护、常见故障判断与排除的能力；具有常用检测仪器的使用与维护能力；具有安全生产能力；具有GMP认证申报材料的准备能力。</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具有利用本专业理论和技能对岗位工作过程中常见问题分析、解决能力，查阅专业技术资料的能力。具有将数学、自然科学、工程基础和专业知识用于解决工业药剂学复杂问题的能力。</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1.1能够将数学、自然科学用到工业药剂实验、研究等问题；</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1.2能够将物理、化学等自然科学知识用于解决用到工业药剂实验、研究等问题；</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1.3能够将专业知识用于工业药剂实验、研究等问题；</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1.4能够将专业知识用于解决工业药剂及相关领域的复杂问题。</w:t>
      </w:r>
    </w:p>
    <w:p>
      <w:pPr>
        <w:pStyle w:val="6"/>
        <w:spacing w:line="400" w:lineRule="exact"/>
        <w:ind w:firstLine="422"/>
        <w:rPr>
          <w:rFonts w:ascii="宋体" w:hAnsi="宋体" w:cs="宋体"/>
          <w:b/>
          <w:color w:val="auto"/>
        </w:rPr>
      </w:pPr>
      <w:r>
        <w:rPr>
          <w:rFonts w:hint="eastAsia" w:ascii="宋体" w:hAnsi="宋体" w:cs="宋体"/>
          <w:b/>
          <w:color w:val="auto"/>
        </w:rPr>
        <w:t>毕业要求2：问题分析</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表达其解决具有对各类医药企事业相关单位的各类信息进行收集、整理、分析、总结的能力。能够运用工业药剂学专业工作所需的数学、自然科学和工程科学的基本原理，识别、表达、并通过文献研究分析复杂工业药剂学问题，以获得有效结论。</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2.1能够运用数学基本原理，结合文献研究，识别、表达和分析工业药剂学实践问题，并获得有效结论；</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2.2能够应用自然科学的基本原理，结合文献研究，识别、表达和分析药剂学实践问题，并获得有效结论；能够分析药剂学生产实际问题，试图进行优化与改进。</w:t>
      </w:r>
    </w:p>
    <w:p>
      <w:pPr>
        <w:pStyle w:val="6"/>
        <w:spacing w:line="400" w:lineRule="exact"/>
        <w:ind w:firstLine="422"/>
        <w:rPr>
          <w:rFonts w:ascii="宋体" w:hAnsi="宋体" w:cs="宋体"/>
          <w:b/>
          <w:color w:val="auto"/>
        </w:rPr>
      </w:pPr>
      <w:r>
        <w:rPr>
          <w:rFonts w:hint="eastAsia" w:ascii="宋体" w:hAnsi="宋体" w:cs="宋体"/>
          <w:b/>
          <w:color w:val="auto"/>
        </w:rPr>
        <w:t>毕业要求3：设计/开发解决方案</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设计针对复杂工业药剂学问题的解决方案，能够设计满足特定需求的药剂产品生产系统、新产品、新装备或工艺流程，并能够在设计环节中体现创新意识，考虑社会、健康、安全、法律、文化、环境等因素。具有获取及应用本专业新设备、新技术、新工艺等信息来适应新的、变化着的环境的能力。</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3.1能够设计针对药剂学实践的解决方案；具备设计满足特定需求的药物制剂生产系统、新产品、新装备或工艺流程的初步能力，体现创新意识</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3.2能够在设计中考虑社会、健康、安全、法律、文化以及环境等因素；</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3.3能够在社会、安全、环境、法律等约束条件下，针对工业药剂领域的复杂工程问题，能够设计与选择合理的解决方案。</w:t>
      </w:r>
    </w:p>
    <w:p>
      <w:pPr>
        <w:pStyle w:val="6"/>
        <w:spacing w:line="400" w:lineRule="exact"/>
        <w:ind w:firstLine="422"/>
        <w:rPr>
          <w:rFonts w:ascii="宋体" w:hAnsi="宋体" w:cs="宋体"/>
          <w:b/>
          <w:color w:val="auto"/>
        </w:rPr>
      </w:pPr>
      <w:r>
        <w:rPr>
          <w:rFonts w:hint="eastAsia" w:ascii="宋体" w:hAnsi="宋体" w:cs="宋体"/>
          <w:b/>
          <w:color w:val="auto"/>
        </w:rPr>
        <w:t>毕业要求4：研究</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能够基于科学原理并采用科学方法对复杂工业药剂学问题进行研究，包括设计实验、分析与解释数据，并通过信息综合得到合理有效的结论。</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4.1能根据研究复杂药剂学工业生产问题需达到的目的，确定所需数据及其精度，并能选择适合的方法分析、解释数据。</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4.2掌握设计和实施工程实验的基本原理和基本方法，能够合理设计实验；</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4.3根据实验目的，选择相适应的手段获得和分析实验数据，获得实验结果，综合文献资料得到合理、有效的结论。</w:t>
      </w:r>
    </w:p>
    <w:p>
      <w:pPr>
        <w:pStyle w:val="6"/>
        <w:spacing w:line="400" w:lineRule="exact"/>
        <w:ind w:firstLine="422"/>
        <w:rPr>
          <w:rFonts w:ascii="宋体" w:hAnsi="宋体" w:cs="宋体"/>
          <w:b/>
          <w:color w:val="auto"/>
        </w:rPr>
      </w:pPr>
      <w:r>
        <w:rPr>
          <w:rFonts w:hint="eastAsia" w:ascii="宋体" w:hAnsi="宋体" w:cs="宋体"/>
          <w:b/>
          <w:color w:val="auto"/>
        </w:rPr>
        <w:t>毕业要求5：使用现代工具</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能够针对工业药剂学复杂问题，开发、选择与使用恰当的技术、资源、现代工程工具和信息技术工具，包括对复杂工业药剂学问题的预测与模拟，并能够理解其局限性。</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5.1熟悉信息技术工具、现代实验仪器及专业模拟软件的使用方法，并能够理解其局限性；能通过文献检索并应用现代信息技术解决复杂工程问题</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5.2能够选择与使用恰当的技术、信息资源、工程工具和专业模拟软件，模拟单元操作过程，应用恰当的工具计算并预测结果，并能够分析其局限性。</w:t>
      </w:r>
    </w:p>
    <w:p>
      <w:pPr>
        <w:pStyle w:val="6"/>
        <w:spacing w:line="400" w:lineRule="exact"/>
        <w:ind w:firstLine="422"/>
        <w:rPr>
          <w:rFonts w:ascii="宋体" w:hAnsi="宋体" w:cs="宋体"/>
          <w:b/>
          <w:color w:val="auto"/>
        </w:rPr>
      </w:pPr>
      <w:r>
        <w:rPr>
          <w:rFonts w:hint="eastAsia" w:ascii="宋体" w:hAnsi="宋体" w:cs="宋体"/>
          <w:b/>
          <w:color w:val="auto"/>
        </w:rPr>
        <w:t>毕业要求6：工程与社会</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能够基于工程相关背景知识进行合理分析，评价工业药剂学专业工程实践和复杂工业药剂学问题解决方案对社会、健康、安全、法律以及文化的影响，并理解应承担的责任。</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6.1熟悉药品生产、经营相关的标准、政策与法规，能够在法律、法规的框架内进行初步工程设计；</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6.2能够正确评价工业药剂专业工程实践和复杂工程问题的解决方案对社会、健康、安全、法律以及文化的影响，并理解应承担的责任。</w:t>
      </w:r>
    </w:p>
    <w:p>
      <w:pPr>
        <w:pStyle w:val="6"/>
        <w:spacing w:line="400" w:lineRule="exact"/>
        <w:ind w:firstLine="422"/>
        <w:rPr>
          <w:rFonts w:ascii="宋体" w:hAnsi="宋体" w:cs="宋体"/>
          <w:b/>
          <w:color w:val="auto"/>
        </w:rPr>
      </w:pPr>
      <w:r>
        <w:rPr>
          <w:rFonts w:hint="eastAsia" w:ascii="宋体" w:hAnsi="宋体" w:cs="宋体"/>
          <w:b/>
          <w:color w:val="auto"/>
        </w:rPr>
        <w:t>毕业要求7：环境和可持续发展</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能够理解和评价针对复杂工业药剂学问题的专业工程实践对环境、社会可持续发展的影响。</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7.1熟悉药学行业相关的标准、政策与法规了解工业药剂领域的相关政策对环境、社会可持续发展的影响；</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7.2药剂学工艺设计时体现对环境有害物的处理措施及装置，能够结合给定的环境与条件，制定出科学、合理、经济、有效的生产方案</w:t>
      </w:r>
    </w:p>
    <w:p>
      <w:pPr>
        <w:pStyle w:val="6"/>
        <w:spacing w:line="400" w:lineRule="exact"/>
        <w:ind w:firstLine="422"/>
        <w:rPr>
          <w:rFonts w:ascii="宋体" w:hAnsi="宋体" w:cs="宋体"/>
          <w:b/>
          <w:color w:val="auto"/>
        </w:rPr>
      </w:pPr>
      <w:r>
        <w:rPr>
          <w:rFonts w:hint="eastAsia" w:ascii="宋体" w:hAnsi="宋体" w:cs="宋体"/>
          <w:b/>
          <w:color w:val="auto"/>
        </w:rPr>
        <w:t>毕业要求8：职业规范</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了药事管理的法规与政策，药学经济、管理和其他社会科学知识，了解药品生产质量管理规范（GMP）、新剂型开发等本专业领域的新进展及相邻学科知识。具有较好的人文社会科学素养、较强的社会责任感，能够在工业药剂学实践中理解并遵守工程职业道德和规范，履行责任。具有良好的思想政治素质，较强的法律意识和责任意识；良好的职业品格和严谨的行为规范；具有自我评价能力。</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8.1掌握基本的人文科学知识，建立正确的世界观、人生观、价值观；</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8.2理解工程伦理的核心理念，了解工业药剂师的职业性质和责任，在工程实践中能自觉遵守职业道德和规范，履行责任，具有法律意识。</w:t>
      </w:r>
    </w:p>
    <w:p>
      <w:pPr>
        <w:pStyle w:val="6"/>
        <w:spacing w:line="400" w:lineRule="exact"/>
        <w:ind w:firstLine="422"/>
        <w:rPr>
          <w:rFonts w:ascii="宋体" w:hAnsi="宋体" w:cs="宋体"/>
          <w:b/>
          <w:color w:val="auto"/>
        </w:rPr>
      </w:pPr>
      <w:r>
        <w:rPr>
          <w:rFonts w:hint="eastAsia" w:ascii="宋体" w:hAnsi="宋体" w:cs="宋体"/>
          <w:b/>
          <w:color w:val="auto"/>
        </w:rPr>
        <w:t>毕业要求9：个人和团队</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具有一定的组织管理能力、表达能力和人际交往能力，能够在多学科背景下的团队中承担个体、团队成员以及负责人的角色。具有较强的团队精神和协作精神；良好的心理素质和克服困难的能力及坚韧的毅力；</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9.1能够正确理解在解决复杂工程问题中的多学科团队作用，能够在一个多角色团队中独立或合作开展工作；具有合作协调意识。</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9.2善于表达和沟通，能够在多学科背景下的团队中组织协调成员完成工作，综合团队成员意见做出合理决策。</w:t>
      </w:r>
    </w:p>
    <w:p>
      <w:pPr>
        <w:pStyle w:val="6"/>
        <w:spacing w:line="400" w:lineRule="exact"/>
        <w:ind w:firstLine="422"/>
        <w:rPr>
          <w:rFonts w:asciiTheme="majorEastAsia" w:hAnsiTheme="majorEastAsia" w:eastAsiaTheme="majorEastAsia" w:cstheme="majorEastAsia"/>
          <w:color w:val="auto"/>
        </w:rPr>
      </w:pPr>
      <w:r>
        <w:rPr>
          <w:rFonts w:hint="eastAsia" w:ascii="宋体" w:hAnsi="宋体" w:cs="宋体"/>
          <w:b/>
          <w:color w:val="auto"/>
        </w:rPr>
        <w:t>毕业要求10：沟通</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较强的口头与书面表达能力、人际沟通能力；熟练使用计算机获取信息，交流沟通能力。能够就复杂工业药剂学问题与业界同行及社会公众进行有效沟通和交流，包括撰写报告和设计文稿、陈述发言、清晰表达或回应指令。并具备一定的国际视野，能够在跨文化背景下进行沟通和交流。</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10.1具备一门外语应用的基本能力；能够撰写报告及设计文稿、陈述发言、清晰表达；</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10.2具有与业界同行和社会公众主动交流的意识，并能够进行有效的沟通与交流。</w:t>
      </w:r>
    </w:p>
    <w:p>
      <w:pPr>
        <w:pStyle w:val="6"/>
        <w:spacing w:line="400" w:lineRule="exact"/>
        <w:ind w:firstLine="422"/>
        <w:rPr>
          <w:rFonts w:ascii="宋体" w:hAnsi="宋体" w:cs="宋体"/>
          <w:b/>
          <w:color w:val="auto"/>
        </w:rPr>
      </w:pPr>
      <w:r>
        <w:rPr>
          <w:rFonts w:hint="eastAsia" w:ascii="宋体" w:hAnsi="宋体" w:cs="宋体"/>
          <w:b/>
          <w:color w:val="auto"/>
        </w:rPr>
        <w:t>毕业要求11：项目管理</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理解并掌握工业药剂学管理原理与经济决策方法，并能在多学科环境中应用。</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11.1 理解和掌握工业药剂学管理原理与经济决策方法。</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11.2 能够在药物产品设计过程中了解项目中成本构成，并在设计开发过程中运用工程管理的原理及决策方法。</w:t>
      </w:r>
    </w:p>
    <w:p>
      <w:pPr>
        <w:pStyle w:val="6"/>
        <w:spacing w:line="400" w:lineRule="exact"/>
        <w:ind w:firstLine="422"/>
        <w:rPr>
          <w:rFonts w:ascii="宋体" w:hAnsi="宋体" w:cs="宋体"/>
          <w:b/>
          <w:color w:val="auto"/>
        </w:rPr>
      </w:pPr>
      <w:r>
        <w:rPr>
          <w:rFonts w:hint="eastAsia" w:ascii="宋体" w:hAnsi="宋体" w:cs="宋体"/>
          <w:b/>
          <w:color w:val="auto"/>
        </w:rPr>
        <w:t>毕业要求12：终身学习</w:t>
      </w:r>
    </w:p>
    <w:p>
      <w:pPr>
        <w:pStyle w:val="6"/>
        <w:spacing w:line="40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12.1具有线上学习和终身学习的意识，有不断学习和适应发展的能力。树立终身学习观念，具有线上学习能力，不断探索新知，追求卓越。能够根据职业认知合理规划职业生涯，具备创新能力和可持续发展的能力。</w:t>
      </w:r>
    </w:p>
    <w:p>
      <w:pPr>
        <w:autoSpaceDE w:val="0"/>
        <w:autoSpaceDN w:val="0"/>
        <w:adjustRightInd w:val="0"/>
        <w:snapToGrid w:val="0"/>
        <w:spacing w:line="400" w:lineRule="exact"/>
        <w:ind w:firstLine="430" w:firstLineChars="203"/>
        <w:jc w:val="left"/>
        <w:rPr>
          <w:rFonts w:ascii="宋体" w:hAnsi="宋体"/>
          <w:color w:val="auto"/>
        </w:rPr>
      </w:pPr>
      <w:r>
        <w:rPr>
          <w:rFonts w:hint="eastAsia" w:ascii="宋体" w:hAnsi="宋体" w:cs="WHBUGK+ËÎÌå"/>
          <w:color w:val="auto"/>
          <w:spacing w:val="1"/>
        </w:rPr>
        <w:t xml:space="preserve">12.2 </w:t>
      </w:r>
      <w:r>
        <w:rPr>
          <w:color w:val="auto"/>
        </w:rPr>
        <w:t>了解专业现状和发展趋势，</w:t>
      </w:r>
      <w:r>
        <w:rPr>
          <w:rFonts w:ascii="宋体" w:hAnsi="宋体" w:cs="WHBUGK+ËÎÌå"/>
          <w:color w:val="auto"/>
          <w:spacing w:val="1"/>
        </w:rPr>
        <w:t>正确认识终身学习的重要性，</w:t>
      </w:r>
      <w:r>
        <w:rPr>
          <w:rFonts w:hint="eastAsia" w:asciiTheme="majorEastAsia" w:hAnsiTheme="majorEastAsia" w:eastAsiaTheme="majorEastAsia" w:cstheme="majorEastAsia"/>
          <w:color w:val="auto"/>
        </w:rPr>
        <w:t>具有线上学习和终身学习的意识；具有不断学习和适应。</w:t>
      </w:r>
      <w:r>
        <w:rPr>
          <w:rFonts w:hint="eastAsia" w:ascii="宋体" w:hAnsi="宋体" w:cs="WHBUGK+ËÎÌå"/>
          <w:color w:val="auto"/>
          <w:spacing w:val="1"/>
        </w:rPr>
        <w:t>具有不断探索新知，追求卓越的动力。</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四、学制、毕业学分及授予学位</w:t>
      </w:r>
    </w:p>
    <w:p>
      <w:pPr>
        <w:spacing w:before="156" w:beforeLines="50" w:after="156" w:afterLines="50" w:line="400" w:lineRule="exact"/>
        <w:ind w:firstLine="420" w:firstLineChars="200"/>
        <w:rPr>
          <w:rFonts w:ascii="宋体" w:hAnsi="宋体" w:cs="宋体"/>
          <w:color w:val="auto"/>
        </w:rPr>
      </w:pPr>
      <w:r>
        <w:rPr>
          <w:rFonts w:hint="eastAsia" w:ascii="宋体" w:hAnsi="宋体" w:cs="宋体"/>
          <w:color w:val="auto"/>
        </w:rPr>
        <w:t>本专业基本学制为4年，学生可根据自身情况在3至6年内完成学业。本专业毕业最低学分为16</w:t>
      </w:r>
      <w:r>
        <w:rPr>
          <w:rFonts w:ascii="宋体" w:hAnsi="宋体" w:cs="宋体"/>
          <w:color w:val="auto"/>
        </w:rPr>
        <w:t>1.5</w:t>
      </w:r>
      <w:r>
        <w:rPr>
          <w:rFonts w:hint="eastAsia" w:ascii="宋体" w:hAnsi="宋体" w:cs="宋体"/>
          <w:color w:val="auto"/>
        </w:rPr>
        <w:t>学分，其中，通识教育课程49.5学分、专业教育课程54.5学分、专业方向课程2</w:t>
      </w:r>
      <w:r>
        <w:rPr>
          <w:rFonts w:ascii="宋体" w:hAnsi="宋体" w:cs="宋体"/>
          <w:color w:val="auto"/>
        </w:rPr>
        <w:t>.5</w:t>
      </w:r>
      <w:r>
        <w:rPr>
          <w:rFonts w:hint="eastAsia" w:ascii="宋体" w:hAnsi="宋体" w:cs="宋体"/>
          <w:color w:val="auto"/>
        </w:rPr>
        <w:t>学分，实践环节课程55学分。</w:t>
      </w:r>
    </w:p>
    <w:p>
      <w:pPr>
        <w:spacing w:before="156" w:beforeLines="50" w:after="156" w:afterLines="50" w:line="400" w:lineRule="exact"/>
        <w:ind w:firstLine="420" w:firstLineChars="200"/>
        <w:rPr>
          <w:rFonts w:ascii="宋体" w:hAnsi="宋体" w:cs="宋体"/>
          <w:color w:val="auto"/>
        </w:rPr>
      </w:pPr>
      <w:r>
        <w:rPr>
          <w:rFonts w:hint="eastAsia" w:ascii="宋体" w:hAnsi="宋体" w:cs="宋体"/>
          <w:color w:val="auto"/>
        </w:rPr>
        <w:t>授予学位：理学学士</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五、“毕业要求-培养目标”对应矩阵</w:t>
      </w:r>
    </w:p>
    <w:tbl>
      <w:tblPr>
        <w:tblStyle w:val="12"/>
        <w:tblW w:w="7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373"/>
        <w:gridCol w:w="1373"/>
        <w:gridCol w:w="1373"/>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64" w:type="dxa"/>
            <w:tcBorders>
              <w:tl2br w:val="single" w:color="auto" w:sz="4" w:space="0"/>
            </w:tcBorders>
            <w:vAlign w:val="center"/>
          </w:tcPr>
          <w:p>
            <w:pPr>
              <w:spacing w:line="400" w:lineRule="exact"/>
              <w:jc w:val="center"/>
              <w:rPr>
                <w:rFonts w:ascii="宋体" w:hAnsi="宋体"/>
                <w:bCs/>
                <w:color w:val="auto"/>
              </w:rPr>
            </w:pPr>
            <w:r>
              <w:rPr>
                <w:rFonts w:hint="eastAsia" w:ascii="宋体" w:hAnsi="宋体"/>
                <w:bCs/>
                <w:color w:val="auto"/>
              </w:rPr>
              <w:t xml:space="preserve">       培养目标</w:t>
            </w:r>
          </w:p>
          <w:p>
            <w:pPr>
              <w:spacing w:line="400" w:lineRule="exact"/>
              <w:jc w:val="left"/>
              <w:rPr>
                <w:rFonts w:ascii="宋体" w:hAnsi="宋体"/>
                <w:bCs/>
                <w:color w:val="auto"/>
              </w:rPr>
            </w:pPr>
            <w:r>
              <w:rPr>
                <w:rFonts w:hint="eastAsia" w:ascii="宋体" w:hAnsi="宋体"/>
                <w:bCs/>
                <w:color w:val="auto"/>
              </w:rPr>
              <w:t>毕业要求</w:t>
            </w:r>
          </w:p>
        </w:tc>
        <w:tc>
          <w:tcPr>
            <w:tcW w:w="1373" w:type="dxa"/>
            <w:vAlign w:val="center"/>
          </w:tcPr>
          <w:p>
            <w:pPr>
              <w:adjustRightInd w:val="0"/>
              <w:snapToGrid w:val="0"/>
              <w:jc w:val="center"/>
              <w:rPr>
                <w:rFonts w:ascii="宋体" w:hAnsi="宋体"/>
                <w:bCs/>
                <w:color w:val="auto"/>
              </w:rPr>
            </w:pPr>
            <w:r>
              <w:rPr>
                <w:rFonts w:hint="eastAsia" w:ascii="宋体" w:hAnsi="宋体"/>
                <w:bCs/>
                <w:color w:val="auto"/>
              </w:rPr>
              <w:t>培养目标1</w:t>
            </w:r>
          </w:p>
          <w:p>
            <w:pPr>
              <w:adjustRightInd w:val="0"/>
              <w:snapToGrid w:val="0"/>
              <w:jc w:val="center"/>
              <w:rPr>
                <w:rFonts w:ascii="宋体" w:hAnsi="宋体"/>
                <w:bCs/>
                <w:color w:val="auto"/>
              </w:rPr>
            </w:pPr>
            <w:r>
              <w:rPr>
                <w:rFonts w:hint="eastAsia" w:ascii="Times New Roman" w:hAnsi="Times New Roman" w:cs="宋体"/>
                <w:color w:val="auto"/>
              </w:rPr>
              <w:t>具有社会责任感和职业规范</w:t>
            </w:r>
          </w:p>
        </w:tc>
        <w:tc>
          <w:tcPr>
            <w:tcW w:w="1373" w:type="dxa"/>
            <w:vAlign w:val="center"/>
          </w:tcPr>
          <w:p>
            <w:pPr>
              <w:adjustRightInd w:val="0"/>
              <w:snapToGrid w:val="0"/>
              <w:jc w:val="center"/>
              <w:rPr>
                <w:rFonts w:ascii="宋体" w:hAnsi="宋体"/>
                <w:bCs/>
                <w:color w:val="auto"/>
              </w:rPr>
            </w:pPr>
            <w:r>
              <w:rPr>
                <w:rFonts w:hint="eastAsia" w:ascii="宋体" w:hAnsi="宋体"/>
                <w:bCs/>
                <w:color w:val="auto"/>
              </w:rPr>
              <w:t>培养目标2</w:t>
            </w:r>
          </w:p>
          <w:p>
            <w:pPr>
              <w:adjustRightInd w:val="0"/>
              <w:snapToGrid w:val="0"/>
              <w:jc w:val="center"/>
              <w:rPr>
                <w:rFonts w:ascii="宋体" w:hAnsi="宋体"/>
                <w:bCs/>
                <w:color w:val="auto"/>
              </w:rPr>
            </w:pPr>
            <w:r>
              <w:rPr>
                <w:rFonts w:hint="eastAsia" w:ascii="Times New Roman" w:hAnsi="Times New Roman" w:cs="宋体"/>
                <w:color w:val="auto"/>
              </w:rPr>
              <w:t>扎实的药物制剂专业知识，解决相关问题</w:t>
            </w:r>
          </w:p>
        </w:tc>
        <w:tc>
          <w:tcPr>
            <w:tcW w:w="1373" w:type="dxa"/>
            <w:vAlign w:val="center"/>
          </w:tcPr>
          <w:p>
            <w:pPr>
              <w:adjustRightInd w:val="0"/>
              <w:snapToGrid w:val="0"/>
              <w:jc w:val="center"/>
              <w:rPr>
                <w:rFonts w:ascii="宋体" w:hAnsi="宋体"/>
                <w:bCs/>
                <w:color w:val="auto"/>
              </w:rPr>
            </w:pPr>
            <w:r>
              <w:rPr>
                <w:rFonts w:hint="eastAsia" w:ascii="宋体" w:hAnsi="宋体"/>
                <w:bCs/>
                <w:color w:val="auto"/>
              </w:rPr>
              <w:t>培养目标3</w:t>
            </w:r>
          </w:p>
          <w:p>
            <w:pPr>
              <w:adjustRightInd w:val="0"/>
              <w:snapToGrid w:val="0"/>
              <w:jc w:val="center"/>
              <w:rPr>
                <w:rFonts w:ascii="宋体" w:hAnsi="宋体"/>
                <w:bCs/>
                <w:color w:val="auto"/>
              </w:rPr>
            </w:pPr>
            <w:r>
              <w:rPr>
                <w:rFonts w:hint="eastAsia" w:ascii="Times New Roman" w:hAnsi="Times New Roman" w:cs="宋体"/>
                <w:color w:val="auto"/>
              </w:rPr>
              <w:t>团队合作和独立工作能力</w:t>
            </w:r>
          </w:p>
        </w:tc>
        <w:tc>
          <w:tcPr>
            <w:tcW w:w="1373" w:type="dxa"/>
            <w:vAlign w:val="center"/>
          </w:tcPr>
          <w:p>
            <w:pPr>
              <w:adjustRightInd w:val="0"/>
              <w:snapToGrid w:val="0"/>
              <w:jc w:val="center"/>
              <w:rPr>
                <w:rFonts w:ascii="宋体" w:hAnsi="宋体"/>
                <w:bCs/>
                <w:color w:val="auto"/>
              </w:rPr>
            </w:pPr>
            <w:r>
              <w:rPr>
                <w:rFonts w:hint="eastAsia" w:ascii="宋体" w:hAnsi="宋体"/>
                <w:bCs/>
                <w:color w:val="auto"/>
              </w:rPr>
              <w:t>培养目标4</w:t>
            </w:r>
          </w:p>
          <w:p>
            <w:pPr>
              <w:adjustRightInd w:val="0"/>
              <w:snapToGrid w:val="0"/>
              <w:jc w:val="center"/>
              <w:rPr>
                <w:rFonts w:ascii="宋体" w:hAnsi="宋体"/>
                <w:bCs/>
                <w:color w:val="auto"/>
              </w:rPr>
            </w:pPr>
            <w:r>
              <w:rPr>
                <w:rFonts w:hint="eastAsia" w:ascii="Times New Roman" w:hAnsi="Times New Roman" w:cs="宋体"/>
                <w:color w:val="auto"/>
              </w:rPr>
              <w:t>线上及终身学习能力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工程知识</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问题分析</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设计/开发解决方案</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研究</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使用现代工具</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工程与社会</w:t>
            </w: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环境和可持续发展</w:t>
            </w: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职业规范</w:t>
            </w: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个人和团队</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沟通</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项目管理</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c>
          <w:tcPr>
            <w:tcW w:w="1373" w:type="dxa"/>
          </w:tcPr>
          <w:p>
            <w:pPr>
              <w:spacing w:line="4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color w:val="auto"/>
              </w:rPr>
            </w:pPr>
            <w:r>
              <w:rPr>
                <w:rFonts w:hint="eastAsia" w:asciiTheme="minorEastAsia" w:hAnsiTheme="minorEastAsia" w:eastAsiaTheme="minorEastAsia"/>
                <w:bCs/>
                <w:color w:val="auto"/>
              </w:rPr>
              <w:t>终身学习</w:t>
            </w: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p>
        </w:tc>
        <w:tc>
          <w:tcPr>
            <w:tcW w:w="1373" w:type="dxa"/>
          </w:tcPr>
          <w:p>
            <w:pPr>
              <w:spacing w:line="400" w:lineRule="exact"/>
              <w:jc w:val="center"/>
              <w:rPr>
                <w:rFonts w:ascii="宋体" w:hAnsi="宋体"/>
                <w:bCs/>
                <w:color w:val="auto"/>
              </w:rPr>
            </w:pPr>
            <w:r>
              <w:rPr>
                <w:rFonts w:hint="eastAsia" w:cs="黑体" w:asciiTheme="minorEastAsia" w:hAnsiTheme="minorEastAsia" w:eastAsiaTheme="minorEastAsia"/>
                <w:color w:val="auto"/>
              </w:rPr>
              <w:t>●</w:t>
            </w:r>
          </w:p>
        </w:tc>
      </w:tr>
    </w:tbl>
    <w:p>
      <w:pPr>
        <w:spacing w:before="156" w:beforeLines="50" w:after="156" w:afterLines="50" w:line="400" w:lineRule="exact"/>
        <w:ind w:firstLine="420" w:firstLineChars="200"/>
        <w:rPr>
          <w:rFonts w:ascii="宋体" w:hAnsi="宋体" w:cs="黑体"/>
          <w:color w:val="auto"/>
        </w:rPr>
        <w:sectPr>
          <w:footerReference r:id="rId3" w:type="default"/>
          <w:pgSz w:w="11906" w:h="16838"/>
          <w:pgMar w:top="1440" w:right="1797" w:bottom="1440" w:left="1797" w:header="851" w:footer="992" w:gutter="0"/>
          <w:cols w:space="425" w:num="1"/>
          <w:docGrid w:type="lines" w:linePitch="312" w:charSpace="0"/>
        </w:sectPr>
      </w:pPr>
      <w:r>
        <w:rPr>
          <w:rFonts w:hint="eastAsia" w:ascii="宋体" w:hAnsi="宋体" w:cs="黑体"/>
          <w:color w:val="auto"/>
        </w:rPr>
        <w:t>（</w:t>
      </w:r>
      <w:r>
        <w:rPr>
          <w:rFonts w:ascii="宋体" w:hAnsi="宋体" w:cs="黑体"/>
          <w:color w:val="auto"/>
        </w:rPr>
        <w:t>备注</w:t>
      </w:r>
      <w:r>
        <w:rPr>
          <w:rFonts w:hint="eastAsia" w:ascii="宋体" w:hAnsi="宋体" w:cs="黑体"/>
          <w:color w:val="auto"/>
        </w:rPr>
        <w:t>：在对应栏内用“●”表示）</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六、“课程体系-毕业要求”对应矩阵</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(一)通识教育课程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552"/>
        <w:gridCol w:w="388"/>
        <w:gridCol w:w="389"/>
        <w:gridCol w:w="389"/>
        <w:gridCol w:w="389"/>
        <w:gridCol w:w="389"/>
        <w:gridCol w:w="388"/>
        <w:gridCol w:w="388"/>
        <w:gridCol w:w="388"/>
        <w:gridCol w:w="388"/>
        <w:gridCol w:w="388"/>
        <w:gridCol w:w="388"/>
        <w:gridCol w:w="388"/>
        <w:gridCol w:w="388"/>
        <w:gridCol w:w="388"/>
        <w:gridCol w:w="387"/>
        <w:gridCol w:w="388"/>
        <w:gridCol w:w="388"/>
        <w:gridCol w:w="388"/>
        <w:gridCol w:w="388"/>
        <w:gridCol w:w="388"/>
        <w:gridCol w:w="388"/>
        <w:gridCol w:w="388"/>
        <w:gridCol w:w="388"/>
        <w:gridCol w:w="388"/>
        <w:gridCol w:w="388"/>
        <w:gridCol w:w="388"/>
        <w:gridCol w:w="388"/>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147" w:type="dxa"/>
            <w:gridSpan w:val="2"/>
            <w:vMerge w:val="restart"/>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模块/课程名称</w:t>
            </w:r>
          </w:p>
        </w:tc>
        <w:tc>
          <w:tcPr>
            <w:tcW w:w="10867" w:type="dxa"/>
            <w:gridSpan w:val="28"/>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147" w:type="dxa"/>
            <w:gridSpan w:val="2"/>
            <w:vMerge w:val="continue"/>
            <w:tcMar>
              <w:left w:w="28" w:type="dxa"/>
              <w:right w:w="28" w:type="dxa"/>
            </w:tcMar>
            <w:vAlign w:val="center"/>
          </w:tcPr>
          <w:p>
            <w:pPr>
              <w:spacing w:line="300" w:lineRule="exact"/>
              <w:jc w:val="center"/>
              <w:rPr>
                <w:rFonts w:ascii="宋体" w:hAnsi="宋体" w:cs="宋体"/>
                <w:color w:val="auto"/>
                <w:sz w:val="18"/>
                <w:szCs w:val="18"/>
              </w:rPr>
            </w:pP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w:t>
            </w:r>
          </w:p>
        </w:tc>
        <w:tc>
          <w:tcPr>
            <w:tcW w:w="389"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w:t>
            </w:r>
          </w:p>
        </w:tc>
        <w:tc>
          <w:tcPr>
            <w:tcW w:w="389"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1.3</w:t>
            </w:r>
          </w:p>
        </w:tc>
        <w:tc>
          <w:tcPr>
            <w:tcW w:w="389"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1.4</w:t>
            </w:r>
          </w:p>
        </w:tc>
        <w:tc>
          <w:tcPr>
            <w:tcW w:w="389"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2.1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2.2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3.3</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4.3</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5.1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5.2</w:t>
            </w:r>
          </w:p>
        </w:tc>
        <w:tc>
          <w:tcPr>
            <w:tcW w:w="387"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6.1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6.2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7.1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7.2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8.1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8.2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9.1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9.2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10.1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10.2</w:t>
            </w:r>
          </w:p>
        </w:tc>
        <w:tc>
          <w:tcPr>
            <w:tcW w:w="388" w:type="dxa"/>
            <w:tcMar>
              <w:left w:w="0" w:type="dxa"/>
              <w:right w:w="0"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11.2</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12.1</w:t>
            </w:r>
          </w:p>
        </w:tc>
        <w:tc>
          <w:tcPr>
            <w:tcW w:w="388" w:type="dxa"/>
            <w:tcMar>
              <w:left w:w="28" w:type="dxa"/>
              <w:right w:w="28" w:type="dxa"/>
            </w:tcMar>
            <w:vAlign w:val="cente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restart"/>
            <w:tcMar>
              <w:left w:w="28" w:type="dxa"/>
              <w:right w:w="28" w:type="dxa"/>
            </w:tcMar>
            <w:vAlign w:val="center"/>
          </w:tcPr>
          <w:p>
            <w:pPr>
              <w:spacing w:line="280" w:lineRule="exact"/>
              <w:jc w:val="center"/>
              <w:rPr>
                <w:rFonts w:ascii="宋体" w:hAnsi="宋体" w:cs="宋体"/>
                <w:color w:val="auto"/>
              </w:rPr>
            </w:pPr>
            <w:r>
              <w:rPr>
                <w:rFonts w:hint="eastAsia" w:ascii="宋体" w:hAnsi="宋体" w:cs="宋体"/>
                <w:color w:val="auto"/>
              </w:rPr>
              <w:t>思想政治理论类</w:t>
            </w: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思想道德与法治</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中国近现代史纲要</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马克思主义基本原理</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习近平新时代中国特色社会主义思想概论</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形势与政策1-8</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47" w:type="dxa"/>
            <w:gridSpan w:val="2"/>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大学英语类/大学英语1-4</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47" w:type="dxa"/>
            <w:gridSpan w:val="2"/>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大学体育类/大学体育1-4、大学生体育健康标准测试</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47" w:type="dxa"/>
            <w:gridSpan w:val="2"/>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计算思维与信息技术</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restart"/>
            <w:tcMar>
              <w:left w:w="28" w:type="dxa"/>
              <w:right w:w="28" w:type="dxa"/>
            </w:tcMar>
            <w:vAlign w:val="center"/>
          </w:tcPr>
          <w:p>
            <w:pPr>
              <w:spacing w:line="280" w:lineRule="exact"/>
              <w:jc w:val="center"/>
              <w:rPr>
                <w:rFonts w:ascii="宋体" w:hAnsi="宋体" w:cs="宋体"/>
                <w:color w:val="auto"/>
              </w:rPr>
            </w:pPr>
            <w:r>
              <w:rPr>
                <w:rFonts w:hint="eastAsia" w:ascii="宋体" w:hAnsi="宋体" w:cs="宋体"/>
                <w:color w:val="auto"/>
              </w:rPr>
              <w:t>综合素质类</w:t>
            </w: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劳动教育</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大学生心理健康教育</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280" w:lineRule="exact"/>
              <w:jc w:val="center"/>
              <w:rPr>
                <w:rFonts w:ascii="宋体" w:hAnsi="宋体" w:cs="宋体"/>
                <w:color w:val="auto"/>
              </w:rPr>
            </w:pPr>
          </w:p>
        </w:tc>
        <w:tc>
          <w:tcPr>
            <w:tcW w:w="2552" w:type="dxa"/>
            <w:tcMar>
              <w:left w:w="28" w:type="dxa"/>
              <w:right w:w="28" w:type="dxa"/>
            </w:tcMar>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大学生职业指导与创新创业教育1-2</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H</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军事理论</w:t>
            </w:r>
          </w:p>
        </w:tc>
        <w:tc>
          <w:tcPr>
            <w:tcW w:w="388"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9"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7"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tcPr>
          <w:p>
            <w:pPr>
              <w:jc w:val="center"/>
              <w:rPr>
                <w:rFonts w:ascii="Times New Roman" w:hAnsi="Times New Roman" w:cs="Times New Roman"/>
                <w:color w:val="auto"/>
                <w:sz w:val="18"/>
                <w:szCs w:val="18"/>
              </w:rPr>
            </w:pPr>
          </w:p>
        </w:tc>
        <w:tc>
          <w:tcPr>
            <w:tcW w:w="388" w:type="dxa"/>
            <w:tcMar>
              <w:left w:w="28" w:type="dxa"/>
              <w:right w:w="28" w:type="dxa"/>
            </w:tcMar>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restart"/>
            <w:tcMar>
              <w:left w:w="28" w:type="dxa"/>
              <w:right w:w="28" w:type="dxa"/>
            </w:tcMar>
            <w:vAlign w:val="center"/>
          </w:tcPr>
          <w:p>
            <w:pPr>
              <w:spacing w:line="300" w:lineRule="exact"/>
              <w:jc w:val="center"/>
              <w:rPr>
                <w:rFonts w:ascii="宋体" w:hAnsi="宋体" w:cs="宋体"/>
                <w:color w:val="auto"/>
              </w:rPr>
            </w:pPr>
            <w:r>
              <w:rPr>
                <w:rFonts w:hint="eastAsia" w:cs="黑体" w:asciiTheme="minorEastAsia" w:hAnsiTheme="minorEastAsia" w:eastAsiaTheme="minorEastAsia"/>
                <w:color w:val="auto"/>
              </w:rPr>
              <w:t>通识教育选修</w:t>
            </w:r>
          </w:p>
        </w:tc>
        <w:tc>
          <w:tcPr>
            <w:tcW w:w="2552" w:type="dxa"/>
            <w:vAlign w:val="center"/>
          </w:tcPr>
          <w:p>
            <w:pPr>
              <w:spacing w:line="30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经济与金融类模块</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7" w:type="dxa"/>
            <w:tcMar>
              <w:left w:w="28" w:type="dxa"/>
              <w:right w:w="28" w:type="dxa"/>
            </w:tcMar>
            <w:vAlign w:val="center"/>
          </w:tcPr>
          <w:p>
            <w:pPr>
              <w:jc w:val="center"/>
              <w:rPr>
                <w:rFonts w:ascii="宋体" w:hAnsi="宋体" w:cs="宋体"/>
                <w:color w:val="auto"/>
                <w:sz w:val="18"/>
                <w:szCs w:val="18"/>
              </w:rPr>
            </w:pPr>
            <w:r>
              <w:rPr>
                <w:rFonts w:hint="eastAsia" w:cs="Times New Roman" w:asciiTheme="minorEastAsia" w:hAnsiTheme="minorEastAsia" w:eastAsiaTheme="minorEastAsia"/>
                <w:color w:val="auto"/>
                <w:sz w:val="18"/>
                <w:szCs w:val="18"/>
              </w:rPr>
              <w:t>M</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r>
              <w:rPr>
                <w:rFonts w:cs="Times New Roman" w:asciiTheme="minorEastAsia" w:hAnsiTheme="minorEastAsia" w:eastAsiaTheme="minorEastAsia"/>
                <w:color w:val="auto"/>
                <w:sz w:val="18"/>
                <w:szCs w:val="18"/>
              </w:rPr>
              <w:t>H</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r>
              <w:rPr>
                <w:rFonts w:cs="Times New Roman" w:asciiTheme="minorEastAsia" w:hAnsiTheme="minorEastAsia" w:eastAsiaTheme="minorEastAsia"/>
                <w:color w:val="auto"/>
                <w:sz w:val="18"/>
                <w:szCs w:val="18"/>
              </w:rPr>
              <w:t>L</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vAlign w:val="center"/>
          </w:tcPr>
          <w:p>
            <w:pPr>
              <w:spacing w:line="30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自然与科技类模块</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r>
              <w:rPr>
                <w:rFonts w:hint="eastAsia" w:ascii="宋体" w:hAnsi="宋体" w:cs="宋体"/>
                <w:color w:val="auto"/>
                <w:sz w:val="18"/>
                <w:szCs w:val="18"/>
              </w:rPr>
              <w:t>H</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7"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vAlign w:val="center"/>
          </w:tcPr>
          <w:p>
            <w:pPr>
              <w:spacing w:line="30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创新与创业类模块</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r>
              <w:rPr>
                <w:rFonts w:hint="eastAsia" w:ascii="宋体" w:hAnsi="宋体" w:cs="宋体"/>
                <w:color w:val="auto"/>
                <w:sz w:val="18"/>
                <w:szCs w:val="18"/>
              </w:rPr>
              <w:t>H</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7"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艺术与审美类模块</w:t>
            </w:r>
          </w:p>
        </w:tc>
        <w:tc>
          <w:tcPr>
            <w:tcW w:w="388"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9"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7"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r>
              <w:rPr>
                <w:rFonts w:hint="eastAsia" w:ascii="宋体" w:hAnsi="宋体" w:cs="宋体"/>
                <w:color w:val="auto"/>
                <w:sz w:val="18"/>
                <w:szCs w:val="18"/>
              </w:rPr>
              <w:t>H</w:t>
            </w: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c>
          <w:tcPr>
            <w:tcW w:w="388" w:type="dxa"/>
            <w:tcMar>
              <w:left w:w="28" w:type="dxa"/>
              <w:right w:w="28" w:type="dxa"/>
            </w:tcMar>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5" w:type="dxa"/>
            <w:vMerge w:val="continue"/>
            <w:tcMar>
              <w:left w:w="28" w:type="dxa"/>
              <w:right w:w="28" w:type="dxa"/>
            </w:tcMar>
            <w:vAlign w:val="center"/>
          </w:tcPr>
          <w:p>
            <w:pPr>
              <w:spacing w:line="300" w:lineRule="exact"/>
              <w:jc w:val="center"/>
              <w:rPr>
                <w:rFonts w:ascii="宋体" w:hAnsi="宋体" w:cs="宋体"/>
                <w:color w:val="auto"/>
              </w:rPr>
            </w:pPr>
          </w:p>
        </w:tc>
        <w:tc>
          <w:tcPr>
            <w:tcW w:w="2552" w:type="dxa"/>
            <w:vAlign w:val="center"/>
          </w:tcPr>
          <w:p>
            <w:pPr>
              <w:spacing w:line="300" w:lineRule="exact"/>
              <w:jc w:val="center"/>
              <w:rPr>
                <w:rFonts w:ascii="宋体" w:hAnsi="宋体" w:cs="宋体"/>
                <w:color w:val="auto"/>
              </w:rPr>
            </w:pPr>
            <w:r>
              <w:rPr>
                <w:rFonts w:hint="eastAsia" w:ascii="宋体" w:hAnsi="宋体" w:cs="宋体"/>
                <w:color w:val="auto"/>
              </w:rPr>
              <w:t>人文与社会类模块</w:t>
            </w:r>
          </w:p>
        </w:tc>
        <w:tc>
          <w:tcPr>
            <w:tcW w:w="388" w:type="dxa"/>
            <w:tcMar>
              <w:left w:w="28" w:type="dxa"/>
              <w:right w:w="28" w:type="dxa"/>
            </w:tcMar>
            <w:vAlign w:val="center"/>
          </w:tcPr>
          <w:p>
            <w:pPr>
              <w:jc w:val="center"/>
              <w:rPr>
                <w:rFonts w:ascii="宋体" w:hAnsi="宋体" w:cs="宋体"/>
                <w:color w:val="auto"/>
              </w:rPr>
            </w:pPr>
          </w:p>
        </w:tc>
        <w:tc>
          <w:tcPr>
            <w:tcW w:w="389" w:type="dxa"/>
            <w:tcMar>
              <w:left w:w="28" w:type="dxa"/>
              <w:right w:w="28" w:type="dxa"/>
            </w:tcMar>
            <w:vAlign w:val="center"/>
          </w:tcPr>
          <w:p>
            <w:pPr>
              <w:jc w:val="center"/>
              <w:rPr>
                <w:rFonts w:ascii="宋体" w:hAnsi="宋体" w:cs="宋体"/>
                <w:color w:val="auto"/>
              </w:rPr>
            </w:pPr>
          </w:p>
        </w:tc>
        <w:tc>
          <w:tcPr>
            <w:tcW w:w="389" w:type="dxa"/>
            <w:tcMar>
              <w:left w:w="28" w:type="dxa"/>
              <w:right w:w="28" w:type="dxa"/>
            </w:tcMar>
            <w:vAlign w:val="center"/>
          </w:tcPr>
          <w:p>
            <w:pPr>
              <w:jc w:val="center"/>
              <w:rPr>
                <w:rFonts w:ascii="宋体" w:hAnsi="宋体" w:cs="宋体"/>
                <w:color w:val="auto"/>
              </w:rPr>
            </w:pPr>
          </w:p>
        </w:tc>
        <w:tc>
          <w:tcPr>
            <w:tcW w:w="389" w:type="dxa"/>
            <w:tcMar>
              <w:left w:w="28" w:type="dxa"/>
              <w:right w:w="28" w:type="dxa"/>
            </w:tcMar>
            <w:vAlign w:val="center"/>
          </w:tcPr>
          <w:p>
            <w:pPr>
              <w:jc w:val="center"/>
              <w:rPr>
                <w:rFonts w:ascii="宋体" w:hAnsi="宋体" w:cs="宋体"/>
                <w:color w:val="auto"/>
              </w:rPr>
            </w:pPr>
          </w:p>
        </w:tc>
        <w:tc>
          <w:tcPr>
            <w:tcW w:w="389" w:type="dxa"/>
            <w:tcMar>
              <w:left w:w="28" w:type="dxa"/>
              <w:right w:w="28" w:type="dxa"/>
            </w:tcMar>
            <w:vAlign w:val="center"/>
          </w:tcPr>
          <w:p>
            <w:pPr>
              <w:jc w:val="center"/>
              <w:rPr>
                <w:rFonts w:ascii="宋体" w:hAnsi="宋体" w:cs="宋体"/>
                <w:color w:val="auto"/>
              </w:rPr>
            </w:pPr>
            <w:r>
              <w:rPr>
                <w:rFonts w:hint="eastAsia" w:ascii="宋体" w:hAnsi="宋体" w:cs="宋体"/>
                <w:color w:val="auto"/>
              </w:rPr>
              <w:t>H</w:t>
            </w: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7"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c>
          <w:tcPr>
            <w:tcW w:w="388" w:type="dxa"/>
            <w:tcMar>
              <w:left w:w="28" w:type="dxa"/>
              <w:right w:w="28" w:type="dxa"/>
            </w:tcMar>
            <w:vAlign w:val="center"/>
          </w:tcPr>
          <w:p>
            <w:pPr>
              <w:jc w:val="center"/>
              <w:rPr>
                <w:rFonts w:ascii="宋体" w:hAnsi="宋体" w:cs="宋体"/>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（二）专业教育课程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934"/>
        <w:gridCol w:w="406"/>
        <w:gridCol w:w="406"/>
        <w:gridCol w:w="406"/>
        <w:gridCol w:w="406"/>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16"/>
        <w:gridCol w:w="416"/>
        <w:gridCol w:w="410"/>
        <w:gridCol w:w="417"/>
        <w:gridCol w:w="417"/>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6" w:type="pct"/>
            <w:gridSpan w:val="2"/>
            <w:vMerge w:val="restar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模块/课程名称</w:t>
            </w:r>
          </w:p>
        </w:tc>
        <w:tc>
          <w:tcPr>
            <w:tcW w:w="4113" w:type="pct"/>
            <w:gridSpan w:val="28"/>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6" w:type="pct"/>
            <w:gridSpan w:val="2"/>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1.1</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1.2</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1.3</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1.4</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2.1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2.2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3.1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3.2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3.3</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4.1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4.2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4.3</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5.1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5.2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6.1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6.2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7.1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7.2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8.1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8.2</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9.1</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9.2</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10.1</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10.2</w:t>
            </w:r>
          </w:p>
        </w:tc>
        <w:tc>
          <w:tcPr>
            <w:tcW w:w="146" w:type="pct"/>
            <w:tcMar>
              <w:left w:w="0" w:type="dxa"/>
              <w:right w:w="0"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11.1</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11.2</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12.1</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restar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专业教育基础课程</w:t>
            </w: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无机化学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大学物理</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高等数学</w:t>
            </w:r>
            <w:r>
              <w:rPr>
                <w:rFonts w:hint="eastAsia" w:ascii="Times New Roman" w:hAnsi="Times New Roman" w:cs="Times New Roman"/>
                <w:color w:val="auto"/>
                <w:sz w:val="18"/>
                <w:szCs w:val="18"/>
              </w:rPr>
              <w:t>D1</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高等数学</w:t>
            </w:r>
            <w:r>
              <w:rPr>
                <w:rFonts w:hint="eastAsia" w:ascii="Times New Roman" w:hAnsi="Times New Roman" w:cs="Times New Roman"/>
                <w:color w:val="auto"/>
                <w:sz w:val="18"/>
                <w:szCs w:val="18"/>
              </w:rPr>
              <w:t>D2</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分析化学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生物化学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人体解剖生理学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概率论与数理统计</w:t>
            </w:r>
            <w:r>
              <w:rPr>
                <w:rFonts w:hint="eastAsia" w:ascii="Times New Roman" w:hAnsi="Times New Roman" w:cs="Times New Roman"/>
                <w:color w:val="auto"/>
                <w:sz w:val="18"/>
                <w:szCs w:val="18"/>
              </w:rPr>
              <w:t>C</w:t>
            </w:r>
          </w:p>
        </w:tc>
        <w:tc>
          <w:tcPr>
            <w:tcW w:w="145" w:type="pct"/>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有机化学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物理化学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tcPr>
          <w:p>
            <w:pPr>
              <w:spacing w:line="24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线性代数C</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restar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专业教育核心课程</w:t>
            </w: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药物化学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药理学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药剂学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工业药剂学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药物分析</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生物药剂学与药代动力学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药用高分子材料</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restar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专业教育选修课程</w:t>
            </w: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中药学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中药分析</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药学统计学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药事管理学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制药专业英语</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科技文献检索</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 xml:space="preserve">L </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有机波谱分析</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天然药物化学</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ascii="宋体" w:hAnsi="宋体" w:cs="宋体"/>
                <w:color w:val="auto"/>
                <w:sz w:val="18"/>
                <w:szCs w:val="18"/>
              </w:rPr>
            </w:pPr>
            <w:r>
              <w:rPr>
                <w:rFonts w:hint="eastAsia" w:ascii="宋体" w:hAnsi="宋体" w:cs="宋体"/>
                <w:color w:val="auto"/>
                <w:sz w:val="18"/>
                <w:szCs w:val="18"/>
              </w:rPr>
              <w:t>药品研究新技术</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jc w:val="center"/>
              <w:rPr>
                <w:rFonts w:ascii="宋体" w:hAnsi="宋体" w:cs="宋体"/>
                <w:color w:val="auto"/>
                <w:sz w:val="18"/>
                <w:szCs w:val="18"/>
              </w:rPr>
            </w:pPr>
            <w:r>
              <w:rPr>
                <w:rFonts w:hint="eastAsia" w:ascii="宋体" w:hAnsi="宋体" w:cs="宋体"/>
                <w:color w:val="auto"/>
                <w:sz w:val="18"/>
                <w:szCs w:val="18"/>
              </w:rPr>
              <w:t>药品开发指导原则</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H</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spacing w:line="400" w:lineRule="exact"/>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药物色谱分析</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H</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6" w:type="pct"/>
            <w:vMerge w:val="continue"/>
            <w:tcMar>
              <w:left w:w="28" w:type="dxa"/>
              <w:right w:w="28" w:type="dxa"/>
            </w:tcMar>
            <w:vAlign w:val="center"/>
          </w:tcPr>
          <w:p>
            <w:pPr>
              <w:spacing w:line="240" w:lineRule="atLeast"/>
              <w:jc w:val="center"/>
              <w:rPr>
                <w:rFonts w:ascii="宋体" w:hAnsi="宋体" w:cs="宋体"/>
                <w:color w:val="auto"/>
                <w:sz w:val="18"/>
                <w:szCs w:val="18"/>
              </w:rPr>
            </w:pPr>
          </w:p>
        </w:tc>
        <w:tc>
          <w:tcPr>
            <w:tcW w:w="689" w:type="pct"/>
            <w:tcMar>
              <w:left w:w="28" w:type="dxa"/>
              <w:right w:w="28" w:type="dxa"/>
            </w:tcMar>
            <w:vAlign w:val="center"/>
          </w:tcPr>
          <w:p>
            <w:pPr>
              <w:spacing w:line="400" w:lineRule="exact"/>
              <w:jc w:val="center"/>
              <w:rPr>
                <w:rFonts w:cs="宋体" w:asciiTheme="minorEastAsia" w:hAnsiTheme="minorEastAsia" w:eastAsiaTheme="minorEastAsia"/>
                <w:color w:val="auto"/>
                <w:sz w:val="18"/>
                <w:szCs w:val="18"/>
              </w:rPr>
            </w:pPr>
            <w:r>
              <w:rPr>
                <w:rFonts w:hint="eastAsia" w:ascii="宋体" w:hAnsi="宋体" w:cs="宋体"/>
                <w:color w:val="auto"/>
                <w:sz w:val="18"/>
                <w:szCs w:val="18"/>
              </w:rPr>
              <w:t>医药知识产权</w:t>
            </w: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5"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L</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M</w:t>
            </w:r>
          </w:p>
        </w:tc>
        <w:tc>
          <w:tcPr>
            <w:tcW w:w="146"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c>
          <w:tcPr>
            <w:tcW w:w="148" w:type="pct"/>
            <w:tcMar>
              <w:left w:w="28" w:type="dxa"/>
              <w:right w:w="28" w:type="dxa"/>
            </w:tcMar>
            <w:vAlign w:val="center"/>
          </w:tcPr>
          <w:p>
            <w:pPr>
              <w:spacing w:line="240" w:lineRule="atLeast"/>
              <w:jc w:val="center"/>
              <w:rPr>
                <w:rFonts w:ascii="宋体" w:hAnsi="宋体" w:cs="宋体"/>
                <w:color w:val="auto"/>
                <w:sz w:val="18"/>
                <w:szCs w:val="18"/>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(三)实践教育课程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526"/>
        <w:gridCol w:w="387"/>
        <w:gridCol w:w="388"/>
        <w:gridCol w:w="389"/>
        <w:gridCol w:w="389"/>
        <w:gridCol w:w="389"/>
        <w:gridCol w:w="389"/>
        <w:gridCol w:w="389"/>
        <w:gridCol w:w="389"/>
        <w:gridCol w:w="389"/>
        <w:gridCol w:w="389"/>
        <w:gridCol w:w="389"/>
        <w:gridCol w:w="389"/>
        <w:gridCol w:w="389"/>
        <w:gridCol w:w="389"/>
        <w:gridCol w:w="388"/>
        <w:gridCol w:w="389"/>
        <w:gridCol w:w="389"/>
        <w:gridCol w:w="389"/>
        <w:gridCol w:w="389"/>
        <w:gridCol w:w="389"/>
        <w:gridCol w:w="389"/>
        <w:gridCol w:w="389"/>
        <w:gridCol w:w="389"/>
        <w:gridCol w:w="389"/>
        <w:gridCol w:w="389"/>
        <w:gridCol w:w="389"/>
        <w:gridCol w:w="389"/>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126" w:type="dxa"/>
            <w:gridSpan w:val="2"/>
            <w:vMerge w:val="restart"/>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模块/课程名称</w:t>
            </w:r>
          </w:p>
        </w:tc>
        <w:tc>
          <w:tcPr>
            <w:tcW w:w="10888" w:type="dxa"/>
            <w:gridSpan w:val="28"/>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126" w:type="dxa"/>
            <w:gridSpan w:val="2"/>
            <w:vMerge w:val="continue"/>
            <w:tcMar>
              <w:left w:w="28" w:type="dxa"/>
              <w:right w:w="28" w:type="dxa"/>
            </w:tcMar>
            <w:vAlign w:val="center"/>
          </w:tcPr>
          <w:p>
            <w:pPr>
              <w:spacing w:line="300" w:lineRule="exact"/>
              <w:jc w:val="center"/>
              <w:rPr>
                <w:rFonts w:ascii="宋体" w:hAnsi="宋体" w:cs="宋体"/>
                <w:color w:val="auto"/>
                <w:sz w:val="18"/>
                <w:szCs w:val="18"/>
              </w:rPr>
            </w:pPr>
          </w:p>
        </w:tc>
        <w:tc>
          <w:tcPr>
            <w:tcW w:w="387"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w:t>
            </w:r>
          </w:p>
        </w:tc>
        <w:tc>
          <w:tcPr>
            <w:tcW w:w="388"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1.3</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1.4</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2.1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2.2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3.3</w:t>
            </w:r>
          </w:p>
        </w:tc>
        <w:tc>
          <w:tcPr>
            <w:tcW w:w="389" w:type="dxa"/>
            <w:tcMar>
              <w:left w:w="28" w:type="dxa"/>
              <w:right w:w="28" w:type="dxa"/>
            </w:tcMar>
          </w:tcPr>
          <w:p>
            <w:pPr>
              <w:spacing w:line="300" w:lineRule="exact"/>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4.3</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5.1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5.2</w:t>
            </w:r>
          </w:p>
        </w:tc>
        <w:tc>
          <w:tcPr>
            <w:tcW w:w="388"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6.1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6.2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7.1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7.2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8.1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8.2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9.1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9.2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10.1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10.2</w:t>
            </w:r>
          </w:p>
        </w:tc>
        <w:tc>
          <w:tcPr>
            <w:tcW w:w="389" w:type="dxa"/>
            <w:tcMar>
              <w:left w:w="0" w:type="dxa"/>
              <w:right w:w="0"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11.2</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12.1</w:t>
            </w:r>
          </w:p>
        </w:tc>
        <w:tc>
          <w:tcPr>
            <w:tcW w:w="389" w:type="dxa"/>
            <w:tcMar>
              <w:left w:w="28" w:type="dxa"/>
              <w:right w:w="28" w:type="dxa"/>
            </w:tcMar>
          </w:tcPr>
          <w:p>
            <w:pPr>
              <w:spacing w:line="300" w:lineRule="exact"/>
              <w:jc w:val="center"/>
              <w:rPr>
                <w:rFonts w:ascii="Times New Roman" w:hAnsi="Times New Roman" w:cs="Times New Roman"/>
                <w:color w:val="auto"/>
                <w:spacing w:val="-20"/>
                <w:sz w:val="18"/>
                <w:szCs w:val="18"/>
              </w:rPr>
            </w:pPr>
            <w:r>
              <w:rPr>
                <w:rFonts w:ascii="Times New Roman" w:hAnsi="Times New Roman" w:cs="Times New Roman"/>
                <w:color w:val="auto"/>
                <w:spacing w:val="-20"/>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tcMar>
              <w:left w:w="28" w:type="dxa"/>
              <w:right w:w="28" w:type="dxa"/>
            </w:tcMar>
            <w:vAlign w:val="center"/>
          </w:tcPr>
          <w:p>
            <w:pPr>
              <w:spacing w:line="260" w:lineRule="exact"/>
              <w:jc w:val="center"/>
              <w:rPr>
                <w:rFonts w:ascii="宋体" w:hAnsi="宋体" w:cs="宋体"/>
                <w:color w:val="auto"/>
                <w:sz w:val="18"/>
                <w:szCs w:val="18"/>
              </w:rPr>
            </w:pPr>
            <w:r>
              <w:rPr>
                <w:rFonts w:hint="eastAsia" w:ascii="宋体" w:hAnsi="宋体" w:cs="宋体"/>
                <w:color w:val="auto"/>
                <w:sz w:val="18"/>
                <w:szCs w:val="18"/>
              </w:rPr>
              <w:t>实验（独立设置）</w:t>
            </w:r>
          </w:p>
        </w:tc>
        <w:tc>
          <w:tcPr>
            <w:tcW w:w="2526" w:type="dxa"/>
            <w:tcMar>
              <w:left w:w="28" w:type="dxa"/>
              <w:right w:w="28" w:type="dxa"/>
            </w:tcMar>
          </w:tcPr>
          <w:p>
            <w:pPr>
              <w:spacing w:line="400" w:lineRule="exact"/>
              <w:jc w:val="center"/>
              <w:rPr>
                <w:rFonts w:ascii="宋体" w:hAnsi="宋体" w:cs="宋体"/>
                <w:color w:val="auto"/>
                <w:sz w:val="18"/>
                <w:szCs w:val="18"/>
              </w:rPr>
            </w:pPr>
            <w:r>
              <w:rPr>
                <w:rFonts w:hint="eastAsia" w:ascii="宋体" w:hAnsi="宋体" w:cs="宋体"/>
                <w:color w:val="auto"/>
                <w:sz w:val="18"/>
                <w:szCs w:val="18"/>
              </w:rPr>
              <w:t>无机化学实验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s="宋体"/>
                <w:color w:val="auto"/>
                <w:sz w:val="20"/>
                <w:szCs w:val="20"/>
              </w:rPr>
              <w:t>M</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大学物理实验B</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r>
              <w:rPr>
                <w:rFonts w:hint="eastAsia" w:ascii="宋体" w:hAnsi="宋体" w:cs="宋体"/>
                <w:color w:val="auto"/>
                <w:sz w:val="20"/>
                <w:szCs w:val="20"/>
              </w:rPr>
              <w:t>H</w:t>
            </w: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分析化学实验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H</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有机化学实验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s="宋体"/>
                <w:color w:val="auto"/>
                <w:sz w:val="20"/>
                <w:szCs w:val="20"/>
              </w:rPr>
              <w:t>H</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L</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物理化学实验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H</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L</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药物化学实验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M</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L</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药剂学实验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H</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药剂学综合实验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400" w:lineRule="exact"/>
              <w:jc w:val="center"/>
              <w:rPr>
                <w:rFonts w:ascii="宋体" w:hAnsi="宋体" w:cs="宋体"/>
                <w:color w:val="auto"/>
                <w:sz w:val="18"/>
                <w:szCs w:val="18"/>
              </w:rPr>
            </w:pPr>
            <w:r>
              <w:rPr>
                <w:rFonts w:hint="eastAsia" w:ascii="宋体" w:hAnsi="宋体" w:cs="宋体"/>
                <w:color w:val="auto"/>
                <w:sz w:val="18"/>
                <w:szCs w:val="18"/>
              </w:rPr>
              <w:t>药物分析实验</w:t>
            </w:r>
          </w:p>
        </w:tc>
        <w:tc>
          <w:tcPr>
            <w:tcW w:w="387" w:type="dxa"/>
            <w:tcMar>
              <w:left w:w="28" w:type="dxa"/>
              <w:right w:w="28" w:type="dxa"/>
            </w:tcMar>
          </w:tcPr>
          <w:p>
            <w:pPr>
              <w:jc w:val="center"/>
              <w:rPr>
                <w:rFonts w:ascii="宋体" w:hAnsi="宋体" w:cs="宋体"/>
                <w:color w:val="auto"/>
                <w:sz w:val="20"/>
                <w:szCs w:val="20"/>
              </w:rPr>
            </w:pPr>
          </w:p>
        </w:tc>
        <w:tc>
          <w:tcPr>
            <w:tcW w:w="388"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8"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spacing w:line="300" w:lineRule="exact"/>
              <w:jc w:val="center"/>
              <w:rPr>
                <w:rFonts w:ascii="宋体" w:hAnsi="宋体" w:cs="宋体"/>
                <w:color w:val="auto"/>
                <w:sz w:val="20"/>
                <w:szCs w:val="20"/>
              </w:rPr>
            </w:pPr>
          </w:p>
        </w:tc>
        <w:tc>
          <w:tcPr>
            <w:tcW w:w="389" w:type="dxa"/>
            <w:tcMar>
              <w:left w:w="28" w:type="dxa"/>
              <w:right w:w="28" w:type="dxa"/>
            </w:tcMar>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tcMar>
              <w:left w:w="28" w:type="dxa"/>
              <w:right w:w="28" w:type="dxa"/>
            </w:tcMar>
            <w:vAlign w:val="center"/>
          </w:tcPr>
          <w:p>
            <w:pPr>
              <w:spacing w:line="260" w:lineRule="exact"/>
              <w:jc w:val="center"/>
              <w:rPr>
                <w:rFonts w:ascii="宋体" w:hAnsi="宋体" w:cs="宋体"/>
                <w:color w:val="auto"/>
                <w:sz w:val="18"/>
                <w:szCs w:val="18"/>
              </w:rPr>
            </w:pPr>
            <w:r>
              <w:rPr>
                <w:rFonts w:hint="eastAsia" w:ascii="宋体" w:hAnsi="宋体" w:cs="宋体"/>
                <w:color w:val="auto"/>
                <w:sz w:val="18"/>
                <w:szCs w:val="18"/>
              </w:rPr>
              <w:t xml:space="preserve">集中实践 </w:t>
            </w: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入学教育与军训</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公民素质现状及问题调研</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马克思主义与中国社会变革</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r>
              <w:rPr>
                <w:rFonts w:hint="eastAsia" w:ascii="宋体" w:hAnsi="宋体"/>
                <w:color w:val="auto"/>
              </w:rPr>
              <w:t>M</w:t>
            </w: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r>
              <w:rPr>
                <w:rFonts w:hint="eastAsia" w:ascii="宋体" w:hAnsi="宋体" w:cs="宋体"/>
                <w:color w:val="auto"/>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地方改革开放新变化调研</w:t>
            </w:r>
          </w:p>
        </w:tc>
        <w:tc>
          <w:tcPr>
            <w:tcW w:w="387" w:type="dxa"/>
          </w:tcPr>
          <w:p>
            <w:pPr>
              <w:jc w:val="center"/>
              <w:rPr>
                <w:rFonts w:ascii="宋体" w:hAnsi="宋体" w:cs="宋体"/>
                <w:color w:val="auto"/>
                <w:sz w:val="20"/>
                <w:szCs w:val="20"/>
              </w:rPr>
            </w:pPr>
          </w:p>
        </w:tc>
        <w:tc>
          <w:tcPr>
            <w:tcW w:w="388" w:type="dxa"/>
          </w:tcPr>
          <w:p>
            <w:pPr>
              <w:jc w:val="center"/>
              <w:rPr>
                <w:rFonts w:ascii="宋体" w:hAnsi="宋体" w:cs="宋体"/>
                <w:color w:val="auto"/>
                <w:sz w:val="20"/>
                <w:szCs w:val="20"/>
              </w:rPr>
            </w:pPr>
          </w:p>
        </w:tc>
        <w:tc>
          <w:tcPr>
            <w:tcW w:w="389" w:type="dxa"/>
          </w:tcPr>
          <w:p>
            <w:pPr>
              <w:jc w:val="center"/>
              <w:rPr>
                <w:rFonts w:ascii="宋体" w:hAnsi="宋体" w:cs="宋体"/>
                <w:color w:val="auto"/>
                <w:sz w:val="20"/>
                <w:szCs w:val="20"/>
              </w:rPr>
            </w:pPr>
          </w:p>
        </w:tc>
        <w:tc>
          <w:tcPr>
            <w:tcW w:w="389" w:type="dxa"/>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r>
              <w:rPr>
                <w:rFonts w:ascii="宋体" w:hAnsi="宋体"/>
                <w:color w:val="auto"/>
              </w:rPr>
              <w:t>H</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ascii="宋体" w:hAnsi="宋体"/>
                <w:color w:val="auto"/>
              </w:rPr>
              <w:t>H</w:t>
            </w:r>
          </w:p>
        </w:tc>
        <w:tc>
          <w:tcPr>
            <w:tcW w:w="389" w:type="dxa"/>
            <w:vAlign w:val="center"/>
          </w:tcPr>
          <w:p>
            <w:pPr>
              <w:spacing w:line="300" w:lineRule="exact"/>
              <w:jc w:val="center"/>
              <w:rPr>
                <w:rFonts w:ascii="宋体" w:hAnsi="宋体"/>
                <w:color w:val="auto"/>
              </w:rPr>
            </w:pPr>
            <w:r>
              <w:rPr>
                <w:rFonts w:hint="eastAsia" w:ascii="宋体" w:hAnsi="宋体"/>
                <w:color w:val="auto"/>
              </w:rPr>
              <w:t>L</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历史的记忆，永恒的精神</w:t>
            </w:r>
          </w:p>
          <w:p>
            <w:pPr>
              <w:spacing w:line="300" w:lineRule="exact"/>
              <w:jc w:val="center"/>
              <w:rPr>
                <w:rFonts w:ascii="宋体" w:hAnsi="宋体" w:cs="宋体"/>
                <w:color w:val="auto"/>
                <w:sz w:val="18"/>
                <w:szCs w:val="18"/>
              </w:rPr>
            </w:pPr>
            <w:r>
              <w:rPr>
                <w:rFonts w:hint="eastAsia" w:ascii="宋体" w:hAnsi="宋体" w:cs="宋体"/>
                <w:color w:val="auto"/>
                <w:sz w:val="18"/>
                <w:szCs w:val="18"/>
              </w:rPr>
              <w:t>——红色足迹寻访</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H</w:t>
            </w: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r>
              <w:rPr>
                <w:rFonts w:hint="eastAsia" w:ascii="宋体" w:hAnsi="宋体" w:cs="宋体"/>
                <w:color w:val="auto"/>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hint="eastAsia" w:ascii="宋体" w:hAnsi="宋体" w:cs="宋体"/>
                <w:color w:val="auto"/>
                <w:sz w:val="18"/>
                <w:szCs w:val="18"/>
                <w:highlight w:val="none"/>
              </w:rPr>
            </w:pPr>
            <w:r>
              <w:rPr>
                <w:rFonts w:hint="eastAsia" w:ascii="宋体" w:hAnsi="宋体"/>
                <w:color w:val="auto"/>
                <w:sz w:val="18"/>
                <w:szCs w:val="18"/>
                <w:highlight w:val="none"/>
              </w:rPr>
              <w:t>生产见习</w:t>
            </w:r>
          </w:p>
        </w:tc>
        <w:tc>
          <w:tcPr>
            <w:tcW w:w="387" w:type="dxa"/>
            <w:vAlign w:val="center"/>
          </w:tcPr>
          <w:p>
            <w:pPr>
              <w:jc w:val="center"/>
              <w:rPr>
                <w:rFonts w:ascii="宋体" w:hAnsi="宋体" w:cs="宋体"/>
                <w:color w:val="auto"/>
                <w:sz w:val="18"/>
                <w:szCs w:val="18"/>
                <w:highlight w:val="none"/>
              </w:rPr>
            </w:pPr>
          </w:p>
        </w:tc>
        <w:tc>
          <w:tcPr>
            <w:tcW w:w="388"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r>
              <w:rPr>
                <w:rFonts w:hint="eastAsia" w:ascii="宋体" w:hAnsi="宋体"/>
                <w:color w:val="auto"/>
                <w:sz w:val="18"/>
                <w:szCs w:val="18"/>
                <w:highlight w:val="none"/>
              </w:rPr>
              <w:t>M</w:t>
            </w:r>
          </w:p>
        </w:tc>
        <w:tc>
          <w:tcPr>
            <w:tcW w:w="389" w:type="dxa"/>
            <w:vAlign w:val="center"/>
          </w:tcPr>
          <w:p>
            <w:pPr>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8"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r>
              <w:rPr>
                <w:rFonts w:hint="eastAsia" w:ascii="宋体" w:hAnsi="宋体"/>
                <w:color w:val="auto"/>
                <w:sz w:val="18"/>
                <w:szCs w:val="18"/>
                <w:highlight w:val="none"/>
              </w:rPr>
              <w:t>M</w:t>
            </w: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hint="eastAsia" w:ascii="宋体" w:hAnsi="宋体" w:cs="宋体"/>
                <w:color w:val="auto"/>
                <w:sz w:val="18"/>
                <w:szCs w:val="18"/>
                <w:highlight w:val="none"/>
              </w:rPr>
            </w:pPr>
            <w:r>
              <w:rPr>
                <w:rFonts w:hint="eastAsia" w:ascii="宋体" w:hAnsi="宋体"/>
                <w:color w:val="auto"/>
                <w:sz w:val="18"/>
                <w:szCs w:val="18"/>
                <w:highlight w:val="none"/>
              </w:rPr>
              <w:t>GMP训练</w:t>
            </w:r>
          </w:p>
        </w:tc>
        <w:tc>
          <w:tcPr>
            <w:tcW w:w="387" w:type="dxa"/>
            <w:vAlign w:val="center"/>
          </w:tcPr>
          <w:p>
            <w:pPr>
              <w:jc w:val="center"/>
              <w:rPr>
                <w:rFonts w:ascii="宋体" w:hAnsi="宋体" w:cs="宋体"/>
                <w:color w:val="auto"/>
                <w:sz w:val="18"/>
                <w:szCs w:val="18"/>
                <w:highlight w:val="none"/>
              </w:rPr>
            </w:pPr>
          </w:p>
        </w:tc>
        <w:tc>
          <w:tcPr>
            <w:tcW w:w="388"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r>
              <w:rPr>
                <w:rFonts w:hint="eastAsia" w:ascii="宋体" w:hAnsi="宋体"/>
                <w:color w:val="auto"/>
                <w:sz w:val="18"/>
                <w:szCs w:val="18"/>
                <w:highlight w:val="none"/>
              </w:rPr>
              <w:t>M</w:t>
            </w:r>
          </w:p>
        </w:tc>
        <w:tc>
          <w:tcPr>
            <w:tcW w:w="389" w:type="dxa"/>
            <w:vAlign w:val="center"/>
          </w:tcPr>
          <w:p>
            <w:pPr>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8"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olor w:val="auto"/>
                <w:sz w:val="18"/>
                <w:szCs w:val="18"/>
                <w:highlight w:val="none"/>
              </w:rPr>
              <w:t>H</w:t>
            </w: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r>
              <w:rPr>
                <w:rFonts w:hint="eastAsia" w:ascii="宋体" w:hAnsi="宋体"/>
                <w:color w:val="auto"/>
                <w:sz w:val="18"/>
                <w:szCs w:val="18"/>
                <w:highlight w:val="none"/>
              </w:rPr>
              <w:t>L</w:t>
            </w:r>
          </w:p>
        </w:tc>
        <w:tc>
          <w:tcPr>
            <w:tcW w:w="389" w:type="dxa"/>
            <w:vAlign w:val="center"/>
          </w:tcPr>
          <w:p>
            <w:pPr>
              <w:spacing w:line="300" w:lineRule="exact"/>
              <w:jc w:val="center"/>
              <w:rPr>
                <w:rFonts w:ascii="宋体" w:hAnsi="宋体" w:cs="宋体"/>
                <w:color w:val="auto"/>
                <w:sz w:val="18"/>
                <w:szCs w:val="18"/>
                <w:highlight w:val="green"/>
              </w:rPr>
            </w:pPr>
          </w:p>
        </w:tc>
        <w:tc>
          <w:tcPr>
            <w:tcW w:w="389" w:type="dxa"/>
            <w:vAlign w:val="center"/>
          </w:tcPr>
          <w:p>
            <w:pPr>
              <w:spacing w:line="300" w:lineRule="exact"/>
              <w:jc w:val="center"/>
              <w:rPr>
                <w:rFonts w:hint="eastAsia" w:ascii="宋体" w:hAnsi="宋体" w:cs="宋体"/>
                <w:color w:val="auto"/>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hint="eastAsia" w:ascii="宋体" w:hAnsi="宋体" w:cs="宋体"/>
                <w:color w:val="auto"/>
                <w:sz w:val="18"/>
                <w:szCs w:val="18"/>
                <w:highlight w:val="none"/>
              </w:rPr>
            </w:pPr>
            <w:r>
              <w:rPr>
                <w:rFonts w:hint="eastAsia" w:ascii="宋体" w:hAnsi="宋体"/>
                <w:color w:val="auto"/>
                <w:sz w:val="18"/>
                <w:szCs w:val="18"/>
                <w:highlight w:val="none"/>
              </w:rPr>
              <w:t>科研训练</w:t>
            </w:r>
          </w:p>
        </w:tc>
        <w:tc>
          <w:tcPr>
            <w:tcW w:w="387" w:type="dxa"/>
            <w:vAlign w:val="center"/>
          </w:tcPr>
          <w:p>
            <w:pPr>
              <w:jc w:val="center"/>
              <w:rPr>
                <w:rFonts w:ascii="宋体" w:hAnsi="宋体" w:cs="宋体"/>
                <w:color w:val="auto"/>
                <w:sz w:val="18"/>
                <w:szCs w:val="18"/>
                <w:highlight w:val="none"/>
              </w:rPr>
            </w:pPr>
          </w:p>
        </w:tc>
        <w:tc>
          <w:tcPr>
            <w:tcW w:w="388"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eastAsia="宋体" w:cs="宋体"/>
                <w:color w:val="auto"/>
                <w:kern w:val="2"/>
                <w:sz w:val="18"/>
                <w:szCs w:val="18"/>
                <w:highlight w:val="none"/>
                <w:lang w:val="en-US" w:eastAsia="zh-CN" w:bidi="ar-SA"/>
              </w:rPr>
            </w:pPr>
            <w:r>
              <w:rPr>
                <w:rFonts w:hint="eastAsia" w:ascii="宋体" w:hAnsi="宋体"/>
                <w:color w:val="auto"/>
                <w:sz w:val="18"/>
                <w:szCs w:val="18"/>
                <w:highlight w:val="none"/>
              </w:rPr>
              <w:t>L</w:t>
            </w: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8"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M</w:t>
            </w: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hint="eastAsia" w:ascii="宋体" w:hAnsi="宋体" w:cs="宋体"/>
                <w:color w:val="auto"/>
                <w:sz w:val="18"/>
                <w:szCs w:val="18"/>
                <w:highlight w:val="none"/>
              </w:rPr>
            </w:pPr>
            <w:r>
              <w:rPr>
                <w:rFonts w:hint="eastAsia" w:ascii="宋体" w:hAnsi="宋体"/>
                <w:color w:val="auto"/>
                <w:sz w:val="18"/>
                <w:szCs w:val="18"/>
                <w:highlight w:val="none"/>
              </w:rPr>
              <w:t>认识实习</w:t>
            </w:r>
          </w:p>
        </w:tc>
        <w:tc>
          <w:tcPr>
            <w:tcW w:w="387" w:type="dxa"/>
            <w:vAlign w:val="center"/>
          </w:tcPr>
          <w:p>
            <w:pPr>
              <w:jc w:val="center"/>
              <w:rPr>
                <w:rFonts w:ascii="宋体" w:hAnsi="宋体" w:cs="宋体"/>
                <w:color w:val="auto"/>
                <w:sz w:val="18"/>
                <w:szCs w:val="18"/>
                <w:highlight w:val="none"/>
              </w:rPr>
            </w:pPr>
          </w:p>
        </w:tc>
        <w:tc>
          <w:tcPr>
            <w:tcW w:w="388"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r>
              <w:rPr>
                <w:rFonts w:hint="eastAsia" w:ascii="宋体" w:hAnsi="宋体"/>
                <w:color w:val="auto"/>
                <w:sz w:val="18"/>
                <w:szCs w:val="18"/>
                <w:highlight w:val="none"/>
              </w:rPr>
              <w:t>L</w:t>
            </w:r>
          </w:p>
        </w:tc>
        <w:tc>
          <w:tcPr>
            <w:tcW w:w="389" w:type="dxa"/>
            <w:vAlign w:val="center"/>
          </w:tcPr>
          <w:p>
            <w:pPr>
              <w:spacing w:line="300" w:lineRule="exact"/>
              <w:jc w:val="center"/>
              <w:rPr>
                <w:rFonts w:ascii="宋体" w:hAnsi="宋体" w:cs="宋体"/>
                <w:color w:val="auto"/>
                <w:sz w:val="18"/>
                <w:szCs w:val="18"/>
                <w:highlight w:val="none"/>
              </w:rPr>
            </w:pPr>
          </w:p>
        </w:tc>
        <w:tc>
          <w:tcPr>
            <w:tcW w:w="388"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hint="eastAsia" w:ascii="宋体" w:hAnsi="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r>
              <w:rPr>
                <w:rFonts w:hint="eastAsia" w:ascii="宋体" w:hAnsi="宋体"/>
                <w:color w:val="auto"/>
                <w:sz w:val="18"/>
                <w:szCs w:val="18"/>
                <w:highlight w:val="none"/>
              </w:rPr>
              <w:t>M</w:t>
            </w: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none"/>
              </w:rPr>
            </w:pPr>
          </w:p>
        </w:tc>
        <w:tc>
          <w:tcPr>
            <w:tcW w:w="389" w:type="dxa"/>
            <w:vAlign w:val="center"/>
          </w:tcPr>
          <w:p>
            <w:pPr>
              <w:spacing w:line="300" w:lineRule="exact"/>
              <w:jc w:val="center"/>
              <w:rPr>
                <w:rFonts w:ascii="宋体" w:hAnsi="宋体" w:cs="宋体"/>
                <w:color w:val="auto"/>
                <w:sz w:val="18"/>
                <w:szCs w:val="18"/>
                <w:highlight w:val="green"/>
              </w:rPr>
            </w:pPr>
          </w:p>
        </w:tc>
        <w:tc>
          <w:tcPr>
            <w:tcW w:w="389" w:type="dxa"/>
            <w:vAlign w:val="center"/>
          </w:tcPr>
          <w:p>
            <w:pPr>
              <w:spacing w:line="300" w:lineRule="exact"/>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劳动实践</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L</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毕业实习</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L</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left w:w="28" w:type="dxa"/>
              <w:right w:w="28" w:type="dxa"/>
            </w:tcMar>
            <w:vAlign w:val="center"/>
          </w:tcPr>
          <w:p>
            <w:pPr>
              <w:spacing w:line="260" w:lineRule="exact"/>
              <w:jc w:val="center"/>
              <w:rPr>
                <w:rFonts w:ascii="宋体" w:hAnsi="宋体" w:cs="宋体"/>
                <w:color w:val="auto"/>
                <w:sz w:val="18"/>
                <w:szCs w:val="18"/>
              </w:rPr>
            </w:pPr>
          </w:p>
        </w:tc>
        <w:tc>
          <w:tcPr>
            <w:tcW w:w="2526" w:type="dxa"/>
            <w:tcMar>
              <w:left w:w="28" w:type="dxa"/>
              <w:right w:w="28" w:type="dxa"/>
            </w:tcMar>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毕业设计（论文）</w:t>
            </w:r>
          </w:p>
        </w:tc>
        <w:tc>
          <w:tcPr>
            <w:tcW w:w="387" w:type="dxa"/>
            <w:vAlign w:val="center"/>
          </w:tcPr>
          <w:p>
            <w:pPr>
              <w:jc w:val="center"/>
              <w:rPr>
                <w:rFonts w:ascii="宋体" w:hAnsi="宋体" w:cs="宋体"/>
                <w:color w:val="auto"/>
                <w:sz w:val="20"/>
                <w:szCs w:val="20"/>
              </w:rPr>
            </w:pPr>
          </w:p>
        </w:tc>
        <w:tc>
          <w:tcPr>
            <w:tcW w:w="388"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8"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M</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r>
              <w:rPr>
                <w:rFonts w:hint="eastAsia" w:ascii="宋体" w:hAnsi="宋体"/>
                <w:color w:val="auto"/>
              </w:rPr>
              <w:t>L</w:t>
            </w: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spacing w:line="300" w:lineRule="exact"/>
              <w:jc w:val="center"/>
              <w:rPr>
                <w:rFonts w:ascii="宋体" w:hAnsi="宋体" w:cs="宋体"/>
                <w:color w:val="auto"/>
                <w:sz w:val="20"/>
                <w:szCs w:val="20"/>
              </w:rPr>
            </w:pPr>
          </w:p>
        </w:tc>
        <w:tc>
          <w:tcPr>
            <w:tcW w:w="389"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26" w:type="dxa"/>
            <w:gridSpan w:val="2"/>
            <w:tcMar>
              <w:left w:w="28" w:type="dxa"/>
              <w:right w:w="28" w:type="dxa"/>
            </w:tcMar>
            <w:vAlign w:val="center"/>
          </w:tcPr>
          <w:p>
            <w:pPr>
              <w:spacing w:line="300" w:lineRule="exact"/>
              <w:jc w:val="center"/>
              <w:rPr>
                <w:rFonts w:ascii="宋体" w:hAnsi="宋体"/>
                <w:color w:val="auto"/>
                <w:sz w:val="18"/>
                <w:szCs w:val="18"/>
              </w:rPr>
            </w:pPr>
            <w:r>
              <w:rPr>
                <w:rFonts w:hint="eastAsia" w:ascii="宋体" w:hAnsi="宋体" w:cs="宋体"/>
                <w:color w:val="auto"/>
                <w:sz w:val="18"/>
                <w:szCs w:val="18"/>
              </w:rPr>
              <w:t>第二课堂</w:t>
            </w:r>
          </w:p>
        </w:tc>
        <w:tc>
          <w:tcPr>
            <w:tcW w:w="387" w:type="dxa"/>
            <w:vAlign w:val="center"/>
          </w:tcPr>
          <w:p>
            <w:pPr>
              <w:spacing w:line="300" w:lineRule="exact"/>
              <w:jc w:val="center"/>
              <w:rPr>
                <w:rFonts w:ascii="宋体" w:hAnsi="宋体" w:cs="宋体"/>
                <w:color w:val="auto"/>
                <w:sz w:val="18"/>
                <w:szCs w:val="18"/>
              </w:rPr>
            </w:pPr>
          </w:p>
        </w:tc>
        <w:tc>
          <w:tcPr>
            <w:tcW w:w="388"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8"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r>
              <w:rPr>
                <w:rFonts w:hint="eastAsia" w:ascii="宋体" w:hAnsi="宋体" w:cs="宋体"/>
                <w:color w:val="auto"/>
                <w:sz w:val="18"/>
                <w:szCs w:val="18"/>
              </w:rPr>
              <w:t>H</w:t>
            </w: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c>
          <w:tcPr>
            <w:tcW w:w="389" w:type="dxa"/>
            <w:vAlign w:val="center"/>
          </w:tcPr>
          <w:p>
            <w:pPr>
              <w:spacing w:line="300" w:lineRule="exact"/>
              <w:jc w:val="center"/>
              <w:rPr>
                <w:rFonts w:ascii="宋体" w:hAnsi="宋体" w:cs="宋体"/>
                <w:color w:val="auto"/>
                <w:sz w:val="18"/>
                <w:szCs w:val="18"/>
              </w:rPr>
            </w:pPr>
          </w:p>
        </w:tc>
      </w:tr>
    </w:tbl>
    <w:p>
      <w:pPr>
        <w:spacing w:before="156" w:beforeLines="50" w:after="156" w:afterLines="50" w:line="400" w:lineRule="exact"/>
        <w:rPr>
          <w:rFonts w:cs="黑体" w:asciiTheme="minorEastAsia" w:hAnsiTheme="minorEastAsia" w:eastAsiaTheme="minorEastAsia"/>
          <w:color w:val="auto"/>
          <w:sz w:val="18"/>
          <w:szCs w:val="18"/>
        </w:rPr>
        <w:sectPr>
          <w:pgSz w:w="16838" w:h="11906" w:orient="landscape"/>
          <w:pgMar w:top="1797" w:right="1440" w:bottom="1797" w:left="1440" w:header="851" w:footer="992" w:gutter="0"/>
          <w:cols w:space="425" w:num="1"/>
          <w:docGrid w:type="lines" w:linePitch="312" w:charSpace="0"/>
        </w:sectPr>
      </w:pPr>
      <w:r>
        <w:rPr>
          <w:rFonts w:cs="黑体" w:asciiTheme="minorEastAsia" w:hAnsiTheme="minorEastAsia" w:eastAsiaTheme="minorEastAsia"/>
          <w:color w:val="auto"/>
          <w:sz w:val="18"/>
          <w:szCs w:val="18"/>
        </w:rPr>
        <w:tab/>
      </w:r>
      <w:r>
        <w:rPr>
          <w:rFonts w:hint="eastAsia" w:cs="黑体" w:asciiTheme="minorEastAsia" w:hAnsiTheme="minorEastAsia" w:eastAsiaTheme="minorEastAsia"/>
          <w:color w:val="auto"/>
          <w:sz w:val="18"/>
          <w:szCs w:val="18"/>
        </w:rPr>
        <w:t>注：根据课程对毕业要求支撑度的高、中、低分别用</w:t>
      </w:r>
      <w:r>
        <w:rPr>
          <w:rFonts w:cs="黑体" w:asciiTheme="minorEastAsia" w:hAnsiTheme="minorEastAsia" w:eastAsiaTheme="minorEastAsia"/>
          <w:color w:val="auto"/>
          <w:sz w:val="18"/>
          <w:szCs w:val="18"/>
        </w:rPr>
        <w:t xml:space="preserve">H、M、L表示。   </w:t>
      </w:r>
    </w:p>
    <w:p>
      <w:pPr>
        <w:spacing w:before="156" w:beforeLines="50" w:after="156" w:afterLines="50" w:line="400" w:lineRule="exact"/>
        <w:ind w:firstLine="480" w:firstLineChars="200"/>
        <w:rPr>
          <w:rFonts w:ascii="黑体" w:hAnsi="黑体" w:eastAsia="黑体" w:cs="黑体"/>
          <w:color w:val="auto"/>
          <w:sz w:val="24"/>
          <w:szCs w:val="24"/>
        </w:rPr>
      </w:pPr>
      <w:r>
        <w:rPr>
          <w:rFonts w:ascii="黑体" w:hAnsi="黑体" w:eastAsia="黑体" w:cs="黑体"/>
          <w:color w:val="auto"/>
          <w:sz w:val="24"/>
          <w:szCs w:val="24"/>
        </w:rPr>
        <w:tab/>
      </w:r>
      <w:r>
        <w:rPr>
          <w:rFonts w:ascii="黑体" w:hAnsi="黑体" w:eastAsia="黑体" w:cs="黑体"/>
          <w:color w:val="auto"/>
          <w:sz w:val="24"/>
          <w:szCs w:val="24"/>
        </w:rPr>
        <w:tab/>
      </w:r>
      <w:r>
        <w:rPr>
          <w:rFonts w:hint="eastAsia" w:ascii="黑体" w:hAnsi="黑体" w:eastAsia="黑体" w:cs="黑体"/>
          <w:color w:val="auto"/>
          <w:sz w:val="24"/>
          <w:szCs w:val="24"/>
        </w:rPr>
        <w:t>七、课程结构与学分分配比例表</w:t>
      </w:r>
    </w:p>
    <w:tbl>
      <w:tblPr>
        <w:tblStyle w:val="12"/>
        <w:tblW w:w="6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1789"/>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773" w:type="dxa"/>
            <w:gridSpan w:val="3"/>
            <w:vAlign w:val="center"/>
          </w:tcPr>
          <w:p>
            <w:pPr>
              <w:widowControl/>
              <w:jc w:val="center"/>
              <w:rPr>
                <w:rFonts w:ascii="宋体" w:hAnsi="宋体" w:cs="Times New Roman"/>
                <w:b/>
                <w:color w:val="auto"/>
              </w:rPr>
            </w:pPr>
            <w:r>
              <w:rPr>
                <w:rFonts w:hint="eastAsia" w:ascii="宋体" w:hAnsi="宋体" w:cs="Times New Roman"/>
                <w:b/>
                <w:color w:val="auto"/>
              </w:rPr>
              <w:t>课程类别</w:t>
            </w:r>
          </w:p>
        </w:tc>
        <w:tc>
          <w:tcPr>
            <w:tcW w:w="992" w:type="dxa"/>
            <w:vAlign w:val="center"/>
          </w:tcPr>
          <w:p>
            <w:pPr>
              <w:widowControl/>
              <w:jc w:val="center"/>
              <w:rPr>
                <w:rFonts w:ascii="宋体" w:hAnsi="宋体" w:cs="Times New Roman"/>
                <w:b/>
                <w:color w:val="auto"/>
              </w:rPr>
            </w:pPr>
            <w:r>
              <w:rPr>
                <w:rFonts w:hint="eastAsia" w:ascii="宋体" w:hAnsi="宋体" w:cs="Times New Roman"/>
                <w:b/>
                <w:color w:val="auto"/>
              </w:rPr>
              <w:t>学时</w:t>
            </w:r>
          </w:p>
        </w:tc>
        <w:tc>
          <w:tcPr>
            <w:tcW w:w="992" w:type="dxa"/>
            <w:vAlign w:val="center"/>
          </w:tcPr>
          <w:p>
            <w:pPr>
              <w:widowControl/>
              <w:jc w:val="center"/>
              <w:rPr>
                <w:rFonts w:ascii="宋体" w:hAnsi="宋体" w:cs="Times New Roman"/>
                <w:b/>
                <w:color w:val="auto"/>
              </w:rPr>
            </w:pPr>
            <w:r>
              <w:rPr>
                <w:rFonts w:hint="eastAsia" w:ascii="宋体" w:hAnsi="宋体" w:cs="Times New Roman"/>
                <w:b/>
                <w:color w:val="auto"/>
              </w:rPr>
              <w:t>学分</w:t>
            </w:r>
          </w:p>
        </w:tc>
        <w:tc>
          <w:tcPr>
            <w:tcW w:w="1134" w:type="dxa"/>
            <w:vAlign w:val="center"/>
          </w:tcPr>
          <w:p>
            <w:pPr>
              <w:widowControl/>
              <w:jc w:val="center"/>
              <w:rPr>
                <w:rFonts w:ascii="宋体" w:hAnsi="宋体" w:cs="Times New Roman"/>
                <w:b/>
                <w:color w:val="auto"/>
              </w:rPr>
            </w:pPr>
            <w:r>
              <w:rPr>
                <w:rFonts w:hint="eastAsia" w:ascii="宋体" w:hAnsi="宋体" w:cs="Times New Roman"/>
                <w:b/>
                <w:color w:val="auto"/>
              </w:rPr>
              <w:t>占</w:t>
            </w:r>
            <w:r>
              <w:rPr>
                <w:rFonts w:ascii="宋体" w:hAnsi="宋体" w:cs="Times New Roman"/>
                <w:b/>
                <w:color w:val="auto"/>
              </w:rPr>
              <w:t>总学分</w:t>
            </w:r>
          </w:p>
          <w:p>
            <w:pPr>
              <w:widowControl/>
              <w:jc w:val="center"/>
              <w:rPr>
                <w:rFonts w:ascii="宋体" w:hAnsi="宋体" w:cs="Times New Roman"/>
                <w:b/>
                <w:color w:val="auto"/>
              </w:rPr>
            </w:pPr>
            <w:r>
              <w:rPr>
                <w:rFonts w:ascii="宋体" w:hAnsi="宋体" w:cs="Times New Roman"/>
                <w:b/>
                <w:color w:val="auto"/>
              </w:rPr>
              <w:t>比例</w:t>
            </w:r>
            <w:r>
              <w:rPr>
                <w:rFonts w:hint="eastAsia" w:ascii="宋体" w:hAnsi="宋体" w:cs="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color w:val="auto"/>
                <w:kern w:val="0"/>
              </w:rPr>
            </w:pPr>
            <w:r>
              <w:rPr>
                <w:rFonts w:ascii="宋体" w:hAnsi="宋体" w:cs="宋体"/>
                <w:bCs/>
                <w:color w:val="auto"/>
                <w:kern w:val="0"/>
              </w:rPr>
              <w:t>通识教育课程</w:t>
            </w:r>
          </w:p>
        </w:tc>
        <w:tc>
          <w:tcPr>
            <w:tcW w:w="1213" w:type="dxa"/>
            <w:vMerge w:val="restart"/>
            <w:vAlign w:val="center"/>
          </w:tcPr>
          <w:p>
            <w:pPr>
              <w:jc w:val="center"/>
              <w:rPr>
                <w:rFonts w:ascii="宋体" w:hAnsi="宋体" w:cs="宋体"/>
                <w:bCs/>
                <w:color w:val="auto"/>
                <w:kern w:val="0"/>
              </w:rPr>
            </w:pPr>
            <w:r>
              <w:rPr>
                <w:rFonts w:hint="eastAsia" w:ascii="宋体" w:hAnsi="宋体" w:cs="宋体"/>
                <w:bCs/>
                <w:color w:val="auto"/>
                <w:kern w:val="0"/>
              </w:rPr>
              <w:t>通识教育</w:t>
            </w:r>
            <w:r>
              <w:rPr>
                <w:rFonts w:ascii="宋体" w:hAnsi="宋体" w:cs="宋体"/>
                <w:bCs/>
                <w:color w:val="auto"/>
                <w:kern w:val="0"/>
              </w:rPr>
              <w:t>必修课程</w:t>
            </w: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理论</w:t>
            </w:r>
          </w:p>
        </w:tc>
        <w:tc>
          <w:tcPr>
            <w:tcW w:w="992" w:type="dxa"/>
          </w:tcPr>
          <w:p>
            <w:pPr>
              <w:widowControl/>
              <w:jc w:val="center"/>
              <w:rPr>
                <w:rFonts w:ascii="宋体" w:hAnsi="宋体" w:cs="宋体"/>
                <w:color w:val="auto"/>
              </w:rPr>
            </w:pPr>
            <w:r>
              <w:rPr>
                <w:rFonts w:ascii="宋体" w:hAnsi="宋体" w:cs="宋体"/>
                <w:color w:val="auto"/>
              </w:rPr>
              <w:t>640</w:t>
            </w:r>
          </w:p>
        </w:tc>
        <w:tc>
          <w:tcPr>
            <w:tcW w:w="992" w:type="dxa"/>
          </w:tcPr>
          <w:p>
            <w:pPr>
              <w:widowControl/>
              <w:jc w:val="center"/>
              <w:rPr>
                <w:rFonts w:ascii="宋体" w:hAnsi="宋体" w:cs="宋体"/>
                <w:color w:val="auto"/>
              </w:rPr>
            </w:pPr>
            <w:r>
              <w:rPr>
                <w:rFonts w:ascii="宋体" w:hAnsi="宋体" w:cs="宋体"/>
                <w:color w:val="auto"/>
              </w:rPr>
              <w:t>34.5</w:t>
            </w:r>
          </w:p>
        </w:tc>
        <w:tc>
          <w:tcPr>
            <w:tcW w:w="1134" w:type="dxa"/>
            <w:vAlign w:val="center"/>
          </w:tcPr>
          <w:p>
            <w:pPr>
              <w:widowControl/>
              <w:jc w:val="center"/>
              <w:rPr>
                <w:rFonts w:ascii="宋体" w:hAnsi="宋体" w:cs="宋体"/>
                <w:color w:val="auto"/>
              </w:rPr>
            </w:pPr>
            <w:r>
              <w:rPr>
                <w:rFonts w:ascii="宋体" w:hAnsi="宋体" w:cs="宋体"/>
                <w:color w:val="auto"/>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jc w:val="center"/>
              <w:rPr>
                <w:rFonts w:ascii="宋体" w:hAnsi="宋体" w:cs="宋体"/>
                <w:bCs/>
                <w:color w:val="auto"/>
                <w:kern w:val="0"/>
              </w:rPr>
            </w:pP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实验/实训</w:t>
            </w:r>
          </w:p>
        </w:tc>
        <w:tc>
          <w:tcPr>
            <w:tcW w:w="992" w:type="dxa"/>
          </w:tcPr>
          <w:p>
            <w:pPr>
              <w:widowControl/>
              <w:jc w:val="center"/>
              <w:rPr>
                <w:rFonts w:ascii="宋体" w:hAnsi="宋体" w:cs="宋体"/>
                <w:color w:val="auto"/>
              </w:rPr>
            </w:pPr>
            <w:r>
              <w:rPr>
                <w:rFonts w:ascii="宋体" w:hAnsi="宋体" w:cs="宋体"/>
                <w:color w:val="auto"/>
              </w:rPr>
              <w:t>80</w:t>
            </w:r>
          </w:p>
        </w:tc>
        <w:tc>
          <w:tcPr>
            <w:tcW w:w="992" w:type="dxa"/>
          </w:tcPr>
          <w:p>
            <w:pPr>
              <w:widowControl/>
              <w:jc w:val="center"/>
              <w:rPr>
                <w:rFonts w:ascii="宋体" w:hAnsi="宋体" w:cs="宋体"/>
                <w:color w:val="auto"/>
              </w:rPr>
            </w:pPr>
            <w:r>
              <w:rPr>
                <w:rFonts w:ascii="宋体" w:hAnsi="宋体" w:cs="宋体"/>
                <w:color w:val="auto"/>
              </w:rPr>
              <w:t>2</w:t>
            </w:r>
          </w:p>
        </w:tc>
        <w:tc>
          <w:tcPr>
            <w:tcW w:w="1134" w:type="dxa"/>
            <w:vAlign w:val="center"/>
          </w:tcPr>
          <w:p>
            <w:pPr>
              <w:widowControl/>
              <w:jc w:val="center"/>
              <w:rPr>
                <w:rFonts w:ascii="宋体" w:hAnsi="宋体" w:cs="宋体"/>
                <w:color w:val="auto"/>
              </w:rPr>
            </w:pPr>
            <w:r>
              <w:rPr>
                <w:rFonts w:hint="eastAsia" w:ascii="宋体" w:hAnsi="宋体" w:cs="宋体"/>
                <w:color w:val="auto"/>
              </w:rPr>
              <w:t>1</w:t>
            </w:r>
            <w:r>
              <w:rPr>
                <w:rFonts w:ascii="宋体" w:hAnsi="宋体" w:cs="宋体"/>
                <w:color w:val="aut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jc w:val="center"/>
              <w:rPr>
                <w:rFonts w:ascii="宋体" w:hAnsi="宋体" w:cs="宋体"/>
                <w:bCs/>
                <w:color w:val="auto"/>
                <w:kern w:val="0"/>
              </w:rPr>
            </w:pP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线上学习</w:t>
            </w:r>
          </w:p>
        </w:tc>
        <w:tc>
          <w:tcPr>
            <w:tcW w:w="992" w:type="dxa"/>
          </w:tcPr>
          <w:p>
            <w:pPr>
              <w:widowControl/>
              <w:jc w:val="center"/>
              <w:rPr>
                <w:rFonts w:ascii="宋体" w:hAnsi="宋体" w:cs="宋体"/>
                <w:color w:val="auto"/>
              </w:rPr>
            </w:pPr>
            <w:r>
              <w:rPr>
                <w:rFonts w:ascii="宋体" w:hAnsi="宋体" w:cs="宋体"/>
                <w:color w:val="auto"/>
              </w:rPr>
              <w:t>96</w:t>
            </w:r>
          </w:p>
        </w:tc>
        <w:tc>
          <w:tcPr>
            <w:tcW w:w="992" w:type="dxa"/>
          </w:tcPr>
          <w:p>
            <w:pPr>
              <w:widowControl/>
              <w:jc w:val="center"/>
              <w:rPr>
                <w:rFonts w:ascii="宋体" w:hAnsi="宋体" w:cs="宋体"/>
                <w:color w:val="auto"/>
              </w:rPr>
            </w:pPr>
            <w:r>
              <w:rPr>
                <w:rFonts w:ascii="宋体" w:hAnsi="宋体" w:cs="宋体"/>
                <w:color w:val="auto"/>
              </w:rPr>
              <w:t>3</w:t>
            </w:r>
          </w:p>
        </w:tc>
        <w:tc>
          <w:tcPr>
            <w:tcW w:w="1134" w:type="dxa"/>
            <w:vAlign w:val="center"/>
          </w:tcPr>
          <w:p>
            <w:pPr>
              <w:widowControl/>
              <w:jc w:val="center"/>
              <w:rPr>
                <w:rFonts w:ascii="宋体" w:hAnsi="宋体" w:cs="宋体"/>
                <w:color w:val="auto"/>
              </w:rPr>
            </w:pPr>
            <w:r>
              <w:rPr>
                <w:rFonts w:ascii="宋体" w:hAnsi="宋体" w:cs="宋体"/>
                <w:color w:val="auto"/>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restart"/>
            <w:vAlign w:val="center"/>
          </w:tcPr>
          <w:p>
            <w:pPr>
              <w:jc w:val="center"/>
              <w:rPr>
                <w:rFonts w:ascii="宋体" w:hAnsi="宋体" w:cs="宋体"/>
                <w:bCs/>
                <w:color w:val="auto"/>
                <w:kern w:val="0"/>
              </w:rPr>
            </w:pPr>
            <w:r>
              <w:rPr>
                <w:rFonts w:hint="eastAsia" w:ascii="宋体" w:hAnsi="宋体" w:cs="宋体"/>
                <w:bCs/>
                <w:color w:val="auto"/>
                <w:kern w:val="0"/>
              </w:rPr>
              <w:t>通识教育选修</w:t>
            </w:r>
            <w:r>
              <w:rPr>
                <w:rFonts w:ascii="宋体" w:hAnsi="宋体" w:cs="宋体"/>
                <w:bCs/>
                <w:color w:val="auto"/>
                <w:kern w:val="0"/>
              </w:rPr>
              <w:t>课程</w:t>
            </w: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理论</w:t>
            </w:r>
          </w:p>
        </w:tc>
        <w:tc>
          <w:tcPr>
            <w:tcW w:w="992" w:type="dxa"/>
          </w:tcPr>
          <w:p>
            <w:pPr>
              <w:widowControl/>
              <w:jc w:val="center"/>
              <w:rPr>
                <w:rFonts w:ascii="宋体" w:hAnsi="宋体" w:cs="宋体"/>
                <w:color w:val="auto"/>
              </w:rPr>
            </w:pPr>
            <w:r>
              <w:rPr>
                <w:rFonts w:ascii="宋体" w:hAnsi="宋体" w:cs="宋体"/>
                <w:color w:val="auto"/>
              </w:rPr>
              <w:t>160</w:t>
            </w:r>
          </w:p>
        </w:tc>
        <w:tc>
          <w:tcPr>
            <w:tcW w:w="992" w:type="dxa"/>
          </w:tcPr>
          <w:p>
            <w:pPr>
              <w:widowControl/>
              <w:jc w:val="center"/>
              <w:rPr>
                <w:rFonts w:ascii="宋体" w:hAnsi="宋体" w:cs="宋体"/>
                <w:color w:val="auto"/>
              </w:rPr>
            </w:pPr>
            <w:r>
              <w:rPr>
                <w:rFonts w:ascii="宋体" w:hAnsi="宋体" w:cs="宋体"/>
                <w:color w:val="auto"/>
              </w:rPr>
              <w:t>10</w:t>
            </w:r>
          </w:p>
        </w:tc>
        <w:tc>
          <w:tcPr>
            <w:tcW w:w="1134" w:type="dxa"/>
            <w:vAlign w:val="center"/>
          </w:tcPr>
          <w:p>
            <w:pPr>
              <w:widowControl/>
              <w:jc w:val="center"/>
              <w:rPr>
                <w:rFonts w:ascii="宋体" w:hAnsi="宋体" w:cs="宋体"/>
                <w:color w:val="auto"/>
              </w:rPr>
            </w:pPr>
            <w:r>
              <w:rPr>
                <w:rFonts w:hint="eastAsia" w:ascii="宋体" w:hAnsi="宋体" w:cs="宋体"/>
                <w:color w:val="auto"/>
              </w:rPr>
              <w:t>6</w:t>
            </w:r>
            <w:r>
              <w:rPr>
                <w:rFonts w:ascii="宋体" w:hAnsi="宋体" w:cs="宋体"/>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jc w:val="center"/>
              <w:rPr>
                <w:rFonts w:ascii="宋体" w:hAnsi="宋体" w:cs="宋体"/>
                <w:bCs/>
                <w:color w:val="auto"/>
                <w:kern w:val="0"/>
              </w:rPr>
            </w:pP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实验/实训</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jc w:val="center"/>
              <w:rPr>
                <w:rFonts w:ascii="宋体" w:hAnsi="宋体" w:cs="宋体"/>
                <w:bCs/>
                <w:color w:val="auto"/>
                <w:kern w:val="0"/>
              </w:rPr>
            </w:pPr>
          </w:p>
        </w:tc>
        <w:tc>
          <w:tcPr>
            <w:tcW w:w="1789" w:type="dxa"/>
            <w:vAlign w:val="center"/>
          </w:tcPr>
          <w:p>
            <w:pPr>
              <w:jc w:val="center"/>
              <w:rPr>
                <w:rFonts w:ascii="宋体" w:hAnsi="宋体" w:cs="宋体"/>
                <w:bCs/>
                <w:color w:val="auto"/>
                <w:kern w:val="0"/>
              </w:rPr>
            </w:pPr>
            <w:r>
              <w:rPr>
                <w:rFonts w:hint="eastAsia" w:ascii="宋体" w:hAnsi="宋体" w:cs="宋体"/>
                <w:bCs/>
                <w:color w:val="auto"/>
                <w:kern w:val="0"/>
              </w:rPr>
              <w:t>线上学习</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color w:val="auto"/>
                <w:kern w:val="0"/>
              </w:rPr>
            </w:pPr>
            <w:r>
              <w:rPr>
                <w:rFonts w:ascii="宋体" w:hAnsi="宋体" w:cs="宋体"/>
                <w:bCs/>
                <w:color w:val="auto"/>
                <w:kern w:val="0"/>
              </w:rPr>
              <w:t>专业教育课程</w:t>
            </w:r>
          </w:p>
        </w:tc>
        <w:tc>
          <w:tcPr>
            <w:tcW w:w="1213" w:type="dxa"/>
            <w:vMerge w:val="restart"/>
            <w:vAlign w:val="center"/>
          </w:tcPr>
          <w:p>
            <w:pPr>
              <w:widowControl/>
              <w:jc w:val="center"/>
              <w:rPr>
                <w:rFonts w:ascii="宋体" w:hAnsi="宋体" w:cs="宋体"/>
                <w:bCs/>
                <w:color w:val="auto"/>
                <w:kern w:val="0"/>
              </w:rPr>
            </w:pPr>
            <w:r>
              <w:rPr>
                <w:rFonts w:ascii="宋体" w:hAnsi="宋体" w:cs="宋体"/>
                <w:bCs/>
                <w:color w:val="auto"/>
                <w:kern w:val="0"/>
              </w:rPr>
              <w:t>专业</w:t>
            </w:r>
            <w:r>
              <w:rPr>
                <w:rFonts w:hint="eastAsia" w:ascii="宋体" w:hAnsi="宋体" w:cs="宋体"/>
                <w:bCs/>
                <w:color w:val="auto"/>
                <w:kern w:val="0"/>
              </w:rPr>
              <w:t>教育基础</w:t>
            </w:r>
            <w:r>
              <w:rPr>
                <w:rFonts w:ascii="宋体" w:hAnsi="宋体" w:cs="宋体"/>
                <w:bCs/>
                <w:color w:val="auto"/>
                <w:kern w:val="0"/>
              </w:rPr>
              <w:t>课程</w:t>
            </w: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理论</w:t>
            </w:r>
          </w:p>
        </w:tc>
        <w:tc>
          <w:tcPr>
            <w:tcW w:w="992" w:type="dxa"/>
            <w:vAlign w:val="center"/>
          </w:tcPr>
          <w:p>
            <w:pPr>
              <w:widowControl/>
              <w:jc w:val="center"/>
              <w:rPr>
                <w:rFonts w:ascii="宋体" w:hAnsi="宋体" w:cs="宋体"/>
                <w:bCs/>
                <w:color w:val="auto"/>
                <w:kern w:val="0"/>
              </w:rPr>
            </w:pPr>
            <w:r>
              <w:rPr>
                <w:rFonts w:ascii="宋体" w:hAnsi="宋体" w:cs="宋体"/>
                <w:color w:val="auto"/>
              </w:rPr>
              <w:t>496</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3</w:t>
            </w:r>
            <w:r>
              <w:rPr>
                <w:rFonts w:ascii="宋体" w:hAnsi="宋体" w:cs="宋体"/>
                <w:bCs/>
                <w:color w:val="auto"/>
                <w:kern w:val="0"/>
              </w:rPr>
              <w:t>1</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1</w:t>
            </w:r>
            <w:r>
              <w:rPr>
                <w:rFonts w:ascii="宋体" w:hAnsi="宋体" w:cs="宋体"/>
                <w:bCs/>
                <w:color w:val="auto"/>
                <w:kern w:val="0"/>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实验</w:t>
            </w:r>
            <w:r>
              <w:rPr>
                <w:rFonts w:hint="eastAsia" w:ascii="宋体" w:hAnsi="宋体" w:cs="宋体"/>
                <w:bCs/>
                <w:color w:val="auto"/>
                <w:kern w:val="0"/>
              </w:rPr>
              <w:t>/实训</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hint="eastAsia" w:ascii="宋体" w:hAnsi="宋体" w:cs="宋体"/>
                <w:bCs/>
                <w:color w:val="auto"/>
                <w:kern w:val="0"/>
              </w:rPr>
              <w:t>线上学习</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1</w:t>
            </w:r>
            <w:r>
              <w:rPr>
                <w:rFonts w:ascii="宋体" w:hAnsi="宋体" w:cs="宋体"/>
                <w:bCs/>
                <w:color w:val="auto"/>
                <w:kern w:val="0"/>
              </w:rPr>
              <w:t>6</w:t>
            </w:r>
          </w:p>
        </w:tc>
        <w:tc>
          <w:tcPr>
            <w:tcW w:w="992" w:type="dxa"/>
            <w:vAlign w:val="center"/>
          </w:tcPr>
          <w:p>
            <w:pPr>
              <w:widowControl/>
              <w:jc w:val="center"/>
              <w:rPr>
                <w:rFonts w:ascii="宋体" w:hAnsi="宋体" w:cs="宋体"/>
                <w:bCs/>
                <w:color w:val="auto"/>
                <w:kern w:val="0"/>
              </w:rPr>
            </w:pPr>
            <w:r>
              <w:rPr>
                <w:rFonts w:ascii="宋体" w:hAnsi="宋体" w:cs="宋体"/>
                <w:bCs/>
                <w:color w:val="auto"/>
                <w:kern w:val="0"/>
              </w:rPr>
              <w:t>0.5</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0</w:t>
            </w:r>
            <w:r>
              <w:rPr>
                <w:rFonts w:ascii="宋体" w:hAnsi="宋体" w:cs="宋体"/>
                <w:bCs/>
                <w:color w:val="auto"/>
                <w:kern w:val="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restart"/>
            <w:vAlign w:val="center"/>
          </w:tcPr>
          <w:p>
            <w:pPr>
              <w:widowControl/>
              <w:jc w:val="center"/>
              <w:rPr>
                <w:rFonts w:ascii="宋体" w:hAnsi="宋体" w:cs="宋体"/>
                <w:bCs/>
                <w:color w:val="auto"/>
                <w:kern w:val="0"/>
              </w:rPr>
            </w:pPr>
            <w:r>
              <w:rPr>
                <w:rFonts w:ascii="宋体" w:hAnsi="宋体" w:cs="宋体"/>
                <w:bCs/>
                <w:color w:val="auto"/>
                <w:kern w:val="0"/>
              </w:rPr>
              <w:t>专业</w:t>
            </w:r>
            <w:r>
              <w:rPr>
                <w:rFonts w:hint="eastAsia" w:ascii="宋体" w:hAnsi="宋体" w:cs="宋体"/>
                <w:bCs/>
                <w:color w:val="auto"/>
                <w:kern w:val="0"/>
              </w:rPr>
              <w:t>教育核心</w:t>
            </w:r>
            <w:r>
              <w:rPr>
                <w:rFonts w:ascii="宋体" w:hAnsi="宋体" w:cs="宋体"/>
                <w:bCs/>
                <w:color w:val="auto"/>
                <w:kern w:val="0"/>
              </w:rPr>
              <w:t>课程</w:t>
            </w: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理论</w:t>
            </w:r>
          </w:p>
        </w:tc>
        <w:tc>
          <w:tcPr>
            <w:tcW w:w="992" w:type="dxa"/>
            <w:vAlign w:val="center"/>
          </w:tcPr>
          <w:p>
            <w:pPr>
              <w:widowControl/>
              <w:jc w:val="center"/>
              <w:rPr>
                <w:rFonts w:ascii="宋体" w:hAnsi="宋体" w:cs="宋体"/>
                <w:bCs/>
                <w:color w:val="auto"/>
                <w:kern w:val="0"/>
              </w:rPr>
            </w:pPr>
            <w:r>
              <w:rPr>
                <w:rFonts w:hint="eastAsia" w:ascii="宋体" w:hAnsi="宋体" w:cs="宋体"/>
                <w:color w:val="auto"/>
              </w:rPr>
              <w:t>256</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16</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9</w:t>
            </w:r>
            <w:r>
              <w:rPr>
                <w:rFonts w:ascii="宋体" w:hAnsi="宋体" w:cs="宋体"/>
                <w:bCs/>
                <w:color w:val="auto"/>
                <w:kern w:val="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实验</w:t>
            </w:r>
            <w:r>
              <w:rPr>
                <w:rFonts w:hint="eastAsia" w:ascii="宋体" w:hAnsi="宋体" w:cs="宋体"/>
                <w:bCs/>
                <w:color w:val="auto"/>
                <w:kern w:val="0"/>
              </w:rPr>
              <w:t>/实训</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hint="eastAsia" w:ascii="宋体" w:hAnsi="宋体" w:cs="宋体"/>
                <w:bCs/>
                <w:color w:val="auto"/>
                <w:kern w:val="0"/>
              </w:rPr>
              <w:t>线上学习</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restart"/>
            <w:vAlign w:val="center"/>
          </w:tcPr>
          <w:p>
            <w:pPr>
              <w:widowControl/>
              <w:jc w:val="center"/>
              <w:rPr>
                <w:rFonts w:ascii="宋体" w:hAnsi="宋体" w:cs="宋体"/>
                <w:bCs/>
                <w:color w:val="auto"/>
                <w:kern w:val="0"/>
              </w:rPr>
            </w:pPr>
            <w:r>
              <w:rPr>
                <w:rFonts w:ascii="宋体" w:hAnsi="宋体" w:cs="宋体"/>
                <w:bCs/>
                <w:color w:val="auto"/>
                <w:kern w:val="0"/>
              </w:rPr>
              <w:t>专业</w:t>
            </w:r>
            <w:r>
              <w:rPr>
                <w:rFonts w:hint="eastAsia" w:ascii="宋体" w:hAnsi="宋体" w:cs="宋体"/>
                <w:bCs/>
                <w:color w:val="auto"/>
                <w:kern w:val="0"/>
              </w:rPr>
              <w:t>教育选修</w:t>
            </w:r>
            <w:r>
              <w:rPr>
                <w:rFonts w:ascii="宋体" w:hAnsi="宋体" w:cs="宋体"/>
                <w:bCs/>
                <w:color w:val="auto"/>
                <w:kern w:val="0"/>
              </w:rPr>
              <w:t>课程</w:t>
            </w: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理论</w:t>
            </w:r>
          </w:p>
        </w:tc>
        <w:tc>
          <w:tcPr>
            <w:tcW w:w="992" w:type="dxa"/>
            <w:vAlign w:val="center"/>
          </w:tcPr>
          <w:p>
            <w:pPr>
              <w:widowControl/>
              <w:jc w:val="center"/>
              <w:rPr>
                <w:rFonts w:ascii="宋体" w:hAnsi="宋体" w:cs="宋体"/>
                <w:bCs/>
                <w:color w:val="auto"/>
                <w:kern w:val="0"/>
              </w:rPr>
            </w:pPr>
            <w:r>
              <w:rPr>
                <w:rFonts w:ascii="宋体" w:hAnsi="宋体" w:cs="宋体"/>
                <w:bCs/>
                <w:color w:val="auto"/>
                <w:kern w:val="0"/>
              </w:rPr>
              <w:t>160</w:t>
            </w:r>
          </w:p>
        </w:tc>
        <w:tc>
          <w:tcPr>
            <w:tcW w:w="992" w:type="dxa"/>
            <w:vAlign w:val="center"/>
          </w:tcPr>
          <w:p>
            <w:pPr>
              <w:widowControl/>
              <w:jc w:val="center"/>
              <w:rPr>
                <w:rFonts w:ascii="宋体" w:hAnsi="宋体" w:cs="宋体"/>
                <w:bCs/>
                <w:color w:val="auto"/>
                <w:kern w:val="0"/>
              </w:rPr>
            </w:pPr>
            <w:r>
              <w:rPr>
                <w:rFonts w:ascii="宋体" w:hAnsi="宋体" w:cs="宋体"/>
                <w:bCs/>
                <w:color w:val="auto"/>
                <w:kern w:val="0"/>
              </w:rPr>
              <w:t>10</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6</w:t>
            </w:r>
            <w:r>
              <w:rPr>
                <w:rFonts w:ascii="宋体" w:hAnsi="宋体" w:cs="宋体"/>
                <w:bCs/>
                <w:color w:val="auto"/>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ascii="宋体" w:hAnsi="宋体" w:cs="宋体"/>
                <w:bCs/>
                <w:color w:val="auto"/>
                <w:kern w:val="0"/>
              </w:rPr>
              <w:t>实验</w:t>
            </w:r>
            <w:r>
              <w:rPr>
                <w:rFonts w:hint="eastAsia" w:ascii="宋体" w:hAnsi="宋体" w:cs="宋体"/>
                <w:bCs/>
                <w:color w:val="auto"/>
                <w:kern w:val="0"/>
              </w:rPr>
              <w:t>/实训</w:t>
            </w:r>
          </w:p>
        </w:tc>
        <w:tc>
          <w:tcPr>
            <w:tcW w:w="992" w:type="dxa"/>
            <w:vAlign w:val="center"/>
          </w:tcPr>
          <w:p>
            <w:pPr>
              <w:widowControl/>
              <w:jc w:val="center"/>
              <w:rPr>
                <w:rFonts w:ascii="宋体" w:hAnsi="宋体" w:cs="宋体"/>
                <w:bCs/>
                <w:color w:val="auto"/>
                <w:kern w:val="0"/>
              </w:rPr>
            </w:pPr>
            <w:r>
              <w:rPr>
                <w:rFonts w:ascii="宋体" w:hAnsi="宋体" w:cs="宋体"/>
                <w:bCs/>
                <w:color w:val="auto"/>
                <w:kern w:val="0"/>
              </w:rPr>
              <w:t>16</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0.5</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0</w:t>
            </w:r>
            <w:r>
              <w:rPr>
                <w:rFonts w:ascii="宋体" w:hAnsi="宋体" w:cs="宋体"/>
                <w:bCs/>
                <w:color w:val="auto"/>
                <w:kern w:val="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1213" w:type="dxa"/>
            <w:vMerge w:val="continue"/>
            <w:vAlign w:val="center"/>
          </w:tcPr>
          <w:p>
            <w:pPr>
              <w:widowControl/>
              <w:jc w:val="center"/>
              <w:rPr>
                <w:rFonts w:ascii="宋体" w:hAnsi="宋体" w:cs="宋体"/>
                <w:bCs/>
                <w:color w:val="auto"/>
                <w:kern w:val="0"/>
              </w:rPr>
            </w:pPr>
          </w:p>
        </w:tc>
        <w:tc>
          <w:tcPr>
            <w:tcW w:w="1789" w:type="dxa"/>
            <w:vAlign w:val="center"/>
          </w:tcPr>
          <w:p>
            <w:pPr>
              <w:widowControl/>
              <w:jc w:val="center"/>
              <w:rPr>
                <w:rFonts w:ascii="宋体" w:hAnsi="宋体" w:cs="宋体"/>
                <w:bCs/>
                <w:color w:val="auto"/>
                <w:kern w:val="0"/>
              </w:rPr>
            </w:pPr>
            <w:r>
              <w:rPr>
                <w:rFonts w:hint="eastAsia" w:ascii="宋体" w:hAnsi="宋体" w:cs="宋体"/>
                <w:bCs/>
                <w:color w:val="auto"/>
                <w:kern w:val="0"/>
              </w:rPr>
              <w:t>线上学习</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p>
        </w:tc>
        <w:tc>
          <w:tcPr>
            <w:tcW w:w="1134" w:type="dxa"/>
            <w:vAlign w:val="center"/>
          </w:tcPr>
          <w:p>
            <w:pPr>
              <w:widowControl/>
              <w:jc w:val="center"/>
              <w:rPr>
                <w:rFonts w:ascii="宋体" w:hAnsi="宋体" w:cs="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color w:val="auto"/>
                <w:kern w:val="0"/>
              </w:rPr>
            </w:pPr>
            <w:r>
              <w:rPr>
                <w:rFonts w:ascii="宋体" w:hAnsi="宋体" w:cs="宋体"/>
                <w:bCs/>
                <w:color w:val="auto"/>
                <w:kern w:val="0"/>
              </w:rPr>
              <w:t>实践教育课程</w:t>
            </w:r>
          </w:p>
        </w:tc>
        <w:tc>
          <w:tcPr>
            <w:tcW w:w="3002" w:type="dxa"/>
            <w:gridSpan w:val="2"/>
            <w:vAlign w:val="center"/>
          </w:tcPr>
          <w:p>
            <w:pPr>
              <w:widowControl/>
              <w:jc w:val="center"/>
              <w:rPr>
                <w:rFonts w:ascii="宋体" w:hAnsi="宋体" w:cs="宋体"/>
                <w:bCs/>
                <w:color w:val="auto"/>
                <w:kern w:val="0"/>
              </w:rPr>
            </w:pPr>
            <w:r>
              <w:rPr>
                <w:rFonts w:ascii="宋体" w:hAnsi="宋体" w:cs="宋体"/>
                <w:bCs/>
                <w:color w:val="auto"/>
                <w:kern w:val="0"/>
              </w:rPr>
              <w:t>实验</w:t>
            </w:r>
            <w:r>
              <w:rPr>
                <w:rFonts w:hint="eastAsia" w:ascii="宋体" w:hAnsi="宋体" w:cs="宋体"/>
                <w:bCs/>
                <w:color w:val="auto"/>
                <w:kern w:val="0"/>
              </w:rPr>
              <w:t>（独立设置）</w:t>
            </w:r>
          </w:p>
        </w:tc>
        <w:tc>
          <w:tcPr>
            <w:tcW w:w="992" w:type="dxa"/>
            <w:vAlign w:val="center"/>
          </w:tcPr>
          <w:p>
            <w:pPr>
              <w:widowControl/>
              <w:jc w:val="center"/>
              <w:rPr>
                <w:rFonts w:ascii="宋体" w:hAnsi="宋体" w:cs="宋体"/>
                <w:bCs/>
                <w:color w:val="auto"/>
                <w:kern w:val="0"/>
              </w:rPr>
            </w:pPr>
            <w:r>
              <w:rPr>
                <w:rFonts w:hint="eastAsia" w:ascii="宋体" w:hAnsi="宋体" w:cs="宋体"/>
                <w:color w:val="auto"/>
              </w:rPr>
              <w:t>352</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11</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6</w:t>
            </w:r>
            <w:r>
              <w:rPr>
                <w:rFonts w:ascii="宋体" w:hAnsi="宋体" w:cs="宋体"/>
                <w:bCs/>
                <w:color w:val="auto"/>
                <w:kern w:val="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3002" w:type="dxa"/>
            <w:gridSpan w:val="2"/>
            <w:vAlign w:val="center"/>
          </w:tcPr>
          <w:p>
            <w:pPr>
              <w:widowControl/>
              <w:jc w:val="center"/>
              <w:rPr>
                <w:rFonts w:ascii="宋体" w:hAnsi="宋体" w:cs="宋体"/>
                <w:bCs/>
                <w:color w:val="auto"/>
                <w:kern w:val="0"/>
              </w:rPr>
            </w:pPr>
            <w:r>
              <w:rPr>
                <w:rFonts w:ascii="宋体" w:hAnsi="宋体" w:cs="宋体"/>
                <w:bCs/>
                <w:color w:val="auto"/>
                <w:kern w:val="0"/>
              </w:rPr>
              <w:t>集中实践</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42周</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40</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2</w:t>
            </w:r>
            <w:r>
              <w:rPr>
                <w:rFonts w:ascii="宋体" w:hAnsi="宋体" w:cs="宋体"/>
                <w:bCs/>
                <w:color w:val="auto"/>
                <w:kern w:val="0"/>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color w:val="auto"/>
                <w:kern w:val="0"/>
              </w:rPr>
            </w:pPr>
          </w:p>
        </w:tc>
        <w:tc>
          <w:tcPr>
            <w:tcW w:w="3002" w:type="dxa"/>
            <w:gridSpan w:val="2"/>
            <w:vAlign w:val="center"/>
          </w:tcPr>
          <w:p>
            <w:pPr>
              <w:widowControl/>
              <w:jc w:val="center"/>
              <w:rPr>
                <w:rFonts w:ascii="宋体" w:hAnsi="宋体" w:cs="宋体"/>
                <w:bCs/>
                <w:color w:val="auto"/>
                <w:kern w:val="0"/>
              </w:rPr>
            </w:pPr>
            <w:r>
              <w:rPr>
                <w:rFonts w:hint="eastAsia" w:ascii="宋体" w:hAnsi="宋体" w:cs="宋体"/>
                <w:bCs/>
                <w:color w:val="auto"/>
                <w:kern w:val="0"/>
              </w:rPr>
              <w:t>第二课堂</w:t>
            </w:r>
          </w:p>
        </w:tc>
        <w:tc>
          <w:tcPr>
            <w:tcW w:w="992" w:type="dxa"/>
            <w:vAlign w:val="center"/>
          </w:tcPr>
          <w:p>
            <w:pPr>
              <w:widowControl/>
              <w:jc w:val="center"/>
              <w:rPr>
                <w:rFonts w:ascii="宋体" w:hAnsi="宋体" w:cs="宋体"/>
                <w:bCs/>
                <w:color w:val="auto"/>
                <w:kern w:val="0"/>
              </w:rPr>
            </w:pP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4</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2</w:t>
            </w:r>
            <w:r>
              <w:rPr>
                <w:rFonts w:ascii="宋体" w:hAnsi="宋体" w:cs="宋体"/>
                <w:bCs/>
                <w:color w:val="auto"/>
                <w:kern w:val="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3773" w:type="dxa"/>
            <w:gridSpan w:val="3"/>
            <w:vAlign w:val="center"/>
          </w:tcPr>
          <w:p>
            <w:pPr>
              <w:widowControl/>
              <w:jc w:val="center"/>
              <w:rPr>
                <w:rFonts w:ascii="宋体" w:hAnsi="宋体" w:cs="宋体"/>
                <w:bCs/>
                <w:color w:val="auto"/>
                <w:kern w:val="0"/>
              </w:rPr>
            </w:pPr>
            <w:r>
              <w:rPr>
                <w:rFonts w:hint="eastAsia" w:ascii="宋体" w:hAnsi="宋体" w:cs="宋体"/>
                <w:bCs/>
                <w:color w:val="auto"/>
                <w:kern w:val="0"/>
              </w:rPr>
              <w:t>合计</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2</w:t>
            </w:r>
            <w:r>
              <w:rPr>
                <w:rFonts w:ascii="宋体" w:hAnsi="宋体" w:cs="宋体"/>
                <w:bCs/>
                <w:color w:val="auto"/>
                <w:kern w:val="0"/>
              </w:rPr>
              <w:t>272</w:t>
            </w:r>
            <w:r>
              <w:rPr>
                <w:rFonts w:hint="eastAsia" w:ascii="宋体" w:hAnsi="宋体" w:cs="宋体"/>
                <w:bCs/>
                <w:color w:val="auto"/>
                <w:kern w:val="0"/>
              </w:rPr>
              <w:t>+42周</w:t>
            </w:r>
          </w:p>
        </w:tc>
        <w:tc>
          <w:tcPr>
            <w:tcW w:w="992" w:type="dxa"/>
            <w:vAlign w:val="center"/>
          </w:tcPr>
          <w:p>
            <w:pPr>
              <w:widowControl/>
              <w:jc w:val="center"/>
              <w:rPr>
                <w:rFonts w:ascii="宋体" w:hAnsi="宋体" w:cs="宋体"/>
                <w:bCs/>
                <w:color w:val="auto"/>
                <w:kern w:val="0"/>
              </w:rPr>
            </w:pPr>
            <w:r>
              <w:rPr>
                <w:rFonts w:hint="eastAsia" w:ascii="宋体" w:hAnsi="宋体" w:cs="宋体"/>
                <w:bCs/>
                <w:color w:val="auto"/>
                <w:kern w:val="0"/>
              </w:rPr>
              <w:t>16</w:t>
            </w:r>
            <w:r>
              <w:rPr>
                <w:rFonts w:ascii="宋体" w:hAnsi="宋体" w:cs="宋体"/>
                <w:bCs/>
                <w:color w:val="auto"/>
                <w:kern w:val="0"/>
              </w:rPr>
              <w:t>2.5</w:t>
            </w:r>
          </w:p>
        </w:tc>
        <w:tc>
          <w:tcPr>
            <w:tcW w:w="1134" w:type="dxa"/>
            <w:vAlign w:val="center"/>
          </w:tcPr>
          <w:p>
            <w:pPr>
              <w:widowControl/>
              <w:jc w:val="center"/>
              <w:rPr>
                <w:rFonts w:ascii="宋体" w:hAnsi="宋体" w:cs="宋体"/>
                <w:bCs/>
                <w:color w:val="auto"/>
                <w:kern w:val="0"/>
              </w:rPr>
            </w:pPr>
            <w:r>
              <w:rPr>
                <w:rFonts w:hint="eastAsia" w:ascii="宋体" w:hAnsi="宋体" w:cs="宋体"/>
                <w:bCs/>
                <w:color w:val="auto"/>
                <w:kern w:val="0"/>
              </w:rPr>
              <w:t>100%</w:t>
            </w:r>
          </w:p>
        </w:tc>
      </w:tr>
    </w:tbl>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八、</w:t>
      </w:r>
      <w:r>
        <w:rPr>
          <w:rFonts w:ascii="黑体" w:hAnsi="黑体" w:eastAsia="黑体" w:cs="黑体"/>
          <w:color w:val="auto"/>
          <w:sz w:val="24"/>
          <w:szCs w:val="24"/>
        </w:rPr>
        <w:t>课程</w:t>
      </w:r>
      <w:r>
        <w:rPr>
          <w:rFonts w:hint="eastAsia" w:ascii="黑体" w:hAnsi="黑体" w:eastAsia="黑体" w:cs="黑体"/>
          <w:color w:val="auto"/>
          <w:sz w:val="24"/>
          <w:szCs w:val="24"/>
        </w:rPr>
        <w:t>计划表</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（一）通识教育课程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1.通识教育必修课程</w:t>
      </w:r>
    </w:p>
    <w:tbl>
      <w:tblPr>
        <w:tblStyle w:val="12"/>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676"/>
        <w:gridCol w:w="832"/>
        <w:gridCol w:w="585"/>
        <w:gridCol w:w="567"/>
        <w:gridCol w:w="691"/>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color w:val="auto"/>
              </w:rPr>
            </w:pPr>
            <w:r>
              <w:rPr>
                <w:rFonts w:ascii="宋体" w:hAnsi="宋体"/>
                <w:color w:val="auto"/>
              </w:rPr>
              <w:t>课程</w:t>
            </w:r>
          </w:p>
          <w:p>
            <w:pPr>
              <w:jc w:val="center"/>
              <w:rPr>
                <w:rFonts w:ascii="宋体" w:hAnsi="宋体"/>
                <w:color w:val="auto"/>
              </w:rPr>
            </w:pPr>
            <w:r>
              <w:rPr>
                <w:rFonts w:ascii="宋体" w:hAnsi="宋体"/>
                <w:color w:val="auto"/>
              </w:rPr>
              <w:t>代码</w:t>
            </w:r>
          </w:p>
        </w:tc>
        <w:tc>
          <w:tcPr>
            <w:tcW w:w="2695" w:type="dxa"/>
            <w:vMerge w:val="restart"/>
            <w:vAlign w:val="center"/>
          </w:tcPr>
          <w:p>
            <w:pPr>
              <w:jc w:val="center"/>
              <w:rPr>
                <w:rFonts w:ascii="宋体" w:hAnsi="宋体"/>
                <w:color w:val="auto"/>
              </w:rPr>
            </w:pPr>
            <w:r>
              <w:rPr>
                <w:rFonts w:ascii="宋体" w:hAnsi="宋体"/>
                <w:color w:val="auto"/>
              </w:rPr>
              <w:t>课程名称</w:t>
            </w:r>
          </w:p>
        </w:tc>
        <w:tc>
          <w:tcPr>
            <w:tcW w:w="709" w:type="dxa"/>
            <w:vMerge w:val="restart"/>
            <w:vAlign w:val="center"/>
          </w:tcPr>
          <w:p>
            <w:pPr>
              <w:jc w:val="center"/>
              <w:rPr>
                <w:rFonts w:ascii="宋体" w:hAnsi="宋体"/>
                <w:color w:val="auto"/>
              </w:rPr>
            </w:pPr>
            <w:r>
              <w:rPr>
                <w:rFonts w:ascii="宋体" w:hAnsi="宋体"/>
                <w:color w:val="auto"/>
              </w:rPr>
              <w:t>学分</w:t>
            </w:r>
          </w:p>
        </w:tc>
        <w:tc>
          <w:tcPr>
            <w:tcW w:w="2216" w:type="dxa"/>
            <w:gridSpan w:val="3"/>
            <w:vAlign w:val="center"/>
          </w:tcPr>
          <w:p>
            <w:pPr>
              <w:jc w:val="center"/>
              <w:rPr>
                <w:rFonts w:ascii="宋体" w:hAnsi="宋体"/>
                <w:color w:val="auto"/>
              </w:rPr>
            </w:pPr>
            <w:r>
              <w:rPr>
                <w:rFonts w:ascii="宋体" w:hAnsi="宋体"/>
                <w:color w:val="auto"/>
              </w:rPr>
              <w:t>学时</w:t>
            </w:r>
          </w:p>
        </w:tc>
        <w:tc>
          <w:tcPr>
            <w:tcW w:w="585" w:type="dxa"/>
            <w:vMerge w:val="restart"/>
            <w:vAlign w:val="center"/>
          </w:tcPr>
          <w:p>
            <w:pPr>
              <w:jc w:val="center"/>
              <w:rPr>
                <w:rFonts w:ascii="宋体" w:hAnsi="宋体"/>
                <w:color w:val="auto"/>
              </w:rPr>
            </w:pPr>
            <w:r>
              <w:rPr>
                <w:rFonts w:ascii="宋体" w:hAnsi="宋体"/>
                <w:color w:val="auto"/>
              </w:rPr>
              <w:t>周</w:t>
            </w:r>
          </w:p>
          <w:p>
            <w:pPr>
              <w:jc w:val="center"/>
              <w:rPr>
                <w:rFonts w:ascii="宋体" w:hAnsi="宋体"/>
                <w:color w:val="auto"/>
              </w:rPr>
            </w:pPr>
            <w:r>
              <w:rPr>
                <w:rFonts w:ascii="宋体" w:hAnsi="宋体"/>
                <w:color w:val="auto"/>
              </w:rPr>
              <w:t>学</w:t>
            </w:r>
          </w:p>
          <w:p>
            <w:pPr>
              <w:jc w:val="center"/>
              <w:rPr>
                <w:rFonts w:ascii="宋体" w:hAnsi="宋体"/>
                <w:color w:val="auto"/>
              </w:rPr>
            </w:pPr>
            <w:r>
              <w:rPr>
                <w:rFonts w:ascii="宋体" w:hAnsi="宋体"/>
                <w:color w:val="auto"/>
              </w:rPr>
              <w:t>时</w:t>
            </w:r>
          </w:p>
        </w:tc>
        <w:tc>
          <w:tcPr>
            <w:tcW w:w="567" w:type="dxa"/>
            <w:vMerge w:val="restart"/>
            <w:vAlign w:val="center"/>
          </w:tcPr>
          <w:p>
            <w:pPr>
              <w:jc w:val="center"/>
              <w:rPr>
                <w:rFonts w:ascii="宋体" w:hAnsi="宋体"/>
                <w:color w:val="auto"/>
              </w:rPr>
            </w:pPr>
            <w:r>
              <w:rPr>
                <w:rFonts w:ascii="宋体" w:hAnsi="宋体"/>
                <w:color w:val="auto"/>
              </w:rPr>
              <w:t>学期</w:t>
            </w:r>
          </w:p>
        </w:tc>
        <w:tc>
          <w:tcPr>
            <w:tcW w:w="691" w:type="dxa"/>
            <w:vMerge w:val="restart"/>
            <w:vAlign w:val="center"/>
          </w:tcPr>
          <w:p>
            <w:pPr>
              <w:jc w:val="center"/>
              <w:rPr>
                <w:rFonts w:ascii="宋体" w:hAnsi="宋体"/>
                <w:color w:val="auto"/>
              </w:rPr>
            </w:pPr>
            <w:r>
              <w:rPr>
                <w:rFonts w:hint="eastAsia" w:ascii="宋体" w:hAnsi="宋体"/>
                <w:color w:val="auto"/>
              </w:rPr>
              <w:t>考核方式</w:t>
            </w:r>
          </w:p>
        </w:tc>
        <w:tc>
          <w:tcPr>
            <w:tcW w:w="691" w:type="dxa"/>
            <w:vMerge w:val="restart"/>
            <w:vAlign w:val="center"/>
          </w:tcPr>
          <w:p>
            <w:pPr>
              <w:jc w:val="center"/>
              <w:rPr>
                <w:rFonts w:ascii="宋体" w:hAnsi="宋体"/>
                <w:color w:val="auto"/>
              </w:rPr>
            </w:pPr>
            <w:r>
              <w:rPr>
                <w:rFonts w:hint="eastAsia" w:ascii="宋体" w:hAnsi="宋体"/>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color w:val="auto"/>
              </w:rPr>
            </w:pPr>
          </w:p>
        </w:tc>
        <w:tc>
          <w:tcPr>
            <w:tcW w:w="2695" w:type="dxa"/>
            <w:vMerge w:val="continue"/>
            <w:vAlign w:val="center"/>
          </w:tcPr>
          <w:p>
            <w:pPr>
              <w:jc w:val="center"/>
              <w:rPr>
                <w:rFonts w:ascii="宋体" w:hAnsi="宋体"/>
                <w:color w:val="auto"/>
              </w:rPr>
            </w:pPr>
          </w:p>
        </w:tc>
        <w:tc>
          <w:tcPr>
            <w:tcW w:w="709" w:type="dxa"/>
            <w:vMerge w:val="continue"/>
            <w:vAlign w:val="center"/>
          </w:tcPr>
          <w:p>
            <w:pPr>
              <w:jc w:val="center"/>
              <w:rPr>
                <w:rFonts w:ascii="宋体" w:hAnsi="宋体"/>
                <w:color w:val="auto"/>
              </w:rPr>
            </w:pPr>
          </w:p>
        </w:tc>
        <w:tc>
          <w:tcPr>
            <w:tcW w:w="708" w:type="dxa"/>
            <w:vAlign w:val="center"/>
          </w:tcPr>
          <w:p>
            <w:pPr>
              <w:spacing w:line="400" w:lineRule="exact"/>
              <w:jc w:val="center"/>
              <w:rPr>
                <w:rFonts w:ascii="宋体" w:hAnsi="宋体"/>
                <w:color w:val="auto"/>
              </w:rPr>
            </w:pPr>
            <w:r>
              <w:rPr>
                <w:rFonts w:hint="eastAsia" w:ascii="宋体" w:hAnsi="宋体"/>
                <w:color w:val="auto"/>
              </w:rPr>
              <w:t>总</w:t>
            </w:r>
          </w:p>
          <w:p>
            <w:pPr>
              <w:spacing w:line="400" w:lineRule="exact"/>
              <w:jc w:val="center"/>
              <w:rPr>
                <w:rFonts w:ascii="宋体" w:hAnsi="宋体"/>
                <w:color w:val="auto"/>
              </w:rPr>
            </w:pPr>
            <w:r>
              <w:rPr>
                <w:rFonts w:hint="eastAsia" w:ascii="宋体" w:hAnsi="宋体"/>
                <w:color w:val="auto"/>
              </w:rPr>
              <w:t>学时</w:t>
            </w:r>
          </w:p>
        </w:tc>
        <w:tc>
          <w:tcPr>
            <w:tcW w:w="676" w:type="dxa"/>
            <w:vAlign w:val="center"/>
          </w:tcPr>
          <w:p>
            <w:pPr>
              <w:jc w:val="center"/>
              <w:rPr>
                <w:rFonts w:ascii="宋体" w:hAnsi="宋体"/>
                <w:color w:val="auto"/>
              </w:rPr>
            </w:pPr>
            <w:r>
              <w:rPr>
                <w:rFonts w:ascii="宋体" w:hAnsi="宋体"/>
                <w:color w:val="auto"/>
              </w:rPr>
              <w:t>理论</w:t>
            </w:r>
          </w:p>
        </w:tc>
        <w:tc>
          <w:tcPr>
            <w:tcW w:w="832" w:type="dxa"/>
            <w:vAlign w:val="center"/>
          </w:tcPr>
          <w:p>
            <w:pPr>
              <w:jc w:val="center"/>
              <w:rPr>
                <w:rFonts w:ascii="宋体" w:hAnsi="宋体"/>
                <w:color w:val="auto"/>
              </w:rPr>
            </w:pPr>
            <w:r>
              <w:rPr>
                <w:rFonts w:ascii="宋体" w:hAnsi="宋体"/>
                <w:color w:val="auto"/>
              </w:rPr>
              <w:t>实验</w:t>
            </w:r>
            <w:r>
              <w:rPr>
                <w:rFonts w:hint="eastAsia" w:ascii="宋体" w:hAnsi="宋体"/>
                <w:color w:val="auto"/>
              </w:rPr>
              <w:t>/实训</w:t>
            </w:r>
          </w:p>
        </w:tc>
        <w:tc>
          <w:tcPr>
            <w:tcW w:w="585" w:type="dxa"/>
            <w:vMerge w:val="continue"/>
            <w:vAlign w:val="center"/>
          </w:tcPr>
          <w:p>
            <w:pPr>
              <w:jc w:val="center"/>
              <w:rPr>
                <w:rFonts w:ascii="宋体" w:hAnsi="宋体"/>
                <w:color w:val="auto"/>
              </w:rPr>
            </w:pPr>
          </w:p>
        </w:tc>
        <w:tc>
          <w:tcPr>
            <w:tcW w:w="567" w:type="dxa"/>
            <w:vMerge w:val="continue"/>
            <w:vAlign w:val="center"/>
          </w:tcPr>
          <w:p>
            <w:pPr>
              <w:jc w:val="center"/>
              <w:rPr>
                <w:rFonts w:ascii="宋体" w:hAnsi="宋体"/>
                <w:color w:val="auto"/>
              </w:rPr>
            </w:pPr>
          </w:p>
        </w:tc>
        <w:tc>
          <w:tcPr>
            <w:tcW w:w="691" w:type="dxa"/>
            <w:vMerge w:val="continue"/>
          </w:tcPr>
          <w:p>
            <w:pPr>
              <w:jc w:val="center"/>
              <w:rPr>
                <w:rFonts w:ascii="宋体" w:hAnsi="宋体"/>
                <w:color w:val="auto"/>
              </w:rPr>
            </w:pPr>
          </w:p>
        </w:tc>
        <w:tc>
          <w:tcPr>
            <w:tcW w:w="691" w:type="dxa"/>
            <w:vMerge w:val="continue"/>
            <w:vAlign w:val="center"/>
          </w:tcPr>
          <w:p>
            <w:pPr>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cs="宋体"/>
                <w:color w:val="auto"/>
              </w:rPr>
            </w:pPr>
            <w:r>
              <w:rPr>
                <w:rFonts w:ascii="宋体" w:hAnsi="宋体" w:cs="宋体"/>
                <w:color w:val="auto"/>
              </w:rPr>
              <w:t>1610507</w:t>
            </w:r>
          </w:p>
        </w:tc>
        <w:tc>
          <w:tcPr>
            <w:tcW w:w="2695" w:type="dxa"/>
            <w:vAlign w:val="center"/>
          </w:tcPr>
          <w:p>
            <w:pPr>
              <w:spacing w:line="400" w:lineRule="exact"/>
              <w:jc w:val="center"/>
              <w:rPr>
                <w:rFonts w:ascii="宋体" w:cs="宋体"/>
                <w:color w:val="auto"/>
              </w:rPr>
            </w:pPr>
            <w:r>
              <w:rPr>
                <w:rFonts w:hint="eastAsia" w:ascii="宋体" w:hAnsi="宋体" w:cs="宋体"/>
                <w:color w:val="auto"/>
              </w:rPr>
              <w:t>思想道德与法治</w:t>
            </w:r>
          </w:p>
        </w:tc>
        <w:tc>
          <w:tcPr>
            <w:tcW w:w="709" w:type="dxa"/>
            <w:vAlign w:val="center"/>
          </w:tcPr>
          <w:p>
            <w:pPr>
              <w:spacing w:line="400" w:lineRule="exact"/>
              <w:jc w:val="center"/>
              <w:rPr>
                <w:rFonts w:ascii="宋体" w:cs="宋体"/>
                <w:color w:val="auto"/>
              </w:rPr>
            </w:pPr>
            <w:r>
              <w:rPr>
                <w:rFonts w:ascii="宋体" w:hAnsi="宋体" w:cs="宋体"/>
                <w:color w:val="auto"/>
              </w:rPr>
              <w:t>2.5</w:t>
            </w:r>
          </w:p>
        </w:tc>
        <w:tc>
          <w:tcPr>
            <w:tcW w:w="708" w:type="dxa"/>
            <w:vAlign w:val="center"/>
          </w:tcPr>
          <w:p>
            <w:pPr>
              <w:spacing w:line="400" w:lineRule="exact"/>
              <w:jc w:val="center"/>
              <w:rPr>
                <w:rFonts w:ascii="宋体" w:cs="宋体"/>
                <w:color w:val="auto"/>
              </w:rPr>
            </w:pPr>
            <w:r>
              <w:rPr>
                <w:rFonts w:ascii="宋体" w:hAnsi="宋体" w:cs="宋体"/>
                <w:color w:val="auto"/>
              </w:rPr>
              <w:t>40</w:t>
            </w:r>
          </w:p>
        </w:tc>
        <w:tc>
          <w:tcPr>
            <w:tcW w:w="676" w:type="dxa"/>
            <w:vAlign w:val="center"/>
          </w:tcPr>
          <w:p>
            <w:pPr>
              <w:spacing w:line="400" w:lineRule="exact"/>
              <w:jc w:val="center"/>
              <w:rPr>
                <w:rFonts w:ascii="宋体" w:cs="宋体"/>
                <w:color w:val="auto"/>
              </w:rPr>
            </w:pPr>
            <w:r>
              <w:rPr>
                <w:rFonts w:ascii="宋体" w:hAnsi="宋体" w:cs="宋体"/>
                <w:color w:val="auto"/>
              </w:rPr>
              <w:t>40</w:t>
            </w:r>
          </w:p>
        </w:tc>
        <w:tc>
          <w:tcPr>
            <w:tcW w:w="832" w:type="dxa"/>
            <w:vAlign w:val="center"/>
          </w:tcPr>
          <w:p>
            <w:pPr>
              <w:spacing w:line="400" w:lineRule="exact"/>
              <w:jc w:val="center"/>
              <w:rPr>
                <w:rFonts w:ascii="宋体" w:hAnsi="宋体" w:cs="宋体"/>
                <w:color w:val="auto"/>
              </w:rPr>
            </w:pPr>
          </w:p>
        </w:tc>
        <w:tc>
          <w:tcPr>
            <w:tcW w:w="585" w:type="dxa"/>
            <w:vAlign w:val="center"/>
          </w:tcPr>
          <w:p>
            <w:pPr>
              <w:spacing w:line="400" w:lineRule="exact"/>
              <w:jc w:val="center"/>
              <w:rPr>
                <w:rFonts w:ascii="宋体" w:hAnsi="宋体" w:cs="宋体"/>
                <w:color w:val="auto"/>
              </w:rPr>
            </w:pPr>
            <w:r>
              <w:rPr>
                <w:rFonts w:ascii="宋体" w:hAnsi="宋体" w:cs="宋体"/>
                <w:color w:val="auto"/>
              </w:rPr>
              <w:t>3</w:t>
            </w:r>
          </w:p>
        </w:tc>
        <w:tc>
          <w:tcPr>
            <w:tcW w:w="567" w:type="dxa"/>
            <w:vAlign w:val="center"/>
          </w:tcPr>
          <w:p>
            <w:pPr>
              <w:spacing w:line="400" w:lineRule="exact"/>
              <w:jc w:val="center"/>
              <w:rPr>
                <w:rFonts w:ascii="宋体" w:cs="宋体"/>
                <w:color w:val="auto"/>
              </w:rPr>
            </w:pPr>
            <w:r>
              <w:rPr>
                <w:rFonts w:ascii="宋体" w:hAnsi="宋体" w:cs="宋体"/>
                <w:color w:val="auto"/>
              </w:rPr>
              <w:t>1</w:t>
            </w:r>
          </w:p>
        </w:tc>
        <w:tc>
          <w:tcPr>
            <w:tcW w:w="691" w:type="dxa"/>
            <w:vAlign w:val="center"/>
          </w:tcPr>
          <w:p>
            <w:pPr>
              <w:spacing w:line="400" w:lineRule="exact"/>
              <w:jc w:val="center"/>
              <w:rPr>
                <w:rFonts w:ascii="宋体" w:cs="宋体"/>
                <w:color w:val="auto"/>
              </w:rPr>
            </w:pPr>
            <w:r>
              <w:rPr>
                <w:rFonts w:hint="eastAsia" w:ascii="宋体" w:cs="宋体"/>
                <w:color w:val="auto"/>
              </w:rPr>
              <w:t>考查</w:t>
            </w:r>
          </w:p>
        </w:tc>
        <w:tc>
          <w:tcPr>
            <w:tcW w:w="691" w:type="dxa"/>
            <w:vMerge w:val="restart"/>
            <w:vAlign w:val="center"/>
          </w:tcPr>
          <w:p>
            <w:pPr>
              <w:spacing w:line="400" w:lineRule="exact"/>
              <w:jc w:val="center"/>
              <w:rPr>
                <w:rFonts w:ascii="宋体" w:cs="宋体"/>
                <w:color w:val="auto"/>
              </w:rPr>
            </w:pPr>
            <w:r>
              <w:rPr>
                <w:rFonts w:hint="eastAsia" w:ascii="宋体" w:cs="宋体"/>
                <w:color w:val="auto"/>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1610503</w:t>
            </w:r>
          </w:p>
        </w:tc>
        <w:tc>
          <w:tcPr>
            <w:tcW w:w="2695" w:type="dxa"/>
            <w:vAlign w:val="center"/>
          </w:tcPr>
          <w:p>
            <w:pPr>
              <w:jc w:val="center"/>
              <w:rPr>
                <w:rFonts w:ascii="宋体" w:hAnsi="宋体" w:cs="宋体"/>
                <w:color w:val="auto"/>
              </w:rPr>
            </w:pPr>
            <w:r>
              <w:rPr>
                <w:rFonts w:hint="eastAsia" w:ascii="宋体" w:hAnsi="宋体" w:cs="宋体"/>
                <w:color w:val="auto"/>
              </w:rPr>
              <w:t>中国近现代史纲要</w:t>
            </w:r>
          </w:p>
        </w:tc>
        <w:tc>
          <w:tcPr>
            <w:tcW w:w="709" w:type="dxa"/>
            <w:vAlign w:val="center"/>
          </w:tcPr>
          <w:p>
            <w:pPr>
              <w:jc w:val="center"/>
              <w:rPr>
                <w:rFonts w:ascii="宋体" w:cs="宋体"/>
                <w:color w:val="auto"/>
              </w:rPr>
            </w:pPr>
            <w:r>
              <w:rPr>
                <w:rFonts w:ascii="宋体" w:hAnsi="宋体" w:cs="宋体"/>
                <w:color w:val="auto"/>
              </w:rPr>
              <w:t>2.5</w:t>
            </w:r>
          </w:p>
        </w:tc>
        <w:tc>
          <w:tcPr>
            <w:tcW w:w="708" w:type="dxa"/>
            <w:vAlign w:val="center"/>
          </w:tcPr>
          <w:p>
            <w:pPr>
              <w:jc w:val="center"/>
              <w:rPr>
                <w:rFonts w:ascii="宋体" w:cs="宋体"/>
                <w:color w:val="auto"/>
              </w:rPr>
            </w:pPr>
            <w:r>
              <w:rPr>
                <w:rFonts w:ascii="宋体" w:hAnsi="宋体" w:cs="宋体"/>
                <w:color w:val="auto"/>
              </w:rPr>
              <w:t>40</w:t>
            </w:r>
          </w:p>
        </w:tc>
        <w:tc>
          <w:tcPr>
            <w:tcW w:w="676" w:type="dxa"/>
            <w:vAlign w:val="center"/>
          </w:tcPr>
          <w:p>
            <w:pPr>
              <w:jc w:val="center"/>
              <w:rPr>
                <w:rFonts w:ascii="宋体" w:cs="宋体"/>
                <w:color w:val="auto"/>
              </w:rPr>
            </w:pPr>
            <w:r>
              <w:rPr>
                <w:rFonts w:ascii="宋体" w:hAnsi="宋体" w:cs="宋体"/>
                <w:color w:val="auto"/>
              </w:rPr>
              <w:t>40</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1610502</w:t>
            </w:r>
          </w:p>
        </w:tc>
        <w:tc>
          <w:tcPr>
            <w:tcW w:w="2695" w:type="dxa"/>
            <w:vAlign w:val="center"/>
          </w:tcPr>
          <w:p>
            <w:pPr>
              <w:jc w:val="center"/>
              <w:rPr>
                <w:rFonts w:ascii="宋体" w:hAnsi="宋体" w:cs="宋体"/>
                <w:color w:val="auto"/>
              </w:rPr>
            </w:pPr>
            <w:r>
              <w:rPr>
                <w:rFonts w:hint="eastAsia" w:ascii="宋体" w:hAnsi="宋体" w:cs="宋体"/>
                <w:color w:val="auto"/>
              </w:rPr>
              <w:t>马克思主义基本原理</w:t>
            </w:r>
          </w:p>
        </w:tc>
        <w:tc>
          <w:tcPr>
            <w:tcW w:w="709" w:type="dxa"/>
            <w:vAlign w:val="center"/>
          </w:tcPr>
          <w:p>
            <w:pPr>
              <w:jc w:val="center"/>
              <w:rPr>
                <w:rFonts w:ascii="宋体" w:cs="宋体"/>
                <w:color w:val="auto"/>
              </w:rPr>
            </w:pPr>
            <w:r>
              <w:rPr>
                <w:rFonts w:ascii="宋体" w:hAnsi="宋体" w:cs="宋体"/>
                <w:color w:val="auto"/>
              </w:rPr>
              <w:t>2.5</w:t>
            </w:r>
          </w:p>
        </w:tc>
        <w:tc>
          <w:tcPr>
            <w:tcW w:w="708" w:type="dxa"/>
            <w:vAlign w:val="center"/>
          </w:tcPr>
          <w:p>
            <w:pPr>
              <w:jc w:val="center"/>
              <w:rPr>
                <w:rFonts w:ascii="宋体" w:cs="宋体"/>
                <w:color w:val="auto"/>
              </w:rPr>
            </w:pPr>
            <w:r>
              <w:rPr>
                <w:rFonts w:ascii="宋体" w:hAnsi="宋体" w:cs="宋体"/>
                <w:color w:val="auto"/>
              </w:rPr>
              <w:t>40</w:t>
            </w:r>
          </w:p>
        </w:tc>
        <w:tc>
          <w:tcPr>
            <w:tcW w:w="676" w:type="dxa"/>
            <w:vAlign w:val="center"/>
          </w:tcPr>
          <w:p>
            <w:pPr>
              <w:jc w:val="center"/>
              <w:rPr>
                <w:rFonts w:ascii="宋体" w:cs="宋体"/>
                <w:color w:val="auto"/>
              </w:rPr>
            </w:pPr>
            <w:r>
              <w:rPr>
                <w:rFonts w:ascii="宋体" w:hAnsi="宋体" w:cs="宋体"/>
                <w:color w:val="auto"/>
              </w:rPr>
              <w:t>40</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3</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1610509</w:t>
            </w:r>
          </w:p>
        </w:tc>
        <w:tc>
          <w:tcPr>
            <w:tcW w:w="2695" w:type="dxa"/>
            <w:vAlign w:val="center"/>
          </w:tcPr>
          <w:p>
            <w:pPr>
              <w:jc w:val="center"/>
              <w:rPr>
                <w:rFonts w:ascii="宋体" w:hAnsi="宋体" w:cs="宋体"/>
                <w:color w:val="auto"/>
              </w:rPr>
            </w:pPr>
            <w:r>
              <w:rPr>
                <w:rFonts w:hint="eastAsia" w:ascii="宋体" w:hAnsi="宋体" w:cs="宋体"/>
                <w:color w:val="auto"/>
              </w:rPr>
              <w:t>毛泽东思想和中国特色社会主义理论体系概论（2023）</w:t>
            </w:r>
          </w:p>
        </w:tc>
        <w:tc>
          <w:tcPr>
            <w:tcW w:w="709" w:type="dxa"/>
            <w:vAlign w:val="center"/>
          </w:tcPr>
          <w:p>
            <w:pPr>
              <w:jc w:val="center"/>
              <w:rPr>
                <w:rFonts w:ascii="宋体" w:hAnsi="宋体" w:cs="宋体"/>
                <w:color w:val="auto"/>
              </w:rPr>
            </w:pPr>
            <w:r>
              <w:rPr>
                <w:rFonts w:ascii="宋体" w:hAnsi="宋体" w:cs="宋体"/>
                <w:color w:val="auto"/>
              </w:rPr>
              <w:t>2.5</w:t>
            </w:r>
          </w:p>
        </w:tc>
        <w:tc>
          <w:tcPr>
            <w:tcW w:w="708" w:type="dxa"/>
            <w:vAlign w:val="center"/>
          </w:tcPr>
          <w:p>
            <w:pPr>
              <w:jc w:val="center"/>
              <w:rPr>
                <w:rFonts w:ascii="宋体" w:hAnsi="宋体" w:cs="宋体"/>
                <w:color w:val="auto"/>
              </w:rPr>
            </w:pPr>
            <w:r>
              <w:rPr>
                <w:rFonts w:ascii="宋体" w:hAnsi="宋体" w:cs="宋体"/>
                <w:color w:val="auto"/>
              </w:rPr>
              <w:t>40</w:t>
            </w:r>
          </w:p>
        </w:tc>
        <w:tc>
          <w:tcPr>
            <w:tcW w:w="676" w:type="dxa"/>
            <w:vAlign w:val="center"/>
          </w:tcPr>
          <w:p>
            <w:pPr>
              <w:jc w:val="center"/>
              <w:rPr>
                <w:rFonts w:ascii="宋体" w:hAnsi="宋体" w:cs="宋体"/>
                <w:color w:val="auto"/>
              </w:rPr>
            </w:pPr>
            <w:r>
              <w:rPr>
                <w:rFonts w:ascii="宋体" w:hAnsi="宋体" w:cs="宋体"/>
                <w:color w:val="auto"/>
              </w:rPr>
              <w:t>40</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4</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1610531</w:t>
            </w:r>
          </w:p>
        </w:tc>
        <w:tc>
          <w:tcPr>
            <w:tcW w:w="2695" w:type="dxa"/>
            <w:vAlign w:val="center"/>
          </w:tcPr>
          <w:p>
            <w:pPr>
              <w:jc w:val="center"/>
              <w:rPr>
                <w:rFonts w:ascii="宋体" w:hAnsi="宋体" w:cs="宋体"/>
                <w:color w:val="auto"/>
              </w:rPr>
            </w:pPr>
            <w:r>
              <w:rPr>
                <w:rFonts w:hint="eastAsia" w:ascii="宋体" w:hAnsi="宋体" w:cs="宋体"/>
                <w:color w:val="auto"/>
              </w:rPr>
              <w:t>习近平新时代中国特色社会主义思想概论（2023）</w:t>
            </w:r>
          </w:p>
        </w:tc>
        <w:tc>
          <w:tcPr>
            <w:tcW w:w="709" w:type="dxa"/>
            <w:vAlign w:val="center"/>
          </w:tcPr>
          <w:p>
            <w:pPr>
              <w:jc w:val="center"/>
              <w:rPr>
                <w:rFonts w:ascii="宋体" w:hAnsi="宋体" w:cs="宋体"/>
                <w:color w:val="auto"/>
              </w:rPr>
            </w:pPr>
            <w:r>
              <w:rPr>
                <w:rFonts w:hint="eastAsia" w:ascii="宋体" w:hAnsi="宋体" w:cs="宋体"/>
                <w:color w:val="auto"/>
              </w:rPr>
              <w:t>3</w:t>
            </w:r>
          </w:p>
        </w:tc>
        <w:tc>
          <w:tcPr>
            <w:tcW w:w="708" w:type="dxa"/>
            <w:vAlign w:val="center"/>
          </w:tcPr>
          <w:p>
            <w:pPr>
              <w:jc w:val="center"/>
              <w:rPr>
                <w:rFonts w:ascii="宋体" w:hAnsi="宋体" w:cs="宋体"/>
                <w:color w:val="auto"/>
              </w:rPr>
            </w:pPr>
            <w:r>
              <w:rPr>
                <w:rFonts w:hint="eastAsia" w:ascii="宋体" w:hAnsi="宋体" w:cs="宋体"/>
                <w:color w:val="auto"/>
              </w:rPr>
              <w:t>48</w:t>
            </w:r>
          </w:p>
        </w:tc>
        <w:tc>
          <w:tcPr>
            <w:tcW w:w="676" w:type="dxa"/>
            <w:vAlign w:val="center"/>
          </w:tcPr>
          <w:p>
            <w:pPr>
              <w:jc w:val="center"/>
              <w:rPr>
                <w:rFonts w:ascii="宋体" w:hAnsi="宋体" w:cs="宋体"/>
                <w:color w:val="auto"/>
              </w:rPr>
            </w:pPr>
            <w:r>
              <w:rPr>
                <w:rFonts w:hint="eastAsia" w:ascii="宋体" w:hAnsi="宋体" w:cs="宋体"/>
                <w:color w:val="auto"/>
              </w:rPr>
              <w:t>48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3</w:t>
            </w:r>
          </w:p>
        </w:tc>
        <w:tc>
          <w:tcPr>
            <w:tcW w:w="567" w:type="dxa"/>
            <w:vAlign w:val="center"/>
          </w:tcPr>
          <w:p>
            <w:pPr>
              <w:jc w:val="center"/>
              <w:rPr>
                <w:rFonts w:ascii="宋体" w:hAnsi="宋体" w:cs="宋体"/>
                <w:color w:val="auto"/>
              </w:rPr>
            </w:pPr>
            <w:r>
              <w:rPr>
                <w:rFonts w:hint="eastAsia" w:ascii="宋体" w:hAnsi="宋体" w:cs="宋体"/>
                <w:color w:val="auto"/>
              </w:rPr>
              <w:t>5</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1610523</w:t>
            </w:r>
          </w:p>
        </w:tc>
        <w:tc>
          <w:tcPr>
            <w:tcW w:w="2695" w:type="dxa"/>
            <w:vAlign w:val="center"/>
          </w:tcPr>
          <w:p>
            <w:pPr>
              <w:jc w:val="center"/>
              <w:rPr>
                <w:rFonts w:ascii="宋体" w:hAnsi="宋体" w:cs="宋体"/>
                <w:color w:val="auto"/>
              </w:rPr>
            </w:pPr>
            <w:r>
              <w:rPr>
                <w:rFonts w:hint="eastAsia" w:ascii="宋体" w:hAnsi="宋体"/>
                <w:color w:val="auto"/>
              </w:rPr>
              <w:t>形势与政策1</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r>
              <w:rPr>
                <w:rFonts w:hint="eastAsia" w:ascii="宋体" w:hAnsi="宋体"/>
                <w:color w:val="auto"/>
              </w:rPr>
              <w:t>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ascii="宋体" w:hAnsi="宋体"/>
                <w:color w:val="auto"/>
              </w:rPr>
              <w:t>1</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1610524</w:t>
            </w:r>
          </w:p>
        </w:tc>
        <w:tc>
          <w:tcPr>
            <w:tcW w:w="2695" w:type="dxa"/>
            <w:vAlign w:val="center"/>
          </w:tcPr>
          <w:p>
            <w:pPr>
              <w:jc w:val="center"/>
              <w:rPr>
                <w:rFonts w:ascii="宋体" w:hAnsi="宋体" w:cs="宋体"/>
                <w:color w:val="auto"/>
              </w:rPr>
            </w:pPr>
            <w:r>
              <w:rPr>
                <w:rFonts w:hint="eastAsia" w:ascii="宋体" w:hAnsi="宋体"/>
                <w:color w:val="auto"/>
              </w:rPr>
              <w:t>形势与政策2</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r>
              <w:rPr>
                <w:rFonts w:hint="eastAsia" w:ascii="宋体" w:hAnsi="宋体"/>
                <w:color w:val="auto"/>
              </w:rPr>
              <w:t>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2</w:t>
            </w:r>
          </w:p>
        </w:tc>
        <w:tc>
          <w:tcPr>
            <w:tcW w:w="567" w:type="dxa"/>
            <w:vAlign w:val="center"/>
          </w:tcPr>
          <w:p>
            <w:pPr>
              <w:jc w:val="center"/>
              <w:rPr>
                <w:rFonts w:ascii="宋体" w:hAnsi="宋体" w:cs="宋体"/>
                <w:color w:val="auto"/>
              </w:rPr>
            </w:pPr>
            <w:r>
              <w:rPr>
                <w:rFonts w:hint="eastAsia" w:ascii="宋体" w:hAnsi="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1610525</w:t>
            </w:r>
          </w:p>
        </w:tc>
        <w:tc>
          <w:tcPr>
            <w:tcW w:w="2695" w:type="dxa"/>
            <w:vAlign w:val="center"/>
          </w:tcPr>
          <w:p>
            <w:pPr>
              <w:jc w:val="center"/>
              <w:rPr>
                <w:rFonts w:ascii="宋体" w:hAnsi="宋体" w:cs="宋体"/>
                <w:color w:val="auto"/>
              </w:rPr>
            </w:pPr>
            <w:r>
              <w:rPr>
                <w:rFonts w:hint="eastAsia" w:ascii="宋体" w:hAnsi="宋体"/>
                <w:color w:val="auto"/>
              </w:rPr>
              <w:t>形势与政策3</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r>
              <w:rPr>
                <w:rFonts w:hint="eastAsia" w:ascii="宋体" w:hAnsi="宋体"/>
                <w:color w:val="auto"/>
              </w:rPr>
              <w:t>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ascii="宋体" w:hAnsi="宋体"/>
                <w:color w:val="auto"/>
              </w:rPr>
              <w:t>3</w:t>
            </w:r>
          </w:p>
        </w:tc>
        <w:tc>
          <w:tcPr>
            <w:tcW w:w="691" w:type="dxa"/>
            <w:vAlign w:val="center"/>
          </w:tcPr>
          <w:p>
            <w:pPr>
              <w:jc w:val="center"/>
              <w:rPr>
                <w:rFonts w:ascii="宋体" w:cs="宋体"/>
                <w:color w:val="auto"/>
                <w:shd w:val="pct10" w:color="auto" w:fill="FFFFFF"/>
              </w:rPr>
            </w:pPr>
            <w:r>
              <w:rPr>
                <w:rFonts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1610526</w:t>
            </w:r>
          </w:p>
        </w:tc>
        <w:tc>
          <w:tcPr>
            <w:tcW w:w="2695" w:type="dxa"/>
            <w:vAlign w:val="center"/>
          </w:tcPr>
          <w:p>
            <w:pPr>
              <w:jc w:val="center"/>
              <w:rPr>
                <w:rFonts w:ascii="宋体" w:hAnsi="宋体" w:cs="宋体"/>
                <w:color w:val="auto"/>
              </w:rPr>
            </w:pPr>
            <w:r>
              <w:rPr>
                <w:rFonts w:hint="eastAsia" w:ascii="宋体" w:hAnsi="宋体"/>
                <w:color w:val="auto"/>
              </w:rPr>
              <w:t>形势与政策4</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hint="eastAsia" w:ascii="宋体" w:hAnsi="宋体"/>
                <w:color w:val="auto"/>
              </w:rPr>
              <w:t>4</w:t>
            </w:r>
          </w:p>
        </w:tc>
        <w:tc>
          <w:tcPr>
            <w:tcW w:w="691" w:type="dxa"/>
            <w:vAlign w:val="center"/>
          </w:tcPr>
          <w:p>
            <w:pPr>
              <w:jc w:val="center"/>
              <w:rPr>
                <w:rFonts w:ascii="宋体" w:cs="宋体"/>
                <w:color w:val="auto"/>
                <w:shd w:val="pct10" w:color="auto" w:fill="FFFFFF"/>
              </w:rPr>
            </w:pPr>
            <w:r>
              <w:rPr>
                <w:rFonts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1610527</w:t>
            </w:r>
          </w:p>
        </w:tc>
        <w:tc>
          <w:tcPr>
            <w:tcW w:w="2695" w:type="dxa"/>
            <w:vAlign w:val="center"/>
          </w:tcPr>
          <w:p>
            <w:pPr>
              <w:jc w:val="center"/>
              <w:rPr>
                <w:rFonts w:ascii="宋体" w:hAnsi="宋体" w:cs="宋体"/>
                <w:color w:val="auto"/>
              </w:rPr>
            </w:pPr>
            <w:r>
              <w:rPr>
                <w:rFonts w:hint="eastAsia" w:ascii="宋体" w:hAnsi="宋体"/>
                <w:color w:val="auto"/>
              </w:rPr>
              <w:t>形势与政策5</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r>
              <w:rPr>
                <w:rFonts w:hint="eastAsia" w:ascii="宋体" w:hAnsi="宋体"/>
                <w:color w:val="auto"/>
              </w:rPr>
              <w:t>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ascii="宋体" w:hAnsi="宋体"/>
                <w:color w:val="auto"/>
              </w:rPr>
              <w:t>5</w:t>
            </w:r>
          </w:p>
        </w:tc>
        <w:tc>
          <w:tcPr>
            <w:tcW w:w="691" w:type="dxa"/>
          </w:tcPr>
          <w:p>
            <w:pPr>
              <w:jc w:val="center"/>
              <w:rPr>
                <w:rFonts w:ascii="宋体" w:cs="宋体"/>
                <w:color w:val="auto"/>
              </w:rPr>
            </w:pPr>
            <w:r>
              <w:rPr>
                <w:rFonts w:hint="eastAsia"/>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1610528</w:t>
            </w:r>
          </w:p>
        </w:tc>
        <w:tc>
          <w:tcPr>
            <w:tcW w:w="2695" w:type="dxa"/>
            <w:vAlign w:val="center"/>
          </w:tcPr>
          <w:p>
            <w:pPr>
              <w:jc w:val="center"/>
              <w:rPr>
                <w:rFonts w:ascii="宋体" w:hAnsi="宋体" w:cs="宋体"/>
                <w:color w:val="auto"/>
              </w:rPr>
            </w:pPr>
            <w:r>
              <w:rPr>
                <w:rFonts w:hint="eastAsia" w:ascii="宋体" w:hAnsi="宋体"/>
                <w:color w:val="auto"/>
              </w:rPr>
              <w:t>形势与政策6</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2</w:t>
            </w:r>
          </w:p>
        </w:tc>
        <w:tc>
          <w:tcPr>
            <w:tcW w:w="567" w:type="dxa"/>
            <w:vAlign w:val="center"/>
          </w:tcPr>
          <w:p>
            <w:pPr>
              <w:jc w:val="center"/>
              <w:rPr>
                <w:rFonts w:ascii="宋体" w:hAnsi="宋体" w:cs="宋体"/>
                <w:color w:val="auto"/>
              </w:rPr>
            </w:pPr>
            <w:r>
              <w:rPr>
                <w:rFonts w:hint="eastAsia" w:ascii="宋体" w:hAnsi="宋体"/>
                <w:color w:val="auto"/>
              </w:rPr>
              <w:t>6</w:t>
            </w:r>
          </w:p>
        </w:tc>
        <w:tc>
          <w:tcPr>
            <w:tcW w:w="691" w:type="dxa"/>
          </w:tcPr>
          <w:p>
            <w:pPr>
              <w:jc w:val="center"/>
              <w:rPr>
                <w:rFonts w:ascii="宋体" w:cs="宋体"/>
                <w:color w:val="auto"/>
              </w:rPr>
            </w:pPr>
            <w:r>
              <w:rPr>
                <w:rFonts w:hint="eastAsia"/>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1610529</w:t>
            </w:r>
          </w:p>
        </w:tc>
        <w:tc>
          <w:tcPr>
            <w:tcW w:w="2695" w:type="dxa"/>
            <w:vAlign w:val="center"/>
          </w:tcPr>
          <w:p>
            <w:pPr>
              <w:jc w:val="center"/>
              <w:rPr>
                <w:rFonts w:ascii="宋体" w:hAnsi="宋体" w:cs="宋体"/>
                <w:color w:val="auto"/>
              </w:rPr>
            </w:pPr>
            <w:r>
              <w:rPr>
                <w:rFonts w:hint="eastAsia" w:ascii="宋体" w:hAnsi="宋体"/>
                <w:color w:val="auto"/>
              </w:rPr>
              <w:t>形势与政策7</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r>
              <w:rPr>
                <w:rFonts w:hint="eastAsia" w:ascii="宋体" w:hAnsi="宋体"/>
                <w:color w:val="auto"/>
              </w:rPr>
              <w:t>8</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ascii="宋体" w:hAnsi="宋体"/>
                <w:color w:val="auto"/>
              </w:rPr>
              <w:t>7</w:t>
            </w:r>
          </w:p>
        </w:tc>
        <w:tc>
          <w:tcPr>
            <w:tcW w:w="691" w:type="dxa"/>
          </w:tcPr>
          <w:p>
            <w:pPr>
              <w:jc w:val="center"/>
              <w:rPr>
                <w:rFonts w:ascii="宋体" w:cs="宋体"/>
                <w:color w:val="auto"/>
              </w:rPr>
            </w:pPr>
            <w:r>
              <w:rPr>
                <w:rFonts w:hint="eastAsia"/>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olor w:val="auto"/>
              </w:rPr>
              <w:t>1610530</w:t>
            </w:r>
          </w:p>
        </w:tc>
        <w:tc>
          <w:tcPr>
            <w:tcW w:w="2695" w:type="dxa"/>
            <w:vAlign w:val="center"/>
          </w:tcPr>
          <w:p>
            <w:pPr>
              <w:jc w:val="center"/>
              <w:rPr>
                <w:rFonts w:ascii="宋体" w:hAnsi="宋体" w:cs="宋体"/>
                <w:color w:val="auto"/>
              </w:rPr>
            </w:pPr>
            <w:r>
              <w:rPr>
                <w:rFonts w:hint="eastAsia" w:ascii="宋体" w:hAnsi="宋体"/>
                <w:color w:val="auto"/>
              </w:rPr>
              <w:t>形势与政策8</w:t>
            </w:r>
          </w:p>
        </w:tc>
        <w:tc>
          <w:tcPr>
            <w:tcW w:w="709" w:type="dxa"/>
            <w:vAlign w:val="center"/>
          </w:tcPr>
          <w:p>
            <w:pPr>
              <w:jc w:val="center"/>
              <w:rPr>
                <w:rFonts w:ascii="宋体" w:hAnsi="宋体" w:cs="宋体"/>
                <w:color w:val="auto"/>
              </w:rPr>
            </w:pPr>
            <w:r>
              <w:rPr>
                <w:rFonts w:hint="eastAsia" w:ascii="宋体" w:hAnsi="宋体"/>
                <w:color w:val="auto"/>
              </w:rPr>
              <w:t>0.25</w:t>
            </w:r>
          </w:p>
        </w:tc>
        <w:tc>
          <w:tcPr>
            <w:tcW w:w="708" w:type="dxa"/>
            <w:vAlign w:val="center"/>
          </w:tcPr>
          <w:p>
            <w:pPr>
              <w:jc w:val="center"/>
              <w:rPr>
                <w:rFonts w:ascii="宋体" w:hAnsi="宋体" w:cs="宋体"/>
                <w:color w:val="auto"/>
              </w:rPr>
            </w:pPr>
            <w:r>
              <w:rPr>
                <w:rFonts w:hint="eastAsia" w:ascii="宋体" w:hAnsi="宋体"/>
                <w:color w:val="auto"/>
              </w:rPr>
              <w:t>8</w:t>
            </w:r>
          </w:p>
        </w:tc>
        <w:tc>
          <w:tcPr>
            <w:tcW w:w="676" w:type="dxa"/>
            <w:vAlign w:val="center"/>
          </w:tcPr>
          <w:p>
            <w:pPr>
              <w:jc w:val="center"/>
              <w:rPr>
                <w:rFonts w:ascii="宋体" w:hAnsi="宋体" w:cs="宋体"/>
                <w:color w:val="auto"/>
              </w:rPr>
            </w:pP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hint="eastAsia" w:ascii="宋体" w:hAnsi="宋体"/>
                <w:color w:val="auto"/>
              </w:rPr>
              <w:t>8</w:t>
            </w:r>
          </w:p>
        </w:tc>
        <w:tc>
          <w:tcPr>
            <w:tcW w:w="691" w:type="dxa"/>
          </w:tcPr>
          <w:p>
            <w:pPr>
              <w:jc w:val="center"/>
              <w:rPr>
                <w:rFonts w:ascii="宋体" w:cs="宋体"/>
                <w:color w:val="auto"/>
              </w:rPr>
            </w:pPr>
            <w:r>
              <w:rPr>
                <w:rFonts w:hint="eastAsia"/>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1610519</w:t>
            </w:r>
          </w:p>
        </w:tc>
        <w:tc>
          <w:tcPr>
            <w:tcW w:w="2695" w:type="dxa"/>
            <w:vAlign w:val="center"/>
          </w:tcPr>
          <w:p>
            <w:pPr>
              <w:jc w:val="center"/>
              <w:rPr>
                <w:rFonts w:ascii="宋体" w:hAnsi="宋体" w:cs="宋体"/>
                <w:color w:val="auto"/>
              </w:rPr>
            </w:pPr>
            <w:r>
              <w:rPr>
                <w:rFonts w:hint="eastAsia" w:ascii="宋体" w:hAnsi="宋体" w:cs="宋体"/>
                <w:color w:val="auto"/>
              </w:rPr>
              <w:t>劳动教育</w:t>
            </w:r>
          </w:p>
        </w:tc>
        <w:tc>
          <w:tcPr>
            <w:tcW w:w="709" w:type="dxa"/>
            <w:vAlign w:val="center"/>
          </w:tcPr>
          <w:p>
            <w:pPr>
              <w:jc w:val="center"/>
              <w:rPr>
                <w:rFonts w:ascii="宋体" w:hAnsi="宋体" w:cs="宋体"/>
                <w:color w:val="auto"/>
              </w:rPr>
            </w:pPr>
            <w:r>
              <w:rPr>
                <w:rFonts w:ascii="宋体" w:hAnsi="宋体" w:cs="宋体"/>
                <w:color w:val="auto"/>
              </w:rPr>
              <w:t>1.5</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hAnsi="宋体" w:cs="宋体"/>
                <w:color w:val="auto"/>
              </w:rPr>
              <w:t>24</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3</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s="宋体"/>
                <w:color w:val="auto"/>
              </w:rPr>
              <w:t>0301058</w:t>
            </w:r>
          </w:p>
        </w:tc>
        <w:tc>
          <w:tcPr>
            <w:tcW w:w="2695" w:type="dxa"/>
            <w:shd w:val="clear" w:color="auto" w:fill="auto"/>
            <w:vAlign w:val="center"/>
          </w:tcPr>
          <w:p>
            <w:pPr>
              <w:jc w:val="center"/>
              <w:rPr>
                <w:rFonts w:ascii="宋体" w:hAnsi="宋体" w:cs="宋体"/>
                <w:color w:val="auto"/>
              </w:rPr>
            </w:pPr>
            <w:r>
              <w:rPr>
                <w:rFonts w:hint="eastAsia" w:ascii="宋体" w:hAnsi="宋体" w:cs="宋体"/>
                <w:color w:val="auto"/>
              </w:rPr>
              <w:t>大学英语</w:t>
            </w:r>
            <w:r>
              <w:rPr>
                <w:rFonts w:ascii="宋体" w:hAnsi="宋体" w:cs="宋体"/>
                <w:color w:val="auto"/>
              </w:rPr>
              <w:t>1</w:t>
            </w:r>
          </w:p>
        </w:tc>
        <w:tc>
          <w:tcPr>
            <w:tcW w:w="709" w:type="dxa"/>
            <w:shd w:val="clear" w:color="auto" w:fill="auto"/>
            <w:vAlign w:val="center"/>
          </w:tcPr>
          <w:p>
            <w:pPr>
              <w:jc w:val="center"/>
              <w:rPr>
                <w:rFonts w:ascii="宋体" w:hAnsi="宋体" w:cs="宋体"/>
                <w:color w:val="auto"/>
              </w:rPr>
            </w:pPr>
            <w:r>
              <w:rPr>
                <w:rFonts w:ascii="宋体" w:hAnsi="宋体" w:cs="宋体"/>
                <w:color w:val="auto"/>
              </w:rPr>
              <w:t>2.5</w:t>
            </w:r>
          </w:p>
        </w:tc>
        <w:tc>
          <w:tcPr>
            <w:tcW w:w="708" w:type="dxa"/>
            <w:shd w:val="clear" w:color="auto" w:fill="auto"/>
            <w:vAlign w:val="center"/>
          </w:tcPr>
          <w:p>
            <w:pPr>
              <w:jc w:val="center"/>
              <w:rPr>
                <w:rFonts w:ascii="宋体" w:hAnsi="宋体" w:cs="宋体"/>
                <w:color w:val="auto"/>
              </w:rPr>
            </w:pPr>
            <w:r>
              <w:rPr>
                <w:rFonts w:ascii="宋体" w:hAnsi="宋体" w:cs="宋体"/>
                <w:color w:val="auto"/>
              </w:rPr>
              <w:t>48</w:t>
            </w:r>
          </w:p>
        </w:tc>
        <w:tc>
          <w:tcPr>
            <w:tcW w:w="676" w:type="dxa"/>
            <w:shd w:val="clear" w:color="auto" w:fill="auto"/>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cs="宋体"/>
                <w:color w:val="auto"/>
              </w:rPr>
            </w:pPr>
          </w:p>
        </w:tc>
        <w:tc>
          <w:tcPr>
            <w:tcW w:w="585" w:type="dxa"/>
            <w:vAlign w:val="center"/>
          </w:tcPr>
          <w:p>
            <w:pPr>
              <w:jc w:val="center"/>
              <w:rPr>
                <w:rFonts w:ascii="宋体" w:hAnsi="宋体" w:cs="宋体"/>
                <w:color w:val="auto"/>
              </w:rPr>
            </w:pPr>
            <w:r>
              <w:rPr>
                <w:rFonts w:hint="eastAsia" w:asci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1</w:t>
            </w:r>
          </w:p>
        </w:tc>
        <w:tc>
          <w:tcPr>
            <w:tcW w:w="691" w:type="dxa"/>
            <w:vAlign w:val="center"/>
          </w:tcPr>
          <w:p>
            <w:pPr>
              <w:jc w:val="center"/>
              <w:rPr>
                <w:rFonts w:ascii="宋体" w:cs="宋体"/>
                <w:color w:val="auto"/>
              </w:rPr>
            </w:pPr>
            <w:r>
              <w:rPr>
                <w:rFonts w:hint="eastAsia" w:ascii="宋体" w:cs="宋体"/>
                <w:color w:val="auto"/>
              </w:rPr>
              <w:t>考查</w:t>
            </w:r>
          </w:p>
        </w:tc>
        <w:tc>
          <w:tcPr>
            <w:tcW w:w="691" w:type="dxa"/>
            <w:vMerge w:val="restart"/>
            <w:vAlign w:val="center"/>
          </w:tcPr>
          <w:p>
            <w:pPr>
              <w:jc w:val="center"/>
              <w:rPr>
                <w:rFonts w:ascii="宋体" w:cs="宋体"/>
                <w:color w:val="auto"/>
              </w:rPr>
            </w:pPr>
            <w:r>
              <w:rPr>
                <w:rFonts w:hint="eastAsia" w:ascii="宋体" w:cs="宋体"/>
                <w:color w:val="auto"/>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s="宋体"/>
                <w:color w:val="auto"/>
              </w:rPr>
              <w:t>0301059</w:t>
            </w:r>
          </w:p>
        </w:tc>
        <w:tc>
          <w:tcPr>
            <w:tcW w:w="2695" w:type="dxa"/>
            <w:shd w:val="clear" w:color="auto" w:fill="auto"/>
            <w:vAlign w:val="center"/>
          </w:tcPr>
          <w:p>
            <w:pPr>
              <w:jc w:val="center"/>
              <w:rPr>
                <w:rFonts w:ascii="宋体" w:hAnsi="宋体" w:cs="宋体"/>
                <w:color w:val="auto"/>
              </w:rPr>
            </w:pPr>
            <w:r>
              <w:rPr>
                <w:rFonts w:hint="eastAsia" w:ascii="宋体" w:hAnsi="宋体" w:cs="宋体"/>
                <w:color w:val="auto"/>
              </w:rPr>
              <w:t>大学英语</w:t>
            </w:r>
            <w:r>
              <w:rPr>
                <w:rFonts w:ascii="宋体" w:hAnsi="宋体" w:cs="宋体"/>
                <w:color w:val="auto"/>
              </w:rPr>
              <w:t>2</w:t>
            </w:r>
          </w:p>
        </w:tc>
        <w:tc>
          <w:tcPr>
            <w:tcW w:w="709" w:type="dxa"/>
            <w:shd w:val="clear" w:color="auto" w:fill="auto"/>
            <w:vAlign w:val="center"/>
          </w:tcPr>
          <w:p>
            <w:pPr>
              <w:jc w:val="center"/>
              <w:rPr>
                <w:rFonts w:ascii="宋体" w:hAnsi="宋体" w:cs="宋体"/>
                <w:color w:val="auto"/>
              </w:rPr>
            </w:pPr>
            <w:r>
              <w:rPr>
                <w:rFonts w:ascii="宋体" w:hAnsi="宋体" w:cs="宋体"/>
                <w:color w:val="auto"/>
              </w:rPr>
              <w:t>2.5</w:t>
            </w:r>
          </w:p>
        </w:tc>
        <w:tc>
          <w:tcPr>
            <w:tcW w:w="708" w:type="dxa"/>
            <w:shd w:val="clear" w:color="auto" w:fill="auto"/>
            <w:vAlign w:val="center"/>
          </w:tcPr>
          <w:p>
            <w:pPr>
              <w:jc w:val="center"/>
              <w:rPr>
                <w:rFonts w:ascii="宋体" w:hAnsi="宋体" w:cs="宋体"/>
                <w:color w:val="auto"/>
              </w:rPr>
            </w:pPr>
            <w:r>
              <w:rPr>
                <w:rFonts w:ascii="宋体" w:hAnsi="宋体" w:cs="宋体"/>
                <w:color w:val="auto"/>
              </w:rPr>
              <w:t>48</w:t>
            </w:r>
          </w:p>
        </w:tc>
        <w:tc>
          <w:tcPr>
            <w:tcW w:w="676" w:type="dxa"/>
            <w:shd w:val="clear" w:color="auto" w:fill="auto"/>
            <w:vAlign w:val="center"/>
          </w:tcPr>
          <w:p>
            <w:pPr>
              <w:jc w:val="center"/>
              <w:rPr>
                <w:rFonts w:ascii="宋体" w:hAnsi="宋体" w:cs="宋体"/>
                <w:color w:val="auto"/>
              </w:rPr>
            </w:pPr>
            <w:r>
              <w:rPr>
                <w:rFonts w:ascii="宋体" w:hAnsi="宋体" w:cs="宋体"/>
                <w:color w:val="auto"/>
              </w:rPr>
              <w:t>32</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s="宋体"/>
                <w:color w:val="auto"/>
              </w:rPr>
              <w:t>0301060</w:t>
            </w:r>
          </w:p>
        </w:tc>
        <w:tc>
          <w:tcPr>
            <w:tcW w:w="2695" w:type="dxa"/>
            <w:shd w:val="clear" w:color="auto" w:fill="auto"/>
            <w:vAlign w:val="center"/>
          </w:tcPr>
          <w:p>
            <w:pPr>
              <w:jc w:val="center"/>
              <w:rPr>
                <w:rFonts w:ascii="宋体" w:hAnsi="宋体" w:cs="宋体"/>
                <w:color w:val="auto"/>
              </w:rPr>
            </w:pPr>
            <w:r>
              <w:rPr>
                <w:rFonts w:hint="eastAsia" w:ascii="宋体" w:hAnsi="宋体" w:cs="宋体"/>
                <w:color w:val="auto"/>
              </w:rPr>
              <w:t>大学英语</w:t>
            </w:r>
            <w:r>
              <w:rPr>
                <w:rFonts w:ascii="宋体" w:hAnsi="宋体" w:cs="宋体"/>
                <w:color w:val="auto"/>
              </w:rPr>
              <w:t>3</w:t>
            </w:r>
          </w:p>
        </w:tc>
        <w:tc>
          <w:tcPr>
            <w:tcW w:w="709" w:type="dxa"/>
            <w:shd w:val="clear" w:color="auto" w:fill="auto"/>
            <w:vAlign w:val="center"/>
          </w:tcPr>
          <w:p>
            <w:pPr>
              <w:jc w:val="center"/>
              <w:rPr>
                <w:rFonts w:ascii="宋体" w:hAnsi="宋体" w:cs="宋体"/>
                <w:color w:val="auto"/>
              </w:rPr>
            </w:pPr>
            <w:r>
              <w:rPr>
                <w:rFonts w:ascii="宋体" w:hAnsi="宋体" w:cs="宋体"/>
                <w:color w:val="auto"/>
              </w:rPr>
              <w:t>2.5</w:t>
            </w:r>
          </w:p>
        </w:tc>
        <w:tc>
          <w:tcPr>
            <w:tcW w:w="708" w:type="dxa"/>
            <w:shd w:val="clear" w:color="auto" w:fill="auto"/>
            <w:vAlign w:val="center"/>
          </w:tcPr>
          <w:p>
            <w:pPr>
              <w:jc w:val="center"/>
              <w:rPr>
                <w:rFonts w:ascii="宋体" w:hAnsi="宋体" w:cs="宋体"/>
                <w:color w:val="auto"/>
              </w:rPr>
            </w:pPr>
            <w:r>
              <w:rPr>
                <w:rFonts w:ascii="宋体" w:hAnsi="宋体" w:cs="宋体"/>
                <w:color w:val="auto"/>
              </w:rPr>
              <w:t>48</w:t>
            </w:r>
          </w:p>
        </w:tc>
        <w:tc>
          <w:tcPr>
            <w:tcW w:w="676" w:type="dxa"/>
            <w:shd w:val="clear" w:color="auto" w:fill="auto"/>
            <w:vAlign w:val="center"/>
          </w:tcPr>
          <w:p>
            <w:pPr>
              <w:jc w:val="center"/>
              <w:rPr>
                <w:rFonts w:ascii="宋体" w:hAnsi="宋体" w:cs="宋体"/>
                <w:color w:val="auto"/>
              </w:rPr>
            </w:pPr>
            <w:r>
              <w:rPr>
                <w:rFonts w:ascii="宋体" w:hAnsi="宋体" w:cs="宋体"/>
                <w:color w:val="auto"/>
              </w:rPr>
              <w:t>32</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3</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s="宋体"/>
                <w:color w:val="auto"/>
              </w:rPr>
              <w:t>0301061</w:t>
            </w:r>
          </w:p>
        </w:tc>
        <w:tc>
          <w:tcPr>
            <w:tcW w:w="2695" w:type="dxa"/>
            <w:shd w:val="clear" w:color="auto" w:fill="auto"/>
            <w:vAlign w:val="center"/>
          </w:tcPr>
          <w:p>
            <w:pPr>
              <w:jc w:val="center"/>
              <w:rPr>
                <w:rFonts w:ascii="宋体" w:hAnsi="宋体" w:cs="宋体"/>
                <w:color w:val="auto"/>
              </w:rPr>
            </w:pPr>
            <w:r>
              <w:rPr>
                <w:rFonts w:hint="eastAsia" w:ascii="宋体" w:hAnsi="宋体" w:cs="宋体"/>
                <w:color w:val="auto"/>
              </w:rPr>
              <w:t>大学英语</w:t>
            </w:r>
            <w:r>
              <w:rPr>
                <w:rFonts w:ascii="宋体" w:hAnsi="宋体" w:cs="宋体"/>
                <w:color w:val="auto"/>
              </w:rPr>
              <w:t>4</w:t>
            </w:r>
          </w:p>
        </w:tc>
        <w:tc>
          <w:tcPr>
            <w:tcW w:w="709" w:type="dxa"/>
            <w:shd w:val="clear" w:color="auto" w:fill="auto"/>
            <w:vAlign w:val="center"/>
          </w:tcPr>
          <w:p>
            <w:pPr>
              <w:jc w:val="center"/>
              <w:rPr>
                <w:rFonts w:ascii="宋体" w:hAnsi="宋体" w:cs="宋体"/>
                <w:color w:val="auto"/>
              </w:rPr>
            </w:pPr>
            <w:r>
              <w:rPr>
                <w:rFonts w:ascii="宋体" w:hAnsi="宋体" w:cs="宋体"/>
                <w:color w:val="auto"/>
              </w:rPr>
              <w:t>2.5</w:t>
            </w:r>
          </w:p>
        </w:tc>
        <w:tc>
          <w:tcPr>
            <w:tcW w:w="708" w:type="dxa"/>
            <w:shd w:val="clear" w:color="auto" w:fill="auto"/>
            <w:vAlign w:val="center"/>
          </w:tcPr>
          <w:p>
            <w:pPr>
              <w:jc w:val="center"/>
              <w:rPr>
                <w:rFonts w:ascii="宋体" w:hAnsi="宋体" w:cs="宋体"/>
                <w:color w:val="auto"/>
              </w:rPr>
            </w:pPr>
            <w:r>
              <w:rPr>
                <w:rFonts w:ascii="宋体" w:hAnsi="宋体" w:cs="宋体"/>
                <w:color w:val="auto"/>
              </w:rPr>
              <w:t>48</w:t>
            </w:r>
          </w:p>
        </w:tc>
        <w:tc>
          <w:tcPr>
            <w:tcW w:w="676" w:type="dxa"/>
            <w:shd w:val="clear" w:color="auto" w:fill="auto"/>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hint="eastAsia" w:ascii="宋体" w:hAnsi="宋体" w:cs="宋体"/>
                <w:color w:val="auto"/>
              </w:rPr>
              <w:t>3</w:t>
            </w:r>
          </w:p>
        </w:tc>
        <w:tc>
          <w:tcPr>
            <w:tcW w:w="567" w:type="dxa"/>
            <w:vAlign w:val="center"/>
          </w:tcPr>
          <w:p>
            <w:pPr>
              <w:jc w:val="center"/>
              <w:rPr>
                <w:rFonts w:ascii="宋体" w:hAnsi="宋体" w:cs="宋体"/>
                <w:color w:val="auto"/>
              </w:rPr>
            </w:pPr>
            <w:r>
              <w:rPr>
                <w:rFonts w:ascii="宋体" w:hAnsi="宋体" w:cs="宋体"/>
                <w:color w:val="auto"/>
              </w:rPr>
              <w:t>4</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0910501</w:t>
            </w:r>
          </w:p>
        </w:tc>
        <w:tc>
          <w:tcPr>
            <w:tcW w:w="2695" w:type="dxa"/>
            <w:vAlign w:val="center"/>
          </w:tcPr>
          <w:p>
            <w:pPr>
              <w:jc w:val="center"/>
              <w:rPr>
                <w:rFonts w:ascii="宋体" w:hAnsi="宋体" w:cs="宋体"/>
                <w:color w:val="auto"/>
              </w:rPr>
            </w:pPr>
            <w:r>
              <w:rPr>
                <w:rFonts w:hint="eastAsia" w:ascii="宋体" w:hAnsi="宋体" w:cs="宋体"/>
                <w:color w:val="auto"/>
              </w:rPr>
              <w:t>大学体育</w:t>
            </w:r>
            <w:r>
              <w:rPr>
                <w:rFonts w:ascii="宋体" w:hAnsi="宋体" w:cs="宋体"/>
                <w:color w:val="auto"/>
              </w:rPr>
              <w:t>1</w:t>
            </w:r>
          </w:p>
        </w:tc>
        <w:tc>
          <w:tcPr>
            <w:tcW w:w="709" w:type="dxa"/>
            <w:vAlign w:val="center"/>
          </w:tcPr>
          <w:p>
            <w:pPr>
              <w:jc w:val="center"/>
              <w:rPr>
                <w:rFonts w:ascii="宋体" w:hAnsi="宋体" w:cs="宋体"/>
                <w:color w:val="auto"/>
              </w:rPr>
            </w:pPr>
            <w:r>
              <w:rPr>
                <w:rFonts w:ascii="宋体" w:hAnsi="宋体" w:cs="宋体"/>
                <w:color w:val="auto"/>
              </w:rPr>
              <w:t>1</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cs="宋体"/>
                <w:color w:val="auto"/>
              </w:rPr>
            </w:pPr>
          </w:p>
        </w:tc>
        <w:tc>
          <w:tcPr>
            <w:tcW w:w="585" w:type="dxa"/>
            <w:vAlign w:val="center"/>
          </w:tcPr>
          <w:p>
            <w:pPr>
              <w:jc w:val="center"/>
              <w:rPr>
                <w:rFonts w:ascii="宋体" w:hAnsi="宋体" w:cs="宋体"/>
                <w:color w:val="auto"/>
              </w:rPr>
            </w:pPr>
            <w:r>
              <w:rPr>
                <w:rFonts w:asci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1</w:t>
            </w:r>
          </w:p>
        </w:tc>
        <w:tc>
          <w:tcPr>
            <w:tcW w:w="691" w:type="dxa"/>
            <w:vAlign w:val="center"/>
          </w:tcPr>
          <w:p>
            <w:pPr>
              <w:jc w:val="center"/>
              <w:rPr>
                <w:rFonts w:ascii="宋体" w:cs="宋体"/>
                <w:color w:val="auto"/>
              </w:rPr>
            </w:pPr>
            <w:r>
              <w:rPr>
                <w:rFonts w:hint="eastAsia" w:ascii="宋体" w:cs="宋体"/>
                <w:color w:val="auto"/>
              </w:rPr>
              <w:t>考试</w:t>
            </w:r>
          </w:p>
        </w:tc>
        <w:tc>
          <w:tcPr>
            <w:tcW w:w="691" w:type="dxa"/>
            <w:vMerge w:val="restart"/>
            <w:vAlign w:val="center"/>
          </w:tcPr>
          <w:p>
            <w:pPr>
              <w:jc w:val="center"/>
              <w:rPr>
                <w:rFonts w:ascii="宋体" w:cs="宋体"/>
                <w:color w:val="auto"/>
                <w:shd w:val="pct10" w:color="auto" w:fill="FFFFFF"/>
              </w:rPr>
            </w:pPr>
            <w:r>
              <w:rPr>
                <w:rFonts w:hint="eastAsia" w:ascii="宋体" w:cs="宋体"/>
                <w:color w:val="auto"/>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0910502</w:t>
            </w:r>
          </w:p>
        </w:tc>
        <w:tc>
          <w:tcPr>
            <w:tcW w:w="2695" w:type="dxa"/>
            <w:vAlign w:val="center"/>
          </w:tcPr>
          <w:p>
            <w:pPr>
              <w:jc w:val="center"/>
              <w:rPr>
                <w:rFonts w:ascii="宋体" w:hAnsi="宋体" w:cs="宋体"/>
                <w:color w:val="auto"/>
              </w:rPr>
            </w:pPr>
            <w:r>
              <w:rPr>
                <w:rFonts w:hint="eastAsia" w:ascii="宋体" w:hAnsi="宋体" w:cs="宋体"/>
                <w:color w:val="auto"/>
              </w:rPr>
              <w:t>大学体育</w:t>
            </w:r>
            <w:r>
              <w:rPr>
                <w:rFonts w:ascii="宋体" w:hAnsi="宋体" w:cs="宋体"/>
                <w:color w:val="auto"/>
              </w:rPr>
              <w:t>2</w:t>
            </w:r>
          </w:p>
        </w:tc>
        <w:tc>
          <w:tcPr>
            <w:tcW w:w="709" w:type="dxa"/>
            <w:vAlign w:val="center"/>
          </w:tcPr>
          <w:p>
            <w:pPr>
              <w:jc w:val="center"/>
              <w:rPr>
                <w:rFonts w:ascii="宋体" w:hAnsi="宋体" w:cs="宋体"/>
                <w:color w:val="auto"/>
              </w:rPr>
            </w:pPr>
            <w:r>
              <w:rPr>
                <w:rFonts w:ascii="宋体" w:hAnsi="宋体" w:cs="宋体"/>
                <w:color w:val="auto"/>
              </w:rPr>
              <w:t>1</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cs="宋体"/>
                <w:color w:val="auto"/>
              </w:rPr>
            </w:pPr>
          </w:p>
        </w:tc>
        <w:tc>
          <w:tcPr>
            <w:tcW w:w="585" w:type="dxa"/>
            <w:vAlign w:val="center"/>
          </w:tcPr>
          <w:p>
            <w:pPr>
              <w:jc w:val="center"/>
              <w:rPr>
                <w:rFonts w:ascii="宋体" w:hAnsi="宋体" w:cs="宋体"/>
                <w:color w:val="auto"/>
              </w:rPr>
            </w:pPr>
            <w:r>
              <w:rPr>
                <w:rFonts w:asci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考试</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0910503</w:t>
            </w:r>
          </w:p>
        </w:tc>
        <w:tc>
          <w:tcPr>
            <w:tcW w:w="2695" w:type="dxa"/>
            <w:vAlign w:val="center"/>
          </w:tcPr>
          <w:p>
            <w:pPr>
              <w:jc w:val="center"/>
              <w:rPr>
                <w:rFonts w:ascii="宋体" w:hAnsi="宋体" w:cs="宋体"/>
                <w:color w:val="auto"/>
              </w:rPr>
            </w:pPr>
            <w:r>
              <w:rPr>
                <w:rFonts w:hint="eastAsia" w:ascii="宋体" w:hAnsi="宋体" w:cs="宋体"/>
                <w:color w:val="auto"/>
              </w:rPr>
              <w:t>大学体育</w:t>
            </w:r>
            <w:r>
              <w:rPr>
                <w:rFonts w:ascii="宋体" w:hAnsi="宋体" w:cs="宋体"/>
                <w:color w:val="auto"/>
              </w:rPr>
              <w:t>3</w:t>
            </w:r>
          </w:p>
        </w:tc>
        <w:tc>
          <w:tcPr>
            <w:tcW w:w="709" w:type="dxa"/>
            <w:vAlign w:val="center"/>
          </w:tcPr>
          <w:p>
            <w:pPr>
              <w:jc w:val="center"/>
              <w:rPr>
                <w:rFonts w:ascii="宋体" w:hAnsi="宋体" w:cs="宋体"/>
                <w:color w:val="auto"/>
              </w:rPr>
            </w:pPr>
            <w:r>
              <w:rPr>
                <w:rFonts w:ascii="宋体" w:hAnsi="宋体" w:cs="宋体"/>
                <w:color w:val="auto"/>
              </w:rPr>
              <w:t>1</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hAnsi="宋体"/>
                <w:color w:val="auto"/>
              </w:rPr>
            </w:pPr>
          </w:p>
        </w:tc>
        <w:tc>
          <w:tcPr>
            <w:tcW w:w="585" w:type="dxa"/>
            <w:vAlign w:val="center"/>
          </w:tcPr>
          <w:p>
            <w:pPr>
              <w:jc w:val="center"/>
              <w:rPr>
                <w:rFonts w:ascii="宋体" w:hAnsi="宋体" w:cs="宋体"/>
                <w:color w:val="auto"/>
              </w:rPr>
            </w:pPr>
            <w:r>
              <w:rPr>
                <w:rFonts w:ascii="宋体" w:hAnsi="宋体"/>
                <w:color w:val="auto"/>
              </w:rPr>
              <w:t>2</w:t>
            </w:r>
          </w:p>
        </w:tc>
        <w:tc>
          <w:tcPr>
            <w:tcW w:w="567" w:type="dxa"/>
            <w:vAlign w:val="center"/>
          </w:tcPr>
          <w:p>
            <w:pPr>
              <w:jc w:val="center"/>
              <w:rPr>
                <w:rFonts w:ascii="宋体" w:hAnsi="宋体" w:cs="宋体"/>
                <w:color w:val="auto"/>
              </w:rPr>
            </w:pPr>
            <w:r>
              <w:rPr>
                <w:rFonts w:ascii="宋体" w:hAnsi="宋体"/>
                <w:color w:val="auto"/>
              </w:rPr>
              <w:t>3</w:t>
            </w:r>
          </w:p>
        </w:tc>
        <w:tc>
          <w:tcPr>
            <w:tcW w:w="691" w:type="dxa"/>
            <w:vAlign w:val="center"/>
          </w:tcPr>
          <w:p>
            <w:pPr>
              <w:jc w:val="center"/>
              <w:rPr>
                <w:rFonts w:ascii="宋体" w:hAnsi="宋体"/>
                <w:color w:val="auto"/>
                <w:shd w:val="pct10" w:color="auto" w:fill="FFFFFF"/>
              </w:rPr>
            </w:pPr>
            <w:r>
              <w:rPr>
                <w:rFonts w:ascii="宋体" w:hAnsi="宋体"/>
                <w:color w:val="auto"/>
              </w:rPr>
              <w:t>考试</w:t>
            </w:r>
          </w:p>
        </w:tc>
        <w:tc>
          <w:tcPr>
            <w:tcW w:w="691" w:type="dxa"/>
            <w:vMerge w:val="continue"/>
            <w:vAlign w:val="center"/>
          </w:tcPr>
          <w:p>
            <w:pPr>
              <w:jc w:val="center"/>
              <w:rPr>
                <w:rFonts w:ascii="宋体" w:hAnsi="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0910504</w:t>
            </w:r>
          </w:p>
        </w:tc>
        <w:tc>
          <w:tcPr>
            <w:tcW w:w="2695" w:type="dxa"/>
            <w:vAlign w:val="center"/>
          </w:tcPr>
          <w:p>
            <w:pPr>
              <w:jc w:val="center"/>
              <w:rPr>
                <w:rFonts w:ascii="宋体" w:hAnsi="宋体" w:cs="宋体"/>
                <w:color w:val="auto"/>
              </w:rPr>
            </w:pPr>
            <w:r>
              <w:rPr>
                <w:rFonts w:hint="eastAsia" w:ascii="宋体" w:hAnsi="宋体" w:cs="宋体"/>
                <w:color w:val="auto"/>
              </w:rPr>
              <w:t>大学体育</w:t>
            </w:r>
            <w:r>
              <w:rPr>
                <w:rFonts w:ascii="宋体" w:hAnsi="宋体" w:cs="宋体"/>
                <w:color w:val="auto"/>
              </w:rPr>
              <w:t>4</w:t>
            </w:r>
          </w:p>
        </w:tc>
        <w:tc>
          <w:tcPr>
            <w:tcW w:w="709" w:type="dxa"/>
            <w:vAlign w:val="center"/>
          </w:tcPr>
          <w:p>
            <w:pPr>
              <w:jc w:val="center"/>
              <w:rPr>
                <w:rFonts w:ascii="宋体" w:hAnsi="宋体" w:cs="宋体"/>
                <w:color w:val="auto"/>
              </w:rPr>
            </w:pPr>
            <w:r>
              <w:rPr>
                <w:rFonts w:ascii="宋体" w:hAnsi="宋体" w:cs="宋体"/>
                <w:color w:val="auto"/>
              </w:rPr>
              <w:t>1</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cs="宋体"/>
                <w:color w:val="auto"/>
              </w:rPr>
              <w:t>32</w:t>
            </w:r>
          </w:p>
        </w:tc>
        <w:tc>
          <w:tcPr>
            <w:tcW w:w="832" w:type="dxa"/>
            <w:vAlign w:val="center"/>
          </w:tcPr>
          <w:p>
            <w:pPr>
              <w:jc w:val="center"/>
              <w:rPr>
                <w:rFonts w:ascii="宋体" w:hAnsi="宋体"/>
                <w:color w:val="auto"/>
              </w:rPr>
            </w:pPr>
          </w:p>
        </w:tc>
        <w:tc>
          <w:tcPr>
            <w:tcW w:w="585" w:type="dxa"/>
            <w:vAlign w:val="center"/>
          </w:tcPr>
          <w:p>
            <w:pPr>
              <w:jc w:val="center"/>
              <w:rPr>
                <w:rFonts w:ascii="宋体" w:hAnsi="宋体" w:cs="宋体"/>
                <w:color w:val="auto"/>
              </w:rPr>
            </w:pPr>
            <w:r>
              <w:rPr>
                <w:rFonts w:ascii="宋体" w:hAnsi="宋体"/>
                <w:color w:val="auto"/>
              </w:rPr>
              <w:t>2</w:t>
            </w:r>
          </w:p>
        </w:tc>
        <w:tc>
          <w:tcPr>
            <w:tcW w:w="567" w:type="dxa"/>
            <w:vAlign w:val="center"/>
          </w:tcPr>
          <w:p>
            <w:pPr>
              <w:jc w:val="center"/>
              <w:rPr>
                <w:rFonts w:ascii="宋体" w:hAnsi="宋体" w:cs="宋体"/>
                <w:color w:val="auto"/>
              </w:rPr>
            </w:pPr>
            <w:r>
              <w:rPr>
                <w:rFonts w:ascii="宋体" w:hAnsi="宋体"/>
                <w:color w:val="auto"/>
              </w:rPr>
              <w:t>4</w:t>
            </w:r>
          </w:p>
        </w:tc>
        <w:tc>
          <w:tcPr>
            <w:tcW w:w="691" w:type="dxa"/>
            <w:vAlign w:val="center"/>
          </w:tcPr>
          <w:p>
            <w:pPr>
              <w:jc w:val="center"/>
              <w:rPr>
                <w:rFonts w:ascii="宋体" w:hAnsi="宋体"/>
                <w:color w:val="auto"/>
                <w:shd w:val="pct10" w:color="auto" w:fill="FFFFFF"/>
              </w:rPr>
            </w:pPr>
            <w:r>
              <w:rPr>
                <w:rFonts w:ascii="宋体" w:hAnsi="宋体"/>
                <w:color w:val="auto"/>
              </w:rPr>
              <w:t>考试</w:t>
            </w:r>
          </w:p>
        </w:tc>
        <w:tc>
          <w:tcPr>
            <w:tcW w:w="691" w:type="dxa"/>
            <w:vMerge w:val="continue"/>
            <w:vAlign w:val="center"/>
          </w:tcPr>
          <w:p>
            <w:pPr>
              <w:jc w:val="center"/>
              <w:rPr>
                <w:rFonts w:ascii="宋体" w:hAnsi="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ascii="宋体" w:hAnsi="宋体" w:cs="宋体"/>
                <w:color w:val="auto"/>
              </w:rPr>
              <w:t>0910505</w:t>
            </w:r>
          </w:p>
        </w:tc>
        <w:tc>
          <w:tcPr>
            <w:tcW w:w="2695" w:type="dxa"/>
            <w:vAlign w:val="center"/>
          </w:tcPr>
          <w:p>
            <w:pPr>
              <w:jc w:val="center"/>
              <w:rPr>
                <w:rFonts w:ascii="宋体" w:hAnsi="宋体" w:cs="宋体"/>
                <w:color w:val="auto"/>
              </w:rPr>
            </w:pPr>
            <w:r>
              <w:rPr>
                <w:rFonts w:hint="eastAsia" w:ascii="宋体" w:hAnsi="宋体" w:cs="宋体"/>
                <w:color w:val="auto"/>
              </w:rPr>
              <w:t>大学生体质健康标准测试</w:t>
            </w:r>
          </w:p>
        </w:tc>
        <w:tc>
          <w:tcPr>
            <w:tcW w:w="709" w:type="dxa"/>
            <w:vAlign w:val="center"/>
          </w:tcPr>
          <w:p>
            <w:pPr>
              <w:jc w:val="center"/>
              <w:rPr>
                <w:rFonts w:ascii="宋体" w:hAnsi="宋体" w:cs="宋体"/>
                <w:color w:val="auto"/>
              </w:rPr>
            </w:pPr>
            <w:r>
              <w:rPr>
                <w:rFonts w:ascii="宋体" w:hAnsi="宋体" w:cs="宋体"/>
                <w:color w:val="auto"/>
              </w:rPr>
              <w:t>0</w:t>
            </w:r>
          </w:p>
        </w:tc>
        <w:tc>
          <w:tcPr>
            <w:tcW w:w="708" w:type="dxa"/>
            <w:vAlign w:val="center"/>
          </w:tcPr>
          <w:p>
            <w:pPr>
              <w:jc w:val="center"/>
              <w:rPr>
                <w:rFonts w:ascii="宋体" w:hAnsi="宋体" w:cs="宋体"/>
                <w:color w:val="auto"/>
              </w:rPr>
            </w:pPr>
            <w:r>
              <w:rPr>
                <w:rFonts w:ascii="宋体" w:hAnsi="宋体" w:cs="宋体"/>
                <w:color w:val="auto"/>
              </w:rPr>
              <w:t>16</w:t>
            </w:r>
          </w:p>
        </w:tc>
        <w:tc>
          <w:tcPr>
            <w:tcW w:w="676" w:type="dxa"/>
            <w:vAlign w:val="center"/>
          </w:tcPr>
          <w:p>
            <w:pPr>
              <w:jc w:val="center"/>
              <w:rPr>
                <w:rFonts w:ascii="宋体" w:cs="宋体"/>
                <w:color w:val="auto"/>
              </w:rPr>
            </w:pPr>
            <w:r>
              <w:rPr>
                <w:rFonts w:hint="eastAsia" w:ascii="宋体" w:cs="宋体"/>
                <w:color w:val="auto"/>
              </w:rPr>
              <w:t>0</w:t>
            </w:r>
          </w:p>
        </w:tc>
        <w:tc>
          <w:tcPr>
            <w:tcW w:w="832" w:type="dxa"/>
            <w:vAlign w:val="center"/>
          </w:tcPr>
          <w:p>
            <w:pPr>
              <w:jc w:val="center"/>
              <w:rPr>
                <w:rFonts w:ascii="宋体" w:hAnsi="宋体"/>
                <w:color w:val="auto"/>
              </w:rPr>
            </w:pPr>
            <w:r>
              <w:rPr>
                <w:rFonts w:hint="eastAsia" w:ascii="宋体" w:hAnsi="宋体" w:cs="宋体"/>
                <w:color w:val="auto"/>
              </w:rPr>
              <w:t>16</w:t>
            </w:r>
          </w:p>
        </w:tc>
        <w:tc>
          <w:tcPr>
            <w:tcW w:w="585" w:type="dxa"/>
            <w:vAlign w:val="center"/>
          </w:tcPr>
          <w:p>
            <w:pPr>
              <w:jc w:val="center"/>
              <w:rPr>
                <w:rFonts w:ascii="宋体" w:hAnsi="宋体"/>
                <w:color w:val="auto"/>
              </w:rPr>
            </w:pPr>
            <w:r>
              <w:rPr>
                <w:rFonts w:ascii="宋体" w:hAnsi="宋体"/>
                <w:color w:val="auto"/>
              </w:rPr>
              <w:t>1</w:t>
            </w:r>
          </w:p>
        </w:tc>
        <w:tc>
          <w:tcPr>
            <w:tcW w:w="567" w:type="dxa"/>
            <w:vAlign w:val="center"/>
          </w:tcPr>
          <w:p>
            <w:pPr>
              <w:jc w:val="center"/>
              <w:rPr>
                <w:rFonts w:ascii="宋体" w:hAnsi="宋体"/>
                <w:color w:val="auto"/>
              </w:rPr>
            </w:pPr>
            <w:r>
              <w:rPr>
                <w:rFonts w:ascii="宋体" w:hAnsi="宋体"/>
                <w:color w:val="auto"/>
              </w:rPr>
              <w:t>1-8</w:t>
            </w:r>
          </w:p>
        </w:tc>
        <w:tc>
          <w:tcPr>
            <w:tcW w:w="691" w:type="dxa"/>
            <w:vAlign w:val="center"/>
          </w:tcPr>
          <w:p>
            <w:pPr>
              <w:jc w:val="center"/>
              <w:rPr>
                <w:rFonts w:ascii="宋体" w:hAnsi="宋体"/>
                <w:color w:val="auto"/>
                <w:shd w:val="pct10" w:color="auto" w:fill="FFFFFF"/>
              </w:rPr>
            </w:pPr>
            <w:r>
              <w:rPr>
                <w:rFonts w:hint="eastAsia" w:ascii="宋体" w:hAnsi="宋体"/>
                <w:color w:val="auto"/>
              </w:rPr>
              <w:t>考试</w:t>
            </w:r>
          </w:p>
        </w:tc>
        <w:tc>
          <w:tcPr>
            <w:tcW w:w="691" w:type="dxa"/>
            <w:vMerge w:val="continue"/>
            <w:vAlign w:val="center"/>
          </w:tcPr>
          <w:p>
            <w:pPr>
              <w:jc w:val="center"/>
              <w:rPr>
                <w:rFonts w:ascii="宋体" w:hAnsi="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auto"/>
              </w:rPr>
            </w:pPr>
            <w:r>
              <w:rPr>
                <w:rFonts w:hint="eastAsia" w:ascii="宋体" w:hAnsi="宋体" w:cs="宋体"/>
                <w:color w:val="auto"/>
              </w:rPr>
              <w:t>1311Q74</w:t>
            </w:r>
          </w:p>
        </w:tc>
        <w:tc>
          <w:tcPr>
            <w:tcW w:w="2695" w:type="dxa"/>
            <w:vAlign w:val="center"/>
          </w:tcPr>
          <w:p>
            <w:pPr>
              <w:jc w:val="center"/>
              <w:rPr>
                <w:rFonts w:ascii="宋体" w:hAnsi="宋体" w:cs="宋体"/>
                <w:color w:val="auto"/>
              </w:rPr>
            </w:pPr>
            <w:r>
              <w:rPr>
                <w:rFonts w:hint="eastAsia" w:ascii="宋体" w:hAnsi="宋体" w:cs="宋体"/>
                <w:color w:val="auto"/>
              </w:rPr>
              <w:t>计算思维与信息技术</w:t>
            </w:r>
          </w:p>
        </w:tc>
        <w:tc>
          <w:tcPr>
            <w:tcW w:w="709" w:type="dxa"/>
            <w:vAlign w:val="center"/>
          </w:tcPr>
          <w:p>
            <w:pPr>
              <w:jc w:val="center"/>
              <w:rPr>
                <w:rFonts w:ascii="宋体" w:hAnsi="宋体" w:cs="宋体"/>
                <w:color w:val="auto"/>
              </w:rPr>
            </w:pPr>
            <w:r>
              <w:rPr>
                <w:rFonts w:ascii="宋体" w:hAnsi="宋体" w:cs="宋体"/>
                <w:color w:val="auto"/>
              </w:rPr>
              <w:t>2</w:t>
            </w:r>
          </w:p>
        </w:tc>
        <w:tc>
          <w:tcPr>
            <w:tcW w:w="708" w:type="dxa"/>
            <w:vAlign w:val="center"/>
          </w:tcPr>
          <w:p>
            <w:pPr>
              <w:jc w:val="center"/>
              <w:rPr>
                <w:rFonts w:ascii="宋体" w:hAnsi="宋体" w:cs="宋体"/>
                <w:color w:val="auto"/>
              </w:rPr>
            </w:pPr>
            <w:r>
              <w:rPr>
                <w:rFonts w:ascii="宋体" w:hAnsi="宋体" w:cs="宋体"/>
                <w:color w:val="auto"/>
              </w:rPr>
              <w:t>64</w:t>
            </w:r>
          </w:p>
        </w:tc>
        <w:tc>
          <w:tcPr>
            <w:tcW w:w="676" w:type="dxa"/>
            <w:vAlign w:val="center"/>
          </w:tcPr>
          <w:p>
            <w:pPr>
              <w:jc w:val="center"/>
              <w:rPr>
                <w:rFonts w:ascii="宋体" w:hAnsi="宋体" w:cs="宋体"/>
                <w:color w:val="auto"/>
              </w:rPr>
            </w:pPr>
            <w:r>
              <w:rPr>
                <w:rFonts w:hint="eastAsia" w:ascii="宋体" w:hAnsi="宋体" w:cs="宋体"/>
                <w:color w:val="auto"/>
              </w:rPr>
              <w:t>0</w:t>
            </w:r>
          </w:p>
        </w:tc>
        <w:tc>
          <w:tcPr>
            <w:tcW w:w="832" w:type="dxa"/>
            <w:vAlign w:val="center"/>
          </w:tcPr>
          <w:p>
            <w:pPr>
              <w:jc w:val="center"/>
              <w:rPr>
                <w:rFonts w:ascii="宋体" w:hAnsi="宋体" w:cs="宋体"/>
                <w:color w:val="auto"/>
              </w:rPr>
            </w:pPr>
            <w:r>
              <w:rPr>
                <w:rFonts w:ascii="宋体" w:hAnsi="宋体" w:cs="宋体"/>
                <w:color w:val="auto"/>
              </w:rPr>
              <w:t>64</w:t>
            </w:r>
          </w:p>
        </w:tc>
        <w:tc>
          <w:tcPr>
            <w:tcW w:w="585" w:type="dxa"/>
            <w:vAlign w:val="center"/>
          </w:tcPr>
          <w:p>
            <w:pPr>
              <w:jc w:val="center"/>
              <w:rPr>
                <w:rFonts w:ascii="宋体" w:hAnsi="宋体" w:cs="宋体"/>
                <w:color w:val="auto"/>
              </w:rPr>
            </w:pPr>
            <w:r>
              <w:rPr>
                <w:rFonts w:ascii="宋体" w:hAnsi="宋体" w:cs="宋体"/>
                <w:color w:val="auto"/>
              </w:rPr>
              <w:t>4</w:t>
            </w:r>
          </w:p>
        </w:tc>
        <w:tc>
          <w:tcPr>
            <w:tcW w:w="567" w:type="dxa"/>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691" w:type="dxa"/>
            <w:vAlign w:val="center"/>
          </w:tcPr>
          <w:p>
            <w:pPr>
              <w:jc w:val="center"/>
              <w:rPr>
                <w:rFonts w:ascii="宋体" w:cs="宋体"/>
                <w:color w:val="auto"/>
              </w:rPr>
            </w:pPr>
            <w:r>
              <w:rPr>
                <w:rFonts w:hint="eastAsia" w:ascii="宋体" w:cs="宋体"/>
                <w:color w:val="auto"/>
              </w:rPr>
              <w:t>考查</w:t>
            </w:r>
          </w:p>
        </w:tc>
        <w:tc>
          <w:tcPr>
            <w:tcW w:w="691" w:type="dxa"/>
            <w:vAlign w:val="center"/>
          </w:tcPr>
          <w:p>
            <w:pPr>
              <w:jc w:val="center"/>
              <w:rPr>
                <w:rFonts w:ascii="宋体" w:cs="宋体"/>
                <w:color w:val="auto"/>
              </w:rPr>
            </w:pPr>
            <w:r>
              <w:rPr>
                <w:rFonts w:hint="eastAsia" w:ascii="宋体" w:cs="宋体"/>
                <w:color w:val="auto"/>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color w:val="auto"/>
              </w:rPr>
            </w:pPr>
            <w:r>
              <w:rPr>
                <w:rFonts w:ascii="宋体" w:hAnsi="宋体" w:cs="宋体"/>
                <w:color w:val="auto"/>
              </w:rPr>
              <w:t>1211001</w:t>
            </w:r>
          </w:p>
        </w:tc>
        <w:tc>
          <w:tcPr>
            <w:tcW w:w="2695" w:type="dxa"/>
            <w:vAlign w:val="center"/>
          </w:tcPr>
          <w:p>
            <w:pPr>
              <w:jc w:val="center"/>
              <w:rPr>
                <w:rFonts w:ascii="宋体" w:hAnsi="宋体" w:cs="宋体"/>
                <w:color w:val="auto"/>
              </w:rPr>
            </w:pPr>
            <w:r>
              <w:rPr>
                <w:rFonts w:hint="eastAsia" w:ascii="宋体" w:hAnsi="宋体" w:cs="宋体"/>
                <w:color w:val="auto"/>
              </w:rPr>
              <w:t>大学生心理健康教育</w:t>
            </w:r>
          </w:p>
        </w:tc>
        <w:tc>
          <w:tcPr>
            <w:tcW w:w="709" w:type="dxa"/>
            <w:vAlign w:val="center"/>
          </w:tcPr>
          <w:p>
            <w:pPr>
              <w:jc w:val="center"/>
              <w:rPr>
                <w:rFonts w:ascii="宋体" w:hAnsi="宋体" w:cs="宋体"/>
                <w:color w:val="auto"/>
              </w:rPr>
            </w:pPr>
            <w:r>
              <w:rPr>
                <w:rFonts w:ascii="宋体" w:hAnsi="宋体" w:cs="宋体"/>
                <w:color w:val="auto"/>
              </w:rPr>
              <w:t>2</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hAnsi="宋体" w:cs="宋体"/>
                <w:color w:val="auto"/>
              </w:rPr>
              <w:t>32</w:t>
            </w:r>
          </w:p>
        </w:tc>
        <w:tc>
          <w:tcPr>
            <w:tcW w:w="832"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r>
              <w:rPr>
                <w:rFonts w:ascii="宋体" w:hAns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1</w:t>
            </w:r>
          </w:p>
        </w:tc>
        <w:tc>
          <w:tcPr>
            <w:tcW w:w="691" w:type="dxa"/>
            <w:vAlign w:val="center"/>
          </w:tcPr>
          <w:p>
            <w:pPr>
              <w:jc w:val="center"/>
              <w:rPr>
                <w:rFonts w:ascii="宋体" w:cs="宋体"/>
                <w:color w:val="auto"/>
              </w:rPr>
            </w:pPr>
            <w:r>
              <w:rPr>
                <w:rFonts w:hint="eastAsia" w:ascii="宋体" w:cs="宋体"/>
                <w:color w:val="auto"/>
              </w:rPr>
              <w:t>考查</w:t>
            </w:r>
          </w:p>
        </w:tc>
        <w:tc>
          <w:tcPr>
            <w:tcW w:w="691" w:type="dxa"/>
            <w:vMerge w:val="restart"/>
            <w:vAlign w:val="center"/>
          </w:tcPr>
          <w:p>
            <w:pPr>
              <w:jc w:val="center"/>
              <w:rPr>
                <w:rFonts w:ascii="宋体" w:cs="宋体"/>
                <w:color w:val="auto"/>
                <w:shd w:val="pct10" w:color="auto" w:fill="FFFFFF"/>
              </w:rPr>
            </w:pPr>
            <w:r>
              <w:rPr>
                <w:rFonts w:hint="eastAsia" w:ascii="宋体" w:cs="宋体"/>
                <w:color w:val="auto"/>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cs="宋体"/>
                <w:color w:val="auto"/>
              </w:rPr>
            </w:pPr>
            <w:r>
              <w:rPr>
                <w:rFonts w:ascii="宋体" w:cs="宋体"/>
                <w:color w:val="auto"/>
              </w:rPr>
              <w:t>0011010</w:t>
            </w:r>
          </w:p>
        </w:tc>
        <w:tc>
          <w:tcPr>
            <w:tcW w:w="2695" w:type="dxa"/>
            <w:vAlign w:val="center"/>
          </w:tcPr>
          <w:p>
            <w:pPr>
              <w:jc w:val="center"/>
              <w:rPr>
                <w:rFonts w:ascii="宋体" w:hAnsi="宋体" w:cs="宋体"/>
                <w:color w:val="auto"/>
              </w:rPr>
            </w:pPr>
            <w:r>
              <w:rPr>
                <w:rFonts w:hint="eastAsia" w:ascii="宋体" w:hAnsi="宋体" w:cs="宋体"/>
                <w:color w:val="auto"/>
              </w:rPr>
              <w:t>大学生职业指导</w:t>
            </w:r>
          </w:p>
          <w:p>
            <w:pPr>
              <w:jc w:val="center"/>
              <w:rPr>
                <w:rFonts w:ascii="宋体" w:hAnsi="宋体" w:cs="宋体"/>
                <w:color w:val="auto"/>
              </w:rPr>
            </w:pPr>
            <w:r>
              <w:rPr>
                <w:rFonts w:hint="eastAsia" w:ascii="宋体" w:hAnsi="宋体" w:cs="宋体"/>
                <w:color w:val="auto"/>
              </w:rPr>
              <w:t>与创新创业教育1</w:t>
            </w:r>
          </w:p>
        </w:tc>
        <w:tc>
          <w:tcPr>
            <w:tcW w:w="709" w:type="dxa"/>
            <w:vAlign w:val="center"/>
          </w:tcPr>
          <w:p>
            <w:pPr>
              <w:jc w:val="center"/>
              <w:rPr>
                <w:rFonts w:ascii="宋体" w:hAnsi="宋体" w:cs="宋体"/>
                <w:color w:val="auto"/>
              </w:rPr>
            </w:pPr>
            <w:r>
              <w:rPr>
                <w:rFonts w:ascii="宋体" w:hAnsi="宋体" w:cs="宋体"/>
                <w:color w:val="auto"/>
              </w:rPr>
              <w:t>1.5</w:t>
            </w:r>
          </w:p>
        </w:tc>
        <w:tc>
          <w:tcPr>
            <w:tcW w:w="708" w:type="dxa"/>
            <w:vAlign w:val="center"/>
          </w:tcPr>
          <w:p>
            <w:pPr>
              <w:jc w:val="center"/>
              <w:rPr>
                <w:rFonts w:ascii="宋体" w:hAnsi="宋体" w:cs="宋体"/>
                <w:color w:val="auto"/>
              </w:rPr>
            </w:pPr>
            <w:r>
              <w:rPr>
                <w:rFonts w:ascii="宋体" w:hAnsi="宋体" w:cs="宋体"/>
                <w:color w:val="auto"/>
              </w:rPr>
              <w:t>24</w:t>
            </w:r>
          </w:p>
        </w:tc>
        <w:tc>
          <w:tcPr>
            <w:tcW w:w="676" w:type="dxa"/>
            <w:vAlign w:val="center"/>
          </w:tcPr>
          <w:p>
            <w:pPr>
              <w:jc w:val="center"/>
              <w:rPr>
                <w:rFonts w:ascii="宋体" w:hAnsi="宋体" w:cs="宋体"/>
                <w:color w:val="auto"/>
              </w:rPr>
            </w:pPr>
            <w:r>
              <w:rPr>
                <w:rFonts w:ascii="宋体" w:hAnsi="宋体" w:cs="宋体"/>
                <w:color w:val="auto"/>
              </w:rPr>
              <w:t>24</w:t>
            </w:r>
          </w:p>
        </w:tc>
        <w:tc>
          <w:tcPr>
            <w:tcW w:w="832" w:type="dxa"/>
            <w:vAlign w:val="center"/>
          </w:tcPr>
          <w:p>
            <w:pPr>
              <w:jc w:val="center"/>
              <w:rPr>
                <w:rFonts w:ascii="宋体" w:cs="宋体"/>
                <w:color w:val="auto"/>
              </w:rPr>
            </w:pPr>
          </w:p>
        </w:tc>
        <w:tc>
          <w:tcPr>
            <w:tcW w:w="585" w:type="dxa"/>
            <w:vAlign w:val="center"/>
          </w:tcPr>
          <w:p>
            <w:pPr>
              <w:jc w:val="center"/>
              <w:rPr>
                <w:rFonts w:ascii="宋体" w:cs="宋体"/>
                <w:color w:val="auto"/>
              </w:rPr>
            </w:pPr>
            <w:r>
              <w:rPr>
                <w:rFonts w:asci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cs="宋体"/>
                <w:color w:val="auto"/>
              </w:rPr>
            </w:pPr>
            <w:r>
              <w:rPr>
                <w:rFonts w:ascii="宋体" w:cs="宋体"/>
                <w:color w:val="auto"/>
              </w:rPr>
              <w:t>0011011</w:t>
            </w:r>
          </w:p>
        </w:tc>
        <w:tc>
          <w:tcPr>
            <w:tcW w:w="2695" w:type="dxa"/>
            <w:vAlign w:val="center"/>
          </w:tcPr>
          <w:p>
            <w:pPr>
              <w:jc w:val="center"/>
              <w:rPr>
                <w:rFonts w:ascii="宋体" w:hAnsi="宋体" w:cs="宋体"/>
                <w:color w:val="auto"/>
              </w:rPr>
            </w:pPr>
            <w:r>
              <w:rPr>
                <w:rFonts w:hint="eastAsia" w:ascii="宋体" w:hAnsi="宋体" w:cs="宋体"/>
                <w:color w:val="auto"/>
              </w:rPr>
              <w:t>大学生职业指导</w:t>
            </w:r>
          </w:p>
          <w:p>
            <w:pPr>
              <w:jc w:val="center"/>
              <w:rPr>
                <w:rFonts w:ascii="宋体" w:hAnsi="宋体" w:cs="宋体"/>
                <w:color w:val="auto"/>
              </w:rPr>
            </w:pPr>
            <w:r>
              <w:rPr>
                <w:rFonts w:hint="eastAsia" w:ascii="宋体" w:hAnsi="宋体" w:cs="宋体"/>
                <w:color w:val="auto"/>
              </w:rPr>
              <w:t>与创新创业教育2</w:t>
            </w:r>
          </w:p>
        </w:tc>
        <w:tc>
          <w:tcPr>
            <w:tcW w:w="709" w:type="dxa"/>
            <w:vAlign w:val="center"/>
          </w:tcPr>
          <w:p>
            <w:pPr>
              <w:jc w:val="center"/>
              <w:rPr>
                <w:rFonts w:ascii="宋体" w:hAnsi="宋体" w:cs="宋体"/>
                <w:color w:val="auto"/>
              </w:rPr>
            </w:pPr>
            <w:r>
              <w:rPr>
                <w:rFonts w:ascii="宋体" w:hAnsi="宋体" w:cs="宋体"/>
                <w:color w:val="auto"/>
              </w:rPr>
              <w:t>1.5</w:t>
            </w:r>
          </w:p>
        </w:tc>
        <w:tc>
          <w:tcPr>
            <w:tcW w:w="708" w:type="dxa"/>
            <w:vAlign w:val="center"/>
          </w:tcPr>
          <w:p>
            <w:pPr>
              <w:jc w:val="center"/>
              <w:rPr>
                <w:rFonts w:ascii="宋体" w:hAnsi="宋体" w:cs="宋体"/>
                <w:color w:val="auto"/>
              </w:rPr>
            </w:pPr>
            <w:r>
              <w:rPr>
                <w:rFonts w:ascii="宋体" w:hAnsi="宋体" w:cs="宋体"/>
                <w:color w:val="auto"/>
              </w:rPr>
              <w:t>24</w:t>
            </w:r>
          </w:p>
        </w:tc>
        <w:tc>
          <w:tcPr>
            <w:tcW w:w="676" w:type="dxa"/>
            <w:vAlign w:val="center"/>
          </w:tcPr>
          <w:p>
            <w:pPr>
              <w:jc w:val="center"/>
              <w:rPr>
                <w:rFonts w:ascii="宋体" w:hAnsi="宋体" w:cs="宋体"/>
                <w:color w:val="auto"/>
              </w:rPr>
            </w:pPr>
            <w:r>
              <w:rPr>
                <w:rFonts w:ascii="宋体" w:hAnsi="宋体" w:cs="宋体"/>
                <w:color w:val="auto"/>
              </w:rPr>
              <w:t>24</w:t>
            </w:r>
          </w:p>
        </w:tc>
        <w:tc>
          <w:tcPr>
            <w:tcW w:w="832" w:type="dxa"/>
            <w:vAlign w:val="center"/>
          </w:tcPr>
          <w:p>
            <w:pPr>
              <w:jc w:val="center"/>
              <w:rPr>
                <w:rFonts w:ascii="宋体" w:cs="宋体"/>
                <w:color w:val="auto"/>
              </w:rPr>
            </w:pPr>
          </w:p>
        </w:tc>
        <w:tc>
          <w:tcPr>
            <w:tcW w:w="585" w:type="dxa"/>
            <w:vAlign w:val="center"/>
          </w:tcPr>
          <w:p>
            <w:pPr>
              <w:jc w:val="center"/>
              <w:rPr>
                <w:rFonts w:ascii="宋体" w:cs="宋体"/>
                <w:color w:val="auto"/>
              </w:rPr>
            </w:pPr>
            <w:r>
              <w:rPr>
                <w:rFonts w:asci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5</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cs="宋体"/>
                <w:color w:val="auto"/>
              </w:rPr>
            </w:pPr>
            <w:r>
              <w:rPr>
                <w:rFonts w:ascii="宋体" w:cs="宋体"/>
                <w:color w:val="auto"/>
              </w:rPr>
              <w:t>0021D00</w:t>
            </w:r>
          </w:p>
        </w:tc>
        <w:tc>
          <w:tcPr>
            <w:tcW w:w="2695" w:type="dxa"/>
            <w:vAlign w:val="center"/>
          </w:tcPr>
          <w:p>
            <w:pPr>
              <w:jc w:val="center"/>
              <w:rPr>
                <w:rFonts w:ascii="宋体" w:hAnsi="宋体" w:cs="宋体"/>
                <w:color w:val="auto"/>
              </w:rPr>
            </w:pPr>
            <w:r>
              <w:rPr>
                <w:rFonts w:hint="eastAsia" w:ascii="宋体" w:hAnsi="宋体" w:cs="宋体"/>
                <w:color w:val="auto"/>
              </w:rPr>
              <w:t>军事理论</w:t>
            </w:r>
          </w:p>
        </w:tc>
        <w:tc>
          <w:tcPr>
            <w:tcW w:w="709" w:type="dxa"/>
            <w:vAlign w:val="center"/>
          </w:tcPr>
          <w:p>
            <w:pPr>
              <w:jc w:val="center"/>
              <w:rPr>
                <w:rFonts w:ascii="宋体" w:hAnsi="宋体" w:cs="宋体"/>
                <w:color w:val="auto"/>
              </w:rPr>
            </w:pPr>
            <w:r>
              <w:rPr>
                <w:rFonts w:ascii="宋体" w:hAnsi="宋体" w:cs="宋体"/>
                <w:color w:val="auto"/>
              </w:rPr>
              <w:t>2</w:t>
            </w:r>
          </w:p>
        </w:tc>
        <w:tc>
          <w:tcPr>
            <w:tcW w:w="708" w:type="dxa"/>
            <w:vAlign w:val="center"/>
          </w:tcPr>
          <w:p>
            <w:pPr>
              <w:jc w:val="center"/>
              <w:rPr>
                <w:rFonts w:ascii="宋体" w:hAnsi="宋体" w:cs="宋体"/>
                <w:color w:val="auto"/>
              </w:rPr>
            </w:pPr>
            <w:r>
              <w:rPr>
                <w:rFonts w:ascii="宋体" w:hAnsi="宋体" w:cs="宋体"/>
                <w:color w:val="auto"/>
              </w:rPr>
              <w:t>32</w:t>
            </w:r>
          </w:p>
        </w:tc>
        <w:tc>
          <w:tcPr>
            <w:tcW w:w="676" w:type="dxa"/>
            <w:vAlign w:val="center"/>
          </w:tcPr>
          <w:p>
            <w:pPr>
              <w:jc w:val="center"/>
              <w:rPr>
                <w:rFonts w:ascii="宋体" w:hAnsi="宋体" w:cs="宋体"/>
                <w:color w:val="auto"/>
              </w:rPr>
            </w:pPr>
            <w:r>
              <w:rPr>
                <w:rFonts w:ascii="宋体" w:hAnsi="宋体" w:cs="宋体"/>
                <w:color w:val="auto"/>
              </w:rPr>
              <w:t>32</w:t>
            </w:r>
          </w:p>
        </w:tc>
        <w:tc>
          <w:tcPr>
            <w:tcW w:w="832" w:type="dxa"/>
            <w:vAlign w:val="center"/>
          </w:tcPr>
          <w:p>
            <w:pPr>
              <w:jc w:val="center"/>
              <w:rPr>
                <w:rFonts w:ascii="宋体" w:cs="宋体"/>
                <w:color w:val="auto"/>
              </w:rPr>
            </w:pPr>
          </w:p>
        </w:tc>
        <w:tc>
          <w:tcPr>
            <w:tcW w:w="585" w:type="dxa"/>
            <w:vAlign w:val="center"/>
          </w:tcPr>
          <w:p>
            <w:pPr>
              <w:jc w:val="center"/>
              <w:rPr>
                <w:rFonts w:ascii="宋体" w:cs="宋体"/>
                <w:color w:val="auto"/>
              </w:rPr>
            </w:pPr>
            <w:r>
              <w:rPr>
                <w:rFonts w:ascii="宋体" w:cs="宋体"/>
                <w:color w:val="auto"/>
              </w:rPr>
              <w:t>2</w:t>
            </w:r>
          </w:p>
        </w:tc>
        <w:tc>
          <w:tcPr>
            <w:tcW w:w="567" w:type="dxa"/>
            <w:vAlign w:val="center"/>
          </w:tcPr>
          <w:p>
            <w:pPr>
              <w:jc w:val="center"/>
              <w:rPr>
                <w:rFonts w:ascii="宋体" w:hAnsi="宋体" w:cs="宋体"/>
                <w:color w:val="auto"/>
              </w:rPr>
            </w:pPr>
            <w:r>
              <w:rPr>
                <w:rFonts w:ascii="宋体" w:hAnsi="宋体" w:cs="宋体"/>
                <w:color w:val="auto"/>
              </w:rPr>
              <w:t>2</w:t>
            </w:r>
          </w:p>
        </w:tc>
        <w:tc>
          <w:tcPr>
            <w:tcW w:w="691" w:type="dxa"/>
            <w:vAlign w:val="center"/>
          </w:tcPr>
          <w:p>
            <w:pPr>
              <w:jc w:val="center"/>
              <w:rPr>
                <w:rFonts w:ascii="宋体" w:cs="宋体"/>
                <w:color w:val="auto"/>
                <w:shd w:val="pct10" w:color="auto" w:fill="FFFFFF"/>
              </w:rPr>
            </w:pPr>
            <w:r>
              <w:rPr>
                <w:rFonts w:hint="eastAsia" w:ascii="宋体" w:cs="宋体"/>
                <w:color w:val="auto"/>
              </w:rPr>
              <w:t>考查</w:t>
            </w:r>
          </w:p>
        </w:tc>
        <w:tc>
          <w:tcPr>
            <w:tcW w:w="691" w:type="dxa"/>
            <w:vMerge w:val="continue"/>
            <w:vAlign w:val="center"/>
          </w:tcPr>
          <w:p>
            <w:pPr>
              <w:jc w:val="center"/>
              <w:rPr>
                <w:rFonts w:ascii="宋体" w:cs="宋体"/>
                <w:color w:val="auto"/>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spacing w:line="400" w:lineRule="exact"/>
              <w:jc w:val="center"/>
              <w:rPr>
                <w:rFonts w:ascii="宋体" w:hAnsi="宋体" w:cs="宋体"/>
                <w:color w:val="auto"/>
              </w:rPr>
            </w:pPr>
            <w:r>
              <w:rPr>
                <w:rFonts w:hint="eastAsia" w:ascii="宋体" w:hAnsi="宋体" w:cs="宋体"/>
                <w:color w:val="auto"/>
              </w:rPr>
              <w:t>小计</w:t>
            </w:r>
          </w:p>
        </w:tc>
        <w:tc>
          <w:tcPr>
            <w:tcW w:w="709" w:type="dxa"/>
            <w:tcBorders>
              <w:right w:val="single" w:color="auto" w:sz="4" w:space="0"/>
            </w:tcBorders>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39.5</w:t>
            </w:r>
          </w:p>
        </w:tc>
        <w:tc>
          <w:tcPr>
            <w:tcW w:w="708"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=SUM(ABOVE) </w:instrText>
            </w:r>
            <w:r>
              <w:rPr>
                <w:rFonts w:ascii="宋体" w:hAnsi="宋体" w:cs="宋体"/>
                <w:color w:val="auto"/>
              </w:rPr>
              <w:fldChar w:fldCharType="separate"/>
            </w:r>
            <w:r>
              <w:rPr>
                <w:rFonts w:ascii="宋体" w:hAnsi="宋体" w:cs="宋体"/>
                <w:color w:val="auto"/>
              </w:rPr>
              <w:t>816</w:t>
            </w:r>
            <w:r>
              <w:rPr>
                <w:rFonts w:ascii="宋体" w:hAnsi="宋体" w:cs="宋体"/>
                <w:color w:val="auto"/>
              </w:rPr>
              <w:fldChar w:fldCharType="end"/>
            </w:r>
          </w:p>
        </w:tc>
        <w:tc>
          <w:tcPr>
            <w:tcW w:w="676"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=SUM(ABOVE) </w:instrText>
            </w:r>
            <w:r>
              <w:rPr>
                <w:rFonts w:ascii="宋体" w:hAnsi="宋体" w:cs="宋体"/>
                <w:color w:val="auto"/>
              </w:rPr>
              <w:fldChar w:fldCharType="separate"/>
            </w:r>
            <w:r>
              <w:rPr>
                <w:rFonts w:ascii="宋体" w:hAnsi="宋体" w:cs="宋体"/>
                <w:color w:val="auto"/>
              </w:rPr>
              <w:t>640</w:t>
            </w:r>
            <w:r>
              <w:rPr>
                <w:rFonts w:ascii="宋体" w:hAnsi="宋体" w:cs="宋体"/>
                <w:color w:val="auto"/>
              </w:rPr>
              <w:fldChar w:fldCharType="end"/>
            </w:r>
          </w:p>
        </w:tc>
        <w:tc>
          <w:tcPr>
            <w:tcW w:w="832" w:type="dxa"/>
            <w:tcBorders>
              <w:left w:val="single" w:color="auto" w:sz="4" w:space="0"/>
              <w:right w:val="single" w:color="auto" w:sz="4" w:space="0"/>
            </w:tcBorders>
            <w:vAlign w:val="center"/>
          </w:tcPr>
          <w:p>
            <w:pPr>
              <w:adjustRightInd w:val="0"/>
              <w:snapToGrid w:val="0"/>
              <w:jc w:val="center"/>
              <w:rPr>
                <w:rFonts w:ascii="宋体" w:hAnsi="宋体" w:cs="宋体"/>
                <w:color w:val="auto"/>
              </w:rPr>
            </w:pPr>
            <w:r>
              <w:rPr>
                <w:rFonts w:hint="eastAsia" w:ascii="宋体" w:hAnsi="宋体" w:cs="宋体"/>
                <w:color w:val="auto"/>
              </w:rPr>
              <w:t>80</w:t>
            </w:r>
          </w:p>
        </w:tc>
        <w:tc>
          <w:tcPr>
            <w:tcW w:w="585" w:type="dxa"/>
            <w:tcBorders>
              <w:left w:val="single" w:color="auto" w:sz="4" w:space="0"/>
            </w:tcBorders>
            <w:vAlign w:val="center"/>
          </w:tcPr>
          <w:p>
            <w:pPr>
              <w:spacing w:line="400" w:lineRule="exact"/>
              <w:jc w:val="center"/>
              <w:rPr>
                <w:rFonts w:ascii="宋体" w:cs="宋体"/>
                <w:color w:val="auto"/>
              </w:rPr>
            </w:pPr>
          </w:p>
        </w:tc>
        <w:tc>
          <w:tcPr>
            <w:tcW w:w="567" w:type="dxa"/>
            <w:vAlign w:val="center"/>
          </w:tcPr>
          <w:p>
            <w:pPr>
              <w:spacing w:line="400" w:lineRule="exact"/>
              <w:jc w:val="center"/>
              <w:rPr>
                <w:rFonts w:ascii="宋体" w:hAnsi="宋体" w:cs="宋体"/>
                <w:color w:val="auto"/>
              </w:rPr>
            </w:pPr>
          </w:p>
        </w:tc>
        <w:tc>
          <w:tcPr>
            <w:tcW w:w="691" w:type="dxa"/>
          </w:tcPr>
          <w:p>
            <w:pPr>
              <w:spacing w:line="400" w:lineRule="exact"/>
              <w:jc w:val="center"/>
              <w:rPr>
                <w:rFonts w:ascii="宋体" w:cs="宋体"/>
                <w:color w:val="auto"/>
              </w:rPr>
            </w:pPr>
          </w:p>
        </w:tc>
        <w:tc>
          <w:tcPr>
            <w:tcW w:w="691" w:type="dxa"/>
            <w:vAlign w:val="center"/>
          </w:tcPr>
          <w:p>
            <w:pPr>
              <w:spacing w:line="400" w:lineRule="exact"/>
              <w:jc w:val="center"/>
              <w:rPr>
                <w:rFonts w:ascii="宋体" w:cs="宋体"/>
                <w:color w:val="auto"/>
              </w:rPr>
            </w:pPr>
          </w:p>
        </w:tc>
      </w:tr>
    </w:tbl>
    <w:p>
      <w:pPr>
        <w:spacing w:before="156" w:beforeLines="50" w:after="156" w:afterLines="50" w:line="400" w:lineRule="exact"/>
        <w:ind w:firstLine="420" w:firstLineChars="200"/>
        <w:rPr>
          <w:rFonts w:cs="黑体" w:asciiTheme="minorEastAsia" w:hAnsiTheme="minorEastAsia" w:eastAsiaTheme="minorEastAsia"/>
          <w:color w:val="auto"/>
        </w:rPr>
      </w:pPr>
      <w:r>
        <w:rPr>
          <w:rFonts w:hint="eastAsia" w:cs="黑体" w:asciiTheme="minorEastAsia" w:hAnsiTheme="minorEastAsia" w:eastAsiaTheme="minorEastAsia"/>
          <w:color w:val="auto"/>
        </w:rPr>
        <w:t>备注：“形势与政策4” “形势与政策6” “形势与政策8”“劳动教育”总学时中分别包含线上学习8学时 ；“大学英语</w:t>
      </w:r>
      <w:r>
        <w:rPr>
          <w:rFonts w:cs="黑体" w:asciiTheme="minorEastAsia" w:hAnsiTheme="minorEastAsia" w:eastAsiaTheme="minorEastAsia"/>
          <w:color w:val="auto"/>
        </w:rPr>
        <w:t xml:space="preserve">1” </w:t>
      </w:r>
      <w:r>
        <w:rPr>
          <w:rFonts w:hint="eastAsia" w:cs="黑体" w:asciiTheme="minorEastAsia" w:hAnsiTheme="minorEastAsia" w:eastAsiaTheme="minorEastAsia"/>
          <w:color w:val="auto"/>
        </w:rPr>
        <w:t>“大学英语</w:t>
      </w:r>
      <w:r>
        <w:rPr>
          <w:rFonts w:cs="黑体" w:asciiTheme="minorEastAsia" w:hAnsiTheme="minorEastAsia" w:eastAsiaTheme="minorEastAsia"/>
          <w:color w:val="auto"/>
        </w:rPr>
        <w:t xml:space="preserve">2” </w:t>
      </w:r>
      <w:r>
        <w:rPr>
          <w:rFonts w:hint="eastAsia" w:cs="黑体" w:asciiTheme="minorEastAsia" w:hAnsiTheme="minorEastAsia" w:eastAsiaTheme="minorEastAsia"/>
          <w:color w:val="auto"/>
        </w:rPr>
        <w:t>“大学英语</w:t>
      </w:r>
      <w:r>
        <w:rPr>
          <w:rFonts w:cs="黑体" w:asciiTheme="minorEastAsia" w:hAnsiTheme="minorEastAsia" w:eastAsiaTheme="minorEastAsia"/>
          <w:color w:val="auto"/>
        </w:rPr>
        <w:t xml:space="preserve">3” </w:t>
      </w:r>
      <w:r>
        <w:rPr>
          <w:rFonts w:hint="eastAsia" w:cs="黑体" w:asciiTheme="minorEastAsia" w:hAnsiTheme="minorEastAsia" w:eastAsiaTheme="minorEastAsia"/>
          <w:color w:val="auto"/>
        </w:rPr>
        <w:t>“大学英语</w:t>
      </w:r>
      <w:r>
        <w:rPr>
          <w:rFonts w:cs="黑体" w:asciiTheme="minorEastAsia" w:hAnsiTheme="minorEastAsia" w:eastAsiaTheme="minorEastAsia"/>
          <w:color w:val="auto"/>
        </w:rPr>
        <w:t>4”总学时中分别包含线上学习16学时。</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2.通识教育选修课程</w:t>
      </w:r>
    </w:p>
    <w:p>
      <w:pPr>
        <w:spacing w:before="156" w:beforeLines="50" w:after="156" w:afterLines="50" w:line="400" w:lineRule="exact"/>
        <w:ind w:firstLine="420" w:firstLineChars="200"/>
        <w:rPr>
          <w:rFonts w:cs="黑体" w:asciiTheme="minorEastAsia" w:hAnsiTheme="minorEastAsia" w:eastAsiaTheme="minorEastAsia"/>
          <w:color w:val="auto"/>
        </w:rPr>
      </w:pPr>
      <w:r>
        <w:rPr>
          <w:rFonts w:hint="eastAsia" w:cs="黑体" w:asciiTheme="minorEastAsia" w:hAnsiTheme="minorEastAsia" w:eastAsiaTheme="minorEastAsia"/>
          <w:color w:val="auto"/>
        </w:rPr>
        <w:t>通识教育选修课程计划见《石家庄学院通识教育选修课程计划表（</w:t>
      </w:r>
      <w:r>
        <w:rPr>
          <w:rFonts w:cs="黑体" w:asciiTheme="minorEastAsia" w:hAnsiTheme="minorEastAsia" w:eastAsiaTheme="minorEastAsia"/>
          <w:color w:val="auto"/>
        </w:rPr>
        <w:t>202</w:t>
      </w:r>
      <w:r>
        <w:rPr>
          <w:rFonts w:hint="eastAsia" w:cs="黑体" w:asciiTheme="minorEastAsia" w:hAnsiTheme="minorEastAsia" w:eastAsiaTheme="minorEastAsia"/>
          <w:color w:val="auto"/>
        </w:rPr>
        <w:t>3</w:t>
      </w:r>
      <w:r>
        <w:rPr>
          <w:rFonts w:cs="黑体" w:asciiTheme="minorEastAsia" w:hAnsiTheme="minorEastAsia" w:eastAsiaTheme="minorEastAsia"/>
          <w:color w:val="auto"/>
        </w:rPr>
        <w:t>版）</w:t>
      </w:r>
      <w:r>
        <w:rPr>
          <w:rFonts w:hint="eastAsia" w:cs="黑体" w:asciiTheme="minorEastAsia" w:hAnsiTheme="minorEastAsia" w:eastAsiaTheme="minorEastAsia"/>
          <w:color w:val="auto"/>
        </w:rPr>
        <w:t>》。</w:t>
      </w:r>
    </w:p>
    <w:p>
      <w:pPr>
        <w:spacing w:before="156" w:beforeLines="50" w:after="156" w:afterLines="50" w:line="400" w:lineRule="exact"/>
        <w:ind w:firstLine="420" w:firstLineChars="200"/>
        <w:rPr>
          <w:rFonts w:cs="黑体" w:asciiTheme="minorEastAsia" w:hAnsiTheme="minorEastAsia" w:eastAsiaTheme="minorEastAsia"/>
          <w:color w:val="auto"/>
        </w:rPr>
      </w:pPr>
      <w:r>
        <w:rPr>
          <w:rFonts w:hint="eastAsia" w:cs="黑体" w:asciiTheme="minorEastAsia" w:hAnsiTheme="minorEastAsia" w:eastAsiaTheme="minorEastAsia"/>
          <w:color w:val="auto"/>
        </w:rPr>
        <w:t>学生应修满通识教育选修课程10学分，其中应修满人文与社会类限选课程2学分，自然与科技类限选课程2学分，艺术与审美类限选课程2学分</w:t>
      </w:r>
      <w:r>
        <w:rPr>
          <w:rFonts w:cs="黑体" w:asciiTheme="minorEastAsia" w:hAnsiTheme="minorEastAsia" w:eastAsiaTheme="minorEastAsia"/>
          <w:color w:val="auto"/>
        </w:rPr>
        <w:t>。</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（二）专业教育课程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1.专业教育基础课程</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462"/>
        <w:gridCol w:w="664"/>
        <w:gridCol w:w="663"/>
        <w:gridCol w:w="726"/>
        <w:gridCol w:w="792"/>
        <w:gridCol w:w="536"/>
        <w:gridCol w:w="398"/>
        <w:gridCol w:w="664"/>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代码</w:t>
            </w:r>
          </w:p>
        </w:tc>
        <w:tc>
          <w:tcPr>
            <w:tcW w:w="246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w:t>
            </w: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时</w:t>
            </w:r>
          </w:p>
        </w:tc>
        <w:tc>
          <w:tcPr>
            <w:tcW w:w="39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学期</w:t>
            </w:r>
          </w:p>
        </w:tc>
        <w:tc>
          <w:tcPr>
            <w:tcW w:w="664"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2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理论</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实验/实训</w:t>
            </w: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664"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cs="宋体" w:asciiTheme="minorEastAsia" w:hAnsiTheme="minorEastAsia" w:eastAsiaTheme="minorEastAsia"/>
                <w:color w:val="auto"/>
              </w:rPr>
            </w:pPr>
            <w:r>
              <w:rPr>
                <w:rFonts w:hint="eastAsia" w:ascii="宋体" w:hAnsi="宋体" w:cs="宋体"/>
                <w:color w:val="auto"/>
              </w:rPr>
              <w:t>0501086</w:t>
            </w:r>
          </w:p>
        </w:tc>
        <w:tc>
          <w:tcPr>
            <w:tcW w:w="2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高等数学D1</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64</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64</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0700201</w:t>
            </w:r>
          </w:p>
        </w:tc>
        <w:tc>
          <w:tcPr>
            <w:tcW w:w="2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无机化学</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5</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0714707</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生物化学</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92"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0501087</w:t>
            </w:r>
          </w:p>
        </w:tc>
        <w:tc>
          <w:tcPr>
            <w:tcW w:w="2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高等数学D2</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0600007</w:t>
            </w:r>
          </w:p>
        </w:tc>
        <w:tc>
          <w:tcPr>
            <w:tcW w:w="2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大学物理B</w:t>
            </w:r>
            <w:r>
              <w:rPr>
                <w:rFonts w:ascii="宋体" w:hAnsi="宋体" w:cs="宋体"/>
                <w:color w:val="auto"/>
              </w:rPr>
              <w:t>1</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ascii="宋体" w:hAnsi="宋体" w:cs="宋体"/>
                <w:color w:val="auto"/>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ascii="宋体" w:hAnsi="宋体" w:cs="宋体"/>
                <w:color w:val="auto"/>
              </w:rPr>
              <w:t>72</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ascii="宋体" w:hAnsi="宋体" w:cs="宋体"/>
                <w:color w:val="auto"/>
              </w:rPr>
              <w:t>56</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0700207</w:t>
            </w:r>
          </w:p>
        </w:tc>
        <w:tc>
          <w:tcPr>
            <w:tcW w:w="2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分析化学</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5</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0713A11</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人体解剖生理学</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63"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r>
              <w:rPr>
                <w:rFonts w:hint="eastAsia" w:ascii="宋体" w:hAnsi="宋体" w:cs="宋体"/>
                <w:color w:val="auto"/>
              </w:rPr>
              <w:t>32</w:t>
            </w:r>
          </w:p>
        </w:tc>
        <w:tc>
          <w:tcPr>
            <w:tcW w:w="726"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r>
              <w:rPr>
                <w:rFonts w:hint="eastAsia" w:ascii="宋体" w:hAnsi="宋体" w:cs="宋体"/>
                <w:color w:val="auto"/>
              </w:rPr>
              <w:t>32</w:t>
            </w:r>
          </w:p>
        </w:tc>
        <w:tc>
          <w:tcPr>
            <w:tcW w:w="792"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auto"/>
              </w:rPr>
            </w:pPr>
            <w:r>
              <w:rPr>
                <w:rFonts w:hint="eastAsia" w:ascii="宋体" w:hAnsi="宋体" w:cs="宋体"/>
                <w:color w:val="auto"/>
              </w:rPr>
              <w:t>0701204</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有机化学</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2.5</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6</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0701214</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物理化学</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0501089</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概率论与数理统计C</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0501088</w:t>
            </w:r>
          </w:p>
        </w:tc>
        <w:tc>
          <w:tcPr>
            <w:tcW w:w="24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线性代数C</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39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4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小计</w:t>
            </w: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31.5</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512</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496</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3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664"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p>
        </w:tc>
        <w:tc>
          <w:tcPr>
            <w:tcW w:w="66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2.专业教育核心课程</w:t>
      </w:r>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2274"/>
        <w:gridCol w:w="850"/>
        <w:gridCol w:w="709"/>
        <w:gridCol w:w="709"/>
        <w:gridCol w:w="709"/>
        <w:gridCol w:w="567"/>
        <w:gridCol w:w="425"/>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代码</w:t>
            </w:r>
          </w:p>
        </w:tc>
        <w:tc>
          <w:tcPr>
            <w:tcW w:w="227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w:t>
            </w: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时</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学期</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理论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709" w:type="dxa"/>
            <w:vMerge w:val="continue"/>
            <w:tcBorders>
              <w:left w:val="single" w:color="000000" w:sz="4" w:space="0"/>
              <w:bottom w:val="single" w:color="000000" w:sz="4" w:space="0"/>
              <w:right w:val="single" w:color="000000" w:sz="4" w:space="0"/>
            </w:tcBorders>
          </w:tcPr>
          <w:p>
            <w:pPr>
              <w:widowControl/>
              <w:jc w:val="left"/>
              <w:rPr>
                <w:rFonts w:asciiTheme="minorEastAsia" w:hAnsiTheme="minorEastAsia" w:eastAsiaTheme="minorEastAsia"/>
                <w:color w:val="auto"/>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0713913</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药物化学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0714A02</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药理学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0711D15</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药剂学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0711D16</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工业药剂学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0713912</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药物分析</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0714B16</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生物药剂学与药代动力学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0714B02</w:t>
            </w:r>
          </w:p>
        </w:tc>
        <w:tc>
          <w:tcPr>
            <w:tcW w:w="227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药用高分子材料</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ascii="宋体" w:hAnsi="宋体" w:cs="宋体"/>
                <w:color w:val="auto"/>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2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小计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256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256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709"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3.专业教育选修课程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w:t>
      </w:r>
      <w:bookmarkStart w:id="0" w:name="_Hlk139639480"/>
      <w:r>
        <w:rPr>
          <w:rFonts w:hint="eastAsia" w:ascii="黑体" w:hAnsi="黑体" w:eastAsia="黑体" w:cs="黑体"/>
          <w:color w:val="auto"/>
          <w:sz w:val="24"/>
          <w:szCs w:val="24"/>
        </w:rPr>
        <w:t>药品研发方向</w:t>
      </w:r>
      <w:bookmarkEnd w:id="0"/>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2345"/>
        <w:gridCol w:w="810"/>
        <w:gridCol w:w="709"/>
        <w:gridCol w:w="709"/>
        <w:gridCol w:w="709"/>
        <w:gridCol w:w="567"/>
        <w:gridCol w:w="425"/>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代码</w:t>
            </w:r>
          </w:p>
        </w:tc>
        <w:tc>
          <w:tcPr>
            <w:tcW w:w="23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w:t>
            </w: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时</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学期</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23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理论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c>
          <w:tcPr>
            <w:tcW w:w="709" w:type="dxa"/>
            <w:vMerge w:val="continue"/>
            <w:tcBorders>
              <w:left w:val="single" w:color="000000" w:sz="4" w:space="0"/>
              <w:bottom w:val="single" w:color="000000" w:sz="4" w:space="0"/>
              <w:right w:val="single" w:color="000000" w:sz="4" w:space="0"/>
            </w:tcBorders>
          </w:tcPr>
          <w:p>
            <w:pPr>
              <w:widowControl/>
              <w:jc w:val="left"/>
              <w:rPr>
                <w:rFonts w:asciiTheme="minorEastAsia" w:hAnsiTheme="minorEastAsia" w:eastAsiaTheme="minorEastAsia"/>
                <w:color w:val="auto"/>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新课</w:t>
            </w:r>
          </w:p>
        </w:tc>
        <w:tc>
          <w:tcPr>
            <w:tcW w:w="23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药品研究新技术</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hint="eastAsia" w:ascii="宋体" w:hAnsi="宋体" w:cs="宋体"/>
                <w:color w:val="auto"/>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olor w:val="auto"/>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新课</w:t>
            </w:r>
          </w:p>
        </w:tc>
        <w:tc>
          <w:tcPr>
            <w:tcW w:w="23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药品开发指导原则</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ascii="宋体" w:hAnsi="宋体" w:cs="宋体"/>
                <w:color w:val="auto"/>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hint="eastAsia" w:ascii="宋体" w:hAnsi="宋体" w:cs="宋体"/>
                <w:color w:val="auto"/>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olor w:val="auto"/>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2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应修</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709"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auto"/>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w:t>
      </w:r>
      <w:bookmarkStart w:id="1" w:name="_Hlk139639492"/>
      <w:r>
        <w:rPr>
          <w:rFonts w:hint="eastAsia" w:ascii="黑体" w:hAnsi="黑体" w:eastAsia="黑体" w:cs="黑体"/>
          <w:color w:val="auto"/>
          <w:sz w:val="24"/>
          <w:szCs w:val="24"/>
        </w:rPr>
        <w:t>药品质量控制</w:t>
      </w:r>
      <w:bookmarkEnd w:id="1"/>
      <w:r>
        <w:rPr>
          <w:rFonts w:hint="eastAsia" w:ascii="黑体" w:hAnsi="黑体" w:eastAsia="黑体" w:cs="黑体"/>
          <w:color w:val="auto"/>
          <w:sz w:val="24"/>
          <w:szCs w:val="24"/>
        </w:rPr>
        <w:t>方向</w:t>
      </w:r>
    </w:p>
    <w:tbl>
      <w:tblPr>
        <w:tblStyle w:val="12"/>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345"/>
        <w:gridCol w:w="642"/>
        <w:gridCol w:w="641"/>
        <w:gridCol w:w="700"/>
        <w:gridCol w:w="763"/>
        <w:gridCol w:w="520"/>
        <w:gridCol w:w="555"/>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代码</w:t>
            </w:r>
          </w:p>
        </w:tc>
        <w:tc>
          <w:tcPr>
            <w:tcW w:w="23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64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w:t>
            </w:r>
          </w:p>
        </w:tc>
        <w:tc>
          <w:tcPr>
            <w:tcW w:w="21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5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时</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学期</w:t>
            </w:r>
          </w:p>
        </w:tc>
        <w:tc>
          <w:tcPr>
            <w:tcW w:w="720"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2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理论</w:t>
            </w:r>
          </w:p>
        </w:tc>
        <w:tc>
          <w:tcPr>
            <w:tcW w:w="7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实验/实训</w:t>
            </w:r>
          </w:p>
        </w:tc>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720" w:type="dxa"/>
            <w:vMerge w:val="continue"/>
            <w:tcBorders>
              <w:left w:val="single" w:color="000000" w:sz="4" w:space="0"/>
              <w:bottom w:val="single" w:color="000000" w:sz="4" w:space="0"/>
              <w:right w:val="single" w:color="000000" w:sz="4" w:space="0"/>
            </w:tcBorders>
          </w:tcPr>
          <w:p>
            <w:pPr>
              <w:jc w:val="center"/>
              <w:rPr>
                <w:rFonts w:asciiTheme="minorEastAsia" w:hAnsiTheme="minorEastAsia" w:eastAsiaTheme="minorEastAsia"/>
                <w:color w:val="auto"/>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新课</w:t>
            </w:r>
          </w:p>
        </w:tc>
        <w:tc>
          <w:tcPr>
            <w:tcW w:w="234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药物色谱分析</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7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考查</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0713D12</w:t>
            </w:r>
          </w:p>
        </w:tc>
        <w:tc>
          <w:tcPr>
            <w:tcW w:w="234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医药知识产权</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1.5</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24</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24</w:t>
            </w:r>
          </w:p>
        </w:tc>
        <w:tc>
          <w:tcPr>
            <w:tcW w:w="7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考查</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3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应修</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2.5</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40</w:t>
            </w:r>
          </w:p>
        </w:tc>
        <w:tc>
          <w:tcPr>
            <w:tcW w:w="7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color w:val="auto"/>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（3）专业任选</w:t>
      </w:r>
    </w:p>
    <w:tbl>
      <w:tblPr>
        <w:tblStyle w:val="12"/>
        <w:tblW w:w="50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2319"/>
        <w:gridCol w:w="637"/>
        <w:gridCol w:w="636"/>
        <w:gridCol w:w="694"/>
        <w:gridCol w:w="756"/>
        <w:gridCol w:w="516"/>
        <w:gridCol w:w="551"/>
        <w:gridCol w:w="752"/>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代码</w:t>
            </w:r>
          </w:p>
        </w:tc>
        <w:tc>
          <w:tcPr>
            <w:tcW w:w="231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5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时</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学期</w:t>
            </w:r>
          </w:p>
        </w:tc>
        <w:tc>
          <w:tcPr>
            <w:tcW w:w="752"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23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理论</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实验/实训</w:t>
            </w: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752"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新课</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ascii="Times New Roman" w:hAnsi="Times New Roman" w:cs="Times New Roman"/>
                <w:color w:val="auto"/>
              </w:rPr>
              <w:t>中药学</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新课</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ascii="Times New Roman" w:hAnsi="Times New Roman" w:cs="Times New Roman"/>
                <w:color w:val="auto"/>
              </w:rPr>
              <w:t>中药分析</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0715D04</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药学统计学</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40</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24</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16</w:t>
            </w: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4</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0714A09</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药事管理学</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5</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0714C08</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制药专业英语</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5</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0714B10</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科技文献检索</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0.5</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16</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16</w:t>
            </w: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5</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0713A03</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有机波谱分析</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6</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0714B03</w:t>
            </w:r>
          </w:p>
        </w:tc>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天然药物化学</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2</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ascii="宋体" w:hAnsi="宋体" w:cs="宋体"/>
                <w:color w:val="auto"/>
              </w:rPr>
              <w:t>7</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应修</w:t>
            </w: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8</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136</w:t>
            </w:r>
          </w:p>
        </w:tc>
        <w:tc>
          <w:tcPr>
            <w:tcW w:w="694"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120</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16</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rPr>
            </w:pPr>
          </w:p>
        </w:tc>
      </w:tr>
    </w:tbl>
    <w:p>
      <w:pPr>
        <w:spacing w:before="156" w:beforeLines="50" w:after="156" w:afterLines="50" w:line="400" w:lineRule="exact"/>
        <w:ind w:firstLine="420" w:firstLineChars="200"/>
        <w:rPr>
          <w:rFonts w:cs="黑体" w:asciiTheme="minorEastAsia" w:hAnsiTheme="minorEastAsia" w:eastAsiaTheme="minorEastAsia"/>
          <w:color w:val="auto"/>
        </w:rPr>
      </w:pPr>
      <w:r>
        <w:rPr>
          <w:rFonts w:hint="eastAsia" w:cs="黑体" w:asciiTheme="minorEastAsia" w:hAnsiTheme="minorEastAsia" w:eastAsiaTheme="minorEastAsia"/>
          <w:color w:val="auto"/>
        </w:rPr>
        <w:t>备注：学生应修满专业教育选修课程10</w:t>
      </w:r>
      <w:r>
        <w:rPr>
          <w:rFonts w:cs="黑体" w:asciiTheme="minorEastAsia" w:hAnsiTheme="minorEastAsia" w:eastAsiaTheme="minorEastAsia"/>
          <w:color w:val="auto"/>
        </w:rPr>
        <w:t>.5</w:t>
      </w:r>
      <w:r>
        <w:rPr>
          <w:rFonts w:hint="eastAsia" w:cs="黑体" w:asciiTheme="minorEastAsia" w:hAnsiTheme="minorEastAsia" w:eastAsiaTheme="minorEastAsia"/>
          <w:color w:val="auto"/>
        </w:rPr>
        <w:t>学分。其中应选定药品研发方向2.5学分或药品质量控制方向修满2.5学分，专业任选课修满8学分，其中实验实训0</w:t>
      </w:r>
      <w:r>
        <w:rPr>
          <w:rFonts w:cs="黑体" w:asciiTheme="minorEastAsia" w:hAnsiTheme="minorEastAsia" w:eastAsiaTheme="minorEastAsia"/>
          <w:color w:val="auto"/>
        </w:rPr>
        <w:t>.5</w:t>
      </w:r>
      <w:r>
        <w:rPr>
          <w:rFonts w:hint="eastAsia" w:cs="黑体" w:asciiTheme="minorEastAsia" w:hAnsiTheme="minorEastAsia" w:eastAsiaTheme="minorEastAsia"/>
          <w:color w:val="auto"/>
        </w:rPr>
        <w:t>学分。</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（三）实践教育课程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1.实验（独立设置）</w:t>
      </w:r>
    </w:p>
    <w:tbl>
      <w:tblPr>
        <w:tblStyle w:val="12"/>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2390"/>
        <w:gridCol w:w="650"/>
        <w:gridCol w:w="649"/>
        <w:gridCol w:w="710"/>
        <w:gridCol w:w="774"/>
        <w:gridCol w:w="526"/>
        <w:gridCol w:w="562"/>
        <w:gridCol w:w="665"/>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71"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w:t>
            </w:r>
          </w:p>
          <w:p>
            <w:pPr>
              <w:jc w:val="center"/>
              <w:rPr>
                <w:rFonts w:asciiTheme="minorEastAsia" w:hAnsiTheme="minorEastAsia" w:eastAsiaTheme="minorEastAsia"/>
                <w:color w:val="auto"/>
              </w:rPr>
            </w:pPr>
            <w:r>
              <w:rPr>
                <w:rFonts w:asciiTheme="minorEastAsia" w:hAnsiTheme="minorEastAsia" w:eastAsiaTheme="minorEastAsia"/>
                <w:color w:val="auto"/>
              </w:rPr>
              <w:t>代码</w:t>
            </w:r>
          </w:p>
        </w:tc>
        <w:tc>
          <w:tcPr>
            <w:tcW w:w="2390"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课程名称</w:t>
            </w:r>
          </w:p>
        </w:tc>
        <w:tc>
          <w:tcPr>
            <w:tcW w:w="650"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学分</w:t>
            </w:r>
          </w:p>
        </w:tc>
        <w:tc>
          <w:tcPr>
            <w:tcW w:w="2133" w:type="dxa"/>
            <w:gridSpan w:val="3"/>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学时</w:t>
            </w:r>
          </w:p>
        </w:tc>
        <w:tc>
          <w:tcPr>
            <w:tcW w:w="526"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周</w:t>
            </w:r>
          </w:p>
          <w:p>
            <w:pPr>
              <w:jc w:val="center"/>
              <w:rPr>
                <w:rFonts w:asciiTheme="minorEastAsia" w:hAnsiTheme="minorEastAsia" w:eastAsiaTheme="minorEastAsia"/>
                <w:color w:val="auto"/>
              </w:rPr>
            </w:pPr>
            <w:r>
              <w:rPr>
                <w:rFonts w:asciiTheme="minorEastAsia" w:hAnsiTheme="minorEastAsia" w:eastAsiaTheme="minorEastAsia"/>
                <w:color w:val="auto"/>
              </w:rPr>
              <w:t>学</w:t>
            </w:r>
          </w:p>
          <w:p>
            <w:pPr>
              <w:jc w:val="center"/>
              <w:rPr>
                <w:rFonts w:asciiTheme="minorEastAsia" w:hAnsiTheme="minorEastAsia" w:eastAsiaTheme="minorEastAsia"/>
                <w:color w:val="auto"/>
              </w:rPr>
            </w:pPr>
            <w:r>
              <w:rPr>
                <w:rFonts w:asciiTheme="minorEastAsia" w:hAnsiTheme="minorEastAsia" w:eastAsiaTheme="minorEastAsia"/>
                <w:color w:val="auto"/>
              </w:rPr>
              <w:t>时</w:t>
            </w:r>
          </w:p>
        </w:tc>
        <w:tc>
          <w:tcPr>
            <w:tcW w:w="562"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学期</w:t>
            </w:r>
          </w:p>
        </w:tc>
        <w:tc>
          <w:tcPr>
            <w:tcW w:w="665"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665"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71" w:type="dxa"/>
            <w:vMerge w:val="continue"/>
            <w:vAlign w:val="center"/>
          </w:tcPr>
          <w:p>
            <w:pPr>
              <w:jc w:val="center"/>
              <w:rPr>
                <w:rFonts w:asciiTheme="minorEastAsia" w:hAnsiTheme="minorEastAsia" w:eastAsiaTheme="minorEastAsia"/>
                <w:color w:val="auto"/>
              </w:rPr>
            </w:pPr>
          </w:p>
        </w:tc>
        <w:tc>
          <w:tcPr>
            <w:tcW w:w="2390" w:type="dxa"/>
            <w:vMerge w:val="continue"/>
            <w:vAlign w:val="center"/>
          </w:tcPr>
          <w:p>
            <w:pPr>
              <w:jc w:val="center"/>
              <w:rPr>
                <w:rFonts w:asciiTheme="minorEastAsia" w:hAnsiTheme="minorEastAsia" w:eastAsiaTheme="minorEastAsia"/>
                <w:color w:val="auto"/>
              </w:rPr>
            </w:pPr>
          </w:p>
        </w:tc>
        <w:tc>
          <w:tcPr>
            <w:tcW w:w="650" w:type="dxa"/>
            <w:vMerge w:val="continue"/>
            <w:vAlign w:val="center"/>
          </w:tcPr>
          <w:p>
            <w:pPr>
              <w:jc w:val="center"/>
              <w:rPr>
                <w:rFonts w:asciiTheme="minorEastAsia" w:hAnsiTheme="minorEastAsia" w:eastAsiaTheme="minorEastAsia"/>
                <w:color w:val="auto"/>
              </w:rPr>
            </w:pPr>
          </w:p>
        </w:tc>
        <w:tc>
          <w:tcPr>
            <w:tcW w:w="649"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10"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理论</w:t>
            </w:r>
          </w:p>
        </w:tc>
        <w:tc>
          <w:tcPr>
            <w:tcW w:w="774"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实验</w:t>
            </w:r>
            <w:r>
              <w:rPr>
                <w:rFonts w:hint="eastAsia" w:asciiTheme="minorEastAsia" w:hAnsiTheme="minorEastAsia" w:eastAsiaTheme="minorEastAsia"/>
                <w:color w:val="auto"/>
              </w:rPr>
              <w:t>/实训</w:t>
            </w:r>
          </w:p>
        </w:tc>
        <w:tc>
          <w:tcPr>
            <w:tcW w:w="526" w:type="dxa"/>
            <w:vMerge w:val="continue"/>
            <w:vAlign w:val="center"/>
          </w:tcPr>
          <w:p>
            <w:pPr>
              <w:jc w:val="center"/>
              <w:rPr>
                <w:rFonts w:asciiTheme="minorEastAsia" w:hAnsiTheme="minorEastAsia" w:eastAsiaTheme="minorEastAsia"/>
                <w:color w:val="auto"/>
              </w:rPr>
            </w:pPr>
          </w:p>
        </w:tc>
        <w:tc>
          <w:tcPr>
            <w:tcW w:w="562" w:type="dxa"/>
            <w:vMerge w:val="continue"/>
            <w:vAlign w:val="center"/>
          </w:tcPr>
          <w:p>
            <w:pPr>
              <w:jc w:val="center"/>
              <w:rPr>
                <w:rFonts w:asciiTheme="minorEastAsia" w:hAnsiTheme="minorEastAsia" w:eastAsiaTheme="minorEastAsia"/>
                <w:color w:val="auto"/>
              </w:rPr>
            </w:pPr>
          </w:p>
        </w:tc>
        <w:tc>
          <w:tcPr>
            <w:tcW w:w="665" w:type="dxa"/>
            <w:vMerge w:val="continue"/>
            <w:vAlign w:val="center"/>
          </w:tcPr>
          <w:p>
            <w:pPr>
              <w:jc w:val="center"/>
              <w:rPr>
                <w:rFonts w:asciiTheme="minorEastAsia" w:hAnsiTheme="minorEastAsia" w:eastAsiaTheme="minorEastAsia"/>
                <w:color w:val="auto"/>
              </w:rPr>
            </w:pPr>
          </w:p>
        </w:tc>
        <w:tc>
          <w:tcPr>
            <w:tcW w:w="665" w:type="dxa"/>
            <w:vMerge w:val="continue"/>
            <w:vAlign w:val="center"/>
          </w:tcPr>
          <w:p>
            <w:pPr>
              <w:jc w:val="center"/>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0711203</w:t>
            </w:r>
          </w:p>
        </w:tc>
        <w:tc>
          <w:tcPr>
            <w:tcW w:w="2390"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无机化学实验</w:t>
            </w:r>
          </w:p>
        </w:tc>
        <w:tc>
          <w:tcPr>
            <w:tcW w:w="650"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tcPr>
          <w:p>
            <w:pPr>
              <w:spacing w:line="400" w:lineRule="exact"/>
              <w:jc w:val="center"/>
              <w:rPr>
                <w:rFonts w:cs="宋体" w:asciiTheme="minorEastAsia" w:hAnsiTheme="minorEastAsia" w:eastAsiaTheme="minorEastAsia"/>
                <w:color w:val="auto"/>
              </w:rPr>
            </w:pPr>
          </w:p>
        </w:tc>
        <w:tc>
          <w:tcPr>
            <w:tcW w:w="774"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jc w:val="center"/>
              <w:rPr>
                <w:rFonts w:cs="宋体" w:asciiTheme="minorEastAsia" w:hAnsiTheme="minorEastAsia" w:eastAsiaTheme="minorEastAsia"/>
                <w:color w:val="auto"/>
              </w:rPr>
            </w:pPr>
          </w:p>
        </w:tc>
        <w:tc>
          <w:tcPr>
            <w:tcW w:w="562"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65" w:type="dxa"/>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0600008</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大学物理实验B</w:t>
            </w:r>
            <w:r>
              <w:rPr>
                <w:rFonts w:ascii="宋体" w:hAnsi="宋体" w:cs="宋体"/>
                <w:color w:val="auto"/>
              </w:rPr>
              <w:t>1</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考查</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0700208</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分析化学实验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考试</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0700206</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有机化学实验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jc w:val="center"/>
              <w:rPr>
                <w:rFonts w:cs="宋体" w:asciiTheme="minorEastAsia" w:hAnsiTheme="minorEastAsia" w:eastAsiaTheme="minorEastAsia"/>
                <w:color w:val="auto"/>
              </w:rPr>
            </w:pPr>
          </w:p>
        </w:tc>
        <w:tc>
          <w:tcPr>
            <w:tcW w:w="774" w:type="dxa"/>
            <w:vAlign w:val="center"/>
          </w:tcPr>
          <w:p>
            <w:pPr>
              <w:jc w:val="center"/>
              <w:rPr>
                <w:rFonts w:cs="宋体" w:asciiTheme="minorEastAsia" w:hAnsiTheme="minorEastAsia" w:eastAsiaTheme="minorEastAsia"/>
                <w:color w:val="auto"/>
              </w:rPr>
            </w:pPr>
            <w:r>
              <w:rPr>
                <w:rFonts w:hint="eastAsia" w:ascii="宋体" w:hAnsi="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0700211</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物理化学实验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考试</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0715C02</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药物化学实验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jc w:val="center"/>
              <w:rPr>
                <w:rFonts w:cs="宋体" w:asciiTheme="minorEastAsia" w:hAnsiTheme="minorEastAsia" w:eastAsiaTheme="minorEastAsia"/>
                <w:color w:val="auto"/>
              </w:rPr>
            </w:pPr>
          </w:p>
        </w:tc>
        <w:tc>
          <w:tcPr>
            <w:tcW w:w="774" w:type="dxa"/>
            <w:vAlign w:val="center"/>
          </w:tcPr>
          <w:p>
            <w:pPr>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0711D17</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药剂学实验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2.5</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80</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80</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0715C04</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药剂学综合实验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32</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ascii="宋体" w:hAnsi="宋体" w:cs="宋体"/>
                <w:color w:val="auto"/>
              </w:rPr>
              <w:t>7</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1"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0714A04</w:t>
            </w:r>
          </w:p>
        </w:tc>
        <w:tc>
          <w:tcPr>
            <w:tcW w:w="239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药物分析实验</w:t>
            </w:r>
          </w:p>
        </w:tc>
        <w:tc>
          <w:tcPr>
            <w:tcW w:w="650"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1.5</w:t>
            </w:r>
          </w:p>
        </w:tc>
        <w:tc>
          <w:tcPr>
            <w:tcW w:w="64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710" w:type="dxa"/>
            <w:vAlign w:val="center"/>
          </w:tcPr>
          <w:p>
            <w:pPr>
              <w:spacing w:line="400" w:lineRule="exact"/>
              <w:jc w:val="center"/>
              <w:rPr>
                <w:rFonts w:cs="宋体" w:asciiTheme="minorEastAsia" w:hAnsiTheme="minorEastAsia" w:eastAsiaTheme="minorEastAsia"/>
                <w:color w:val="auto"/>
              </w:rPr>
            </w:pPr>
          </w:p>
        </w:tc>
        <w:tc>
          <w:tcPr>
            <w:tcW w:w="774"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48</w:t>
            </w:r>
          </w:p>
        </w:tc>
        <w:tc>
          <w:tcPr>
            <w:tcW w:w="52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56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6</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665" w:type="dxa"/>
            <w:vAlign w:val="center"/>
          </w:tcPr>
          <w:p>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61" w:type="dxa"/>
            <w:gridSpan w:val="2"/>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小计</w:t>
            </w:r>
          </w:p>
        </w:tc>
        <w:tc>
          <w:tcPr>
            <w:tcW w:w="650"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11</w:t>
            </w:r>
          </w:p>
        </w:tc>
        <w:tc>
          <w:tcPr>
            <w:tcW w:w="649"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352</w:t>
            </w:r>
          </w:p>
        </w:tc>
        <w:tc>
          <w:tcPr>
            <w:tcW w:w="710" w:type="dxa"/>
            <w:vAlign w:val="center"/>
          </w:tcPr>
          <w:p>
            <w:pPr>
              <w:jc w:val="center"/>
              <w:rPr>
                <w:rFonts w:cs="宋体" w:asciiTheme="minorEastAsia" w:hAnsiTheme="minorEastAsia" w:eastAsiaTheme="minorEastAsia"/>
                <w:color w:val="auto"/>
              </w:rPr>
            </w:pPr>
          </w:p>
        </w:tc>
        <w:tc>
          <w:tcPr>
            <w:tcW w:w="774"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352</w:t>
            </w:r>
          </w:p>
        </w:tc>
        <w:tc>
          <w:tcPr>
            <w:tcW w:w="526" w:type="dxa"/>
            <w:vAlign w:val="center"/>
          </w:tcPr>
          <w:p>
            <w:pPr>
              <w:jc w:val="center"/>
              <w:rPr>
                <w:rFonts w:cs="宋体" w:asciiTheme="minorEastAsia" w:hAnsiTheme="minorEastAsia" w:eastAsiaTheme="minorEastAsia"/>
                <w:color w:val="auto"/>
              </w:rPr>
            </w:pPr>
          </w:p>
        </w:tc>
        <w:tc>
          <w:tcPr>
            <w:tcW w:w="562" w:type="dxa"/>
            <w:vAlign w:val="center"/>
          </w:tcPr>
          <w:p>
            <w:pPr>
              <w:jc w:val="center"/>
              <w:rPr>
                <w:rFonts w:cs="宋体" w:asciiTheme="minorEastAsia" w:hAnsiTheme="minorEastAsia" w:eastAsiaTheme="minorEastAsia"/>
                <w:color w:val="auto"/>
              </w:rPr>
            </w:pPr>
          </w:p>
        </w:tc>
        <w:tc>
          <w:tcPr>
            <w:tcW w:w="665" w:type="dxa"/>
          </w:tcPr>
          <w:p>
            <w:pPr>
              <w:jc w:val="center"/>
              <w:rPr>
                <w:rFonts w:cs="宋体" w:asciiTheme="minorEastAsia" w:hAnsiTheme="minorEastAsia" w:eastAsiaTheme="minorEastAsia"/>
                <w:color w:val="auto"/>
              </w:rPr>
            </w:pPr>
          </w:p>
        </w:tc>
        <w:tc>
          <w:tcPr>
            <w:tcW w:w="665" w:type="dxa"/>
            <w:vAlign w:val="center"/>
          </w:tcPr>
          <w:p>
            <w:pPr>
              <w:spacing w:line="400" w:lineRule="exact"/>
              <w:jc w:val="center"/>
              <w:rPr>
                <w:rFonts w:cs="宋体" w:asciiTheme="minorEastAsia" w:hAnsiTheme="minorEastAsia" w:eastAsiaTheme="minorEastAsia"/>
                <w:color w:val="auto"/>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2.集中实践</w:t>
      </w:r>
    </w:p>
    <w:tbl>
      <w:tblPr>
        <w:tblStyle w:val="12"/>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345"/>
        <w:gridCol w:w="642"/>
        <w:gridCol w:w="735"/>
        <w:gridCol w:w="709"/>
        <w:gridCol w:w="709"/>
        <w:gridCol w:w="567"/>
        <w:gridCol w:w="567"/>
        <w:gridCol w:w="61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56"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w:t>
            </w:r>
          </w:p>
          <w:p>
            <w:pPr>
              <w:jc w:val="center"/>
              <w:rPr>
                <w:rFonts w:asciiTheme="minorEastAsia" w:hAnsiTheme="minorEastAsia" w:eastAsiaTheme="minorEastAsia"/>
                <w:color w:val="auto"/>
              </w:rPr>
            </w:pPr>
            <w:r>
              <w:rPr>
                <w:rFonts w:asciiTheme="minorEastAsia" w:hAnsiTheme="minorEastAsia" w:eastAsiaTheme="minorEastAsia"/>
                <w:color w:val="auto"/>
              </w:rPr>
              <w:t>代码</w:t>
            </w:r>
          </w:p>
        </w:tc>
        <w:tc>
          <w:tcPr>
            <w:tcW w:w="2345"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课程名称</w:t>
            </w:r>
          </w:p>
        </w:tc>
        <w:tc>
          <w:tcPr>
            <w:tcW w:w="642"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学分</w:t>
            </w:r>
          </w:p>
        </w:tc>
        <w:tc>
          <w:tcPr>
            <w:tcW w:w="2153" w:type="dxa"/>
            <w:gridSpan w:val="3"/>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学时</w:t>
            </w:r>
          </w:p>
        </w:tc>
        <w:tc>
          <w:tcPr>
            <w:tcW w:w="567"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周</w:t>
            </w:r>
          </w:p>
          <w:p>
            <w:pPr>
              <w:jc w:val="center"/>
              <w:rPr>
                <w:rFonts w:asciiTheme="minorEastAsia" w:hAnsiTheme="minorEastAsia" w:eastAsiaTheme="minorEastAsia"/>
                <w:color w:val="auto"/>
              </w:rPr>
            </w:pPr>
            <w:r>
              <w:rPr>
                <w:rFonts w:asciiTheme="minorEastAsia" w:hAnsiTheme="minorEastAsia" w:eastAsiaTheme="minorEastAsia"/>
                <w:color w:val="auto"/>
              </w:rPr>
              <w:t>学</w:t>
            </w:r>
          </w:p>
          <w:p>
            <w:pPr>
              <w:jc w:val="center"/>
              <w:rPr>
                <w:rFonts w:asciiTheme="minorEastAsia" w:hAnsiTheme="minorEastAsia" w:eastAsiaTheme="minorEastAsia"/>
                <w:color w:val="auto"/>
              </w:rPr>
            </w:pPr>
            <w:r>
              <w:rPr>
                <w:rFonts w:asciiTheme="minorEastAsia" w:hAnsiTheme="minorEastAsia" w:eastAsiaTheme="minorEastAsia"/>
                <w:color w:val="auto"/>
              </w:rPr>
              <w:t>时</w:t>
            </w:r>
          </w:p>
        </w:tc>
        <w:tc>
          <w:tcPr>
            <w:tcW w:w="567"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学期</w:t>
            </w:r>
          </w:p>
        </w:tc>
        <w:tc>
          <w:tcPr>
            <w:tcW w:w="612"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20"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56" w:type="dxa"/>
            <w:vMerge w:val="continue"/>
            <w:vAlign w:val="center"/>
          </w:tcPr>
          <w:p>
            <w:pPr>
              <w:jc w:val="center"/>
              <w:rPr>
                <w:rFonts w:asciiTheme="minorEastAsia" w:hAnsiTheme="minorEastAsia" w:eastAsiaTheme="minorEastAsia"/>
                <w:color w:val="auto"/>
              </w:rPr>
            </w:pPr>
          </w:p>
        </w:tc>
        <w:tc>
          <w:tcPr>
            <w:tcW w:w="2345" w:type="dxa"/>
            <w:vMerge w:val="continue"/>
            <w:vAlign w:val="center"/>
          </w:tcPr>
          <w:p>
            <w:pPr>
              <w:jc w:val="center"/>
              <w:rPr>
                <w:rFonts w:asciiTheme="minorEastAsia" w:hAnsiTheme="minorEastAsia" w:eastAsiaTheme="minorEastAsia"/>
                <w:color w:val="auto"/>
              </w:rPr>
            </w:pPr>
          </w:p>
        </w:tc>
        <w:tc>
          <w:tcPr>
            <w:tcW w:w="642" w:type="dxa"/>
            <w:vMerge w:val="continue"/>
            <w:vAlign w:val="center"/>
          </w:tcPr>
          <w:p>
            <w:pPr>
              <w:jc w:val="center"/>
              <w:rPr>
                <w:rFonts w:asciiTheme="minorEastAsia" w:hAnsiTheme="minorEastAsia" w:eastAsiaTheme="minorEastAsia"/>
                <w:color w:val="auto"/>
              </w:rPr>
            </w:pPr>
          </w:p>
        </w:tc>
        <w:tc>
          <w:tcPr>
            <w:tcW w:w="735"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09"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理论</w:t>
            </w:r>
          </w:p>
        </w:tc>
        <w:tc>
          <w:tcPr>
            <w:tcW w:w="709"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实验</w:t>
            </w:r>
            <w:r>
              <w:rPr>
                <w:rFonts w:hint="eastAsia" w:asciiTheme="minorEastAsia" w:hAnsiTheme="minorEastAsia" w:eastAsiaTheme="minorEastAsia"/>
                <w:color w:val="auto"/>
              </w:rPr>
              <w:t>/实训</w:t>
            </w:r>
          </w:p>
        </w:tc>
        <w:tc>
          <w:tcPr>
            <w:tcW w:w="567" w:type="dxa"/>
            <w:vMerge w:val="continue"/>
            <w:vAlign w:val="center"/>
          </w:tcPr>
          <w:p>
            <w:pPr>
              <w:jc w:val="center"/>
              <w:rPr>
                <w:rFonts w:asciiTheme="minorEastAsia" w:hAnsiTheme="minorEastAsia" w:eastAsiaTheme="minorEastAsia"/>
                <w:color w:val="auto"/>
              </w:rPr>
            </w:pPr>
          </w:p>
        </w:tc>
        <w:tc>
          <w:tcPr>
            <w:tcW w:w="567" w:type="dxa"/>
            <w:vMerge w:val="continue"/>
            <w:vAlign w:val="center"/>
          </w:tcPr>
          <w:p>
            <w:pPr>
              <w:jc w:val="center"/>
              <w:rPr>
                <w:rFonts w:asciiTheme="minorEastAsia" w:hAnsiTheme="minorEastAsia" w:eastAsiaTheme="minorEastAsia"/>
                <w:color w:val="auto"/>
              </w:rPr>
            </w:pPr>
          </w:p>
        </w:tc>
        <w:tc>
          <w:tcPr>
            <w:tcW w:w="612" w:type="dxa"/>
            <w:vMerge w:val="continue"/>
          </w:tcPr>
          <w:p>
            <w:pPr>
              <w:jc w:val="center"/>
              <w:rPr>
                <w:rFonts w:asciiTheme="minorEastAsia" w:hAnsiTheme="minorEastAsia" w:eastAsiaTheme="minorEastAsia"/>
                <w:color w:val="auto"/>
              </w:rPr>
            </w:pPr>
          </w:p>
        </w:tc>
        <w:tc>
          <w:tcPr>
            <w:tcW w:w="720" w:type="dxa"/>
            <w:vMerge w:val="continue"/>
            <w:vAlign w:val="center"/>
          </w:tcPr>
          <w:p>
            <w:pPr>
              <w:jc w:val="center"/>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jc w:val="center"/>
              <w:rPr>
                <w:rFonts w:cs="宋体" w:asciiTheme="minorEastAsia" w:hAnsiTheme="minorEastAsia" w:eastAsiaTheme="minorEastAsia"/>
                <w:color w:val="auto"/>
              </w:rPr>
            </w:pPr>
            <w:r>
              <w:rPr>
                <w:rFonts w:ascii="宋体" w:hAnsi="宋体" w:cs="宋体"/>
                <w:color w:val="auto"/>
              </w:rPr>
              <w:t>0021D03</w:t>
            </w:r>
          </w:p>
        </w:tc>
        <w:tc>
          <w:tcPr>
            <w:tcW w:w="2345" w:type="dxa"/>
            <w:vAlign w:val="center"/>
          </w:tcPr>
          <w:p>
            <w:pPr>
              <w:jc w:val="center"/>
              <w:rPr>
                <w:rFonts w:cs="宋体" w:asciiTheme="minorEastAsia" w:hAnsiTheme="minorEastAsia" w:eastAsiaTheme="minorEastAsia"/>
                <w:color w:val="auto"/>
              </w:rPr>
            </w:pPr>
            <w:r>
              <w:rPr>
                <w:rFonts w:hint="eastAsia" w:ascii="宋体" w:hAnsi="宋体" w:cs="宋体"/>
                <w:color w:val="auto"/>
              </w:rPr>
              <w:t>入学教育与军训</w:t>
            </w:r>
          </w:p>
        </w:tc>
        <w:tc>
          <w:tcPr>
            <w:tcW w:w="642" w:type="dxa"/>
            <w:vAlign w:val="center"/>
          </w:tcPr>
          <w:p>
            <w:pPr>
              <w:jc w:val="center"/>
              <w:rPr>
                <w:rFonts w:cs="宋体" w:asciiTheme="minorEastAsia" w:hAnsiTheme="minorEastAsia" w:eastAsiaTheme="minorEastAsia"/>
                <w:color w:val="auto"/>
              </w:rPr>
            </w:pPr>
            <w:r>
              <w:rPr>
                <w:rFonts w:ascii="宋体" w:cs="宋体"/>
                <w:color w:val="auto"/>
              </w:rPr>
              <w:t>2</w:t>
            </w:r>
          </w:p>
        </w:tc>
        <w:tc>
          <w:tcPr>
            <w:tcW w:w="735" w:type="dxa"/>
            <w:vAlign w:val="center"/>
          </w:tcPr>
          <w:p>
            <w:pPr>
              <w:jc w:val="center"/>
              <w:rPr>
                <w:rFonts w:cs="宋体" w:asciiTheme="minorEastAsia" w:hAnsiTheme="minorEastAsia" w:eastAsiaTheme="minorEastAsia"/>
                <w:color w:val="auto"/>
              </w:rPr>
            </w:pPr>
            <w:r>
              <w:rPr>
                <w:rFonts w:hint="eastAsia" w:ascii="宋体" w:cs="宋体"/>
                <w:color w:val="auto"/>
              </w:rPr>
              <w:t>2周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hint="eastAsia" w:ascii="宋体" w:cs="宋体"/>
                <w:color w:val="auto"/>
              </w:rPr>
              <w:t>2周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ascii="宋体" w:hAnsi="宋体" w:cs="宋体"/>
                <w:color w:val="auto"/>
              </w:rPr>
              <w:t>1</w:t>
            </w:r>
          </w:p>
        </w:tc>
        <w:tc>
          <w:tcPr>
            <w:tcW w:w="612" w:type="dxa"/>
            <w:vAlign w:val="center"/>
          </w:tcPr>
          <w:p>
            <w:pPr>
              <w:jc w:val="center"/>
              <w:rPr>
                <w:rFonts w:ascii="宋体" w:cs="宋体"/>
                <w:color w:val="auto"/>
              </w:rPr>
            </w:pPr>
            <w:r>
              <w:rPr>
                <w:rFonts w:hint="eastAsia" w:ascii="宋体" w:cs="宋体"/>
                <w:color w:val="auto"/>
              </w:rPr>
              <w:t>考查</w:t>
            </w:r>
          </w:p>
        </w:tc>
        <w:tc>
          <w:tcPr>
            <w:tcW w:w="720" w:type="dxa"/>
            <w:vAlign w:val="center"/>
          </w:tcPr>
          <w:p>
            <w:pPr>
              <w:jc w:val="center"/>
              <w:rPr>
                <w:rFonts w:cs="宋体" w:asciiTheme="minorEastAsia" w:hAnsiTheme="minorEastAsia" w:eastAsiaTheme="minorEastAsia"/>
                <w:color w:val="auto"/>
              </w:rPr>
            </w:pPr>
            <w:r>
              <w:rPr>
                <w:rFonts w:hint="eastAsia" w:ascii="宋体" w:cs="宋体"/>
                <w:color w:val="auto"/>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jc w:val="center"/>
              <w:rPr>
                <w:rFonts w:cs="宋体" w:asciiTheme="minorEastAsia" w:hAnsiTheme="minorEastAsia" w:eastAsiaTheme="minorEastAsia"/>
                <w:color w:val="auto"/>
              </w:rPr>
            </w:pPr>
            <w:r>
              <w:rPr>
                <w:rFonts w:ascii="宋体" w:hAnsi="宋体" w:cs="宋体"/>
                <w:color w:val="auto"/>
              </w:rPr>
              <w:t>1610D03</w:t>
            </w:r>
          </w:p>
        </w:tc>
        <w:tc>
          <w:tcPr>
            <w:tcW w:w="2345" w:type="dxa"/>
            <w:vAlign w:val="center"/>
          </w:tcPr>
          <w:p>
            <w:pPr>
              <w:jc w:val="center"/>
              <w:rPr>
                <w:rFonts w:cs="宋体" w:asciiTheme="minorEastAsia" w:hAnsiTheme="minorEastAsia" w:eastAsiaTheme="minorEastAsia"/>
                <w:color w:val="auto"/>
              </w:rPr>
            </w:pPr>
            <w:r>
              <w:rPr>
                <w:rFonts w:hint="eastAsia" w:ascii="宋体" w:hAnsi="宋体" w:cs="宋体"/>
                <w:color w:val="auto"/>
              </w:rPr>
              <w:t>公民素质现状及问题调研</w:t>
            </w:r>
          </w:p>
        </w:tc>
        <w:tc>
          <w:tcPr>
            <w:tcW w:w="642" w:type="dxa"/>
            <w:vAlign w:val="center"/>
          </w:tcPr>
          <w:p>
            <w:pPr>
              <w:jc w:val="center"/>
              <w:rPr>
                <w:rFonts w:cs="宋体" w:asciiTheme="minorEastAsia" w:hAnsiTheme="minorEastAsia" w:eastAsiaTheme="minorEastAsia"/>
                <w:color w:val="auto"/>
              </w:rPr>
            </w:pPr>
            <w:r>
              <w:rPr>
                <w:rFonts w:ascii="宋体" w:cs="宋体"/>
                <w:color w:val="auto"/>
              </w:rPr>
              <w:t>0.5</w:t>
            </w:r>
          </w:p>
        </w:tc>
        <w:tc>
          <w:tcPr>
            <w:tcW w:w="735"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ascii="宋体" w:hAnsi="宋体" w:cs="宋体"/>
                <w:color w:val="auto"/>
              </w:rPr>
              <w:t>1</w:t>
            </w:r>
          </w:p>
        </w:tc>
        <w:tc>
          <w:tcPr>
            <w:tcW w:w="612" w:type="dxa"/>
            <w:vAlign w:val="center"/>
          </w:tcPr>
          <w:p>
            <w:pPr>
              <w:jc w:val="center"/>
              <w:rPr>
                <w:rFonts w:ascii="宋体" w:cs="宋体"/>
                <w:color w:val="auto"/>
              </w:rPr>
            </w:pPr>
            <w:r>
              <w:rPr>
                <w:rFonts w:hint="eastAsia" w:ascii="宋体" w:cs="宋体"/>
                <w:color w:val="auto"/>
              </w:rPr>
              <w:t>考查</w:t>
            </w:r>
          </w:p>
        </w:tc>
        <w:tc>
          <w:tcPr>
            <w:tcW w:w="720" w:type="dxa"/>
            <w:vMerge w:val="restart"/>
            <w:vAlign w:val="center"/>
          </w:tcPr>
          <w:p>
            <w:pPr>
              <w:jc w:val="center"/>
              <w:rPr>
                <w:rFonts w:cs="宋体" w:asciiTheme="minorEastAsia" w:hAnsiTheme="minorEastAsia" w:eastAsiaTheme="minorEastAsia"/>
                <w:color w:val="auto"/>
              </w:rPr>
            </w:pPr>
            <w:r>
              <w:rPr>
                <w:rFonts w:hint="eastAsia" w:ascii="宋体" w:cs="宋体"/>
                <w:color w:val="auto"/>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jc w:val="center"/>
              <w:rPr>
                <w:rFonts w:cs="宋体" w:asciiTheme="minorEastAsia" w:hAnsiTheme="minorEastAsia" w:eastAsiaTheme="minorEastAsia"/>
                <w:color w:val="auto"/>
              </w:rPr>
            </w:pPr>
            <w:r>
              <w:rPr>
                <w:rFonts w:ascii="宋体" w:hAnsi="宋体" w:cs="宋体"/>
                <w:color w:val="auto"/>
              </w:rPr>
              <w:t>1610D06</w:t>
            </w:r>
          </w:p>
        </w:tc>
        <w:tc>
          <w:tcPr>
            <w:tcW w:w="2345" w:type="dxa"/>
            <w:vAlign w:val="center"/>
          </w:tcPr>
          <w:p>
            <w:pPr>
              <w:jc w:val="center"/>
              <w:rPr>
                <w:rFonts w:cs="宋体" w:asciiTheme="minorEastAsia" w:hAnsiTheme="minorEastAsia" w:eastAsiaTheme="minorEastAsia"/>
                <w:color w:val="auto"/>
              </w:rPr>
            </w:pPr>
            <w:r>
              <w:rPr>
                <w:rFonts w:hint="eastAsia" w:ascii="宋体" w:hAnsi="宋体" w:cs="宋体"/>
                <w:color w:val="auto"/>
              </w:rPr>
              <w:t>马克思主义与中国社会变革</w:t>
            </w:r>
          </w:p>
        </w:tc>
        <w:tc>
          <w:tcPr>
            <w:tcW w:w="642" w:type="dxa"/>
            <w:vAlign w:val="center"/>
          </w:tcPr>
          <w:p>
            <w:pPr>
              <w:jc w:val="center"/>
              <w:rPr>
                <w:rFonts w:cs="宋体" w:asciiTheme="minorEastAsia" w:hAnsiTheme="minorEastAsia" w:eastAsiaTheme="minorEastAsia"/>
                <w:color w:val="auto"/>
              </w:rPr>
            </w:pPr>
            <w:r>
              <w:rPr>
                <w:rFonts w:ascii="宋体" w:hAnsi="宋体" w:cs="宋体"/>
                <w:color w:val="auto"/>
              </w:rPr>
              <w:t>0.5</w:t>
            </w:r>
          </w:p>
        </w:tc>
        <w:tc>
          <w:tcPr>
            <w:tcW w:w="735"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ascii="宋体" w:hAnsi="宋体" w:cs="宋体"/>
                <w:color w:val="auto"/>
              </w:rPr>
              <w:t>3</w:t>
            </w:r>
          </w:p>
        </w:tc>
        <w:tc>
          <w:tcPr>
            <w:tcW w:w="612" w:type="dxa"/>
            <w:vAlign w:val="center"/>
          </w:tcPr>
          <w:p>
            <w:pPr>
              <w:jc w:val="center"/>
              <w:rPr>
                <w:rFonts w:cs="宋体" w:asciiTheme="minorEastAsia" w:hAnsiTheme="minorEastAsia" w:eastAsiaTheme="minorEastAsia"/>
                <w:color w:val="auto"/>
              </w:rPr>
            </w:pPr>
            <w:r>
              <w:rPr>
                <w:rFonts w:hint="eastAsia" w:ascii="宋体" w:cs="宋体"/>
                <w:color w:val="auto"/>
              </w:rPr>
              <w:t>考试</w:t>
            </w:r>
          </w:p>
        </w:tc>
        <w:tc>
          <w:tcPr>
            <w:tcW w:w="720" w:type="dxa"/>
            <w:vMerge w:val="continue"/>
            <w:vAlign w:val="center"/>
          </w:tcPr>
          <w:p>
            <w:pPr>
              <w:jc w:val="center"/>
              <w:rPr>
                <w:rFonts w:cs="宋体"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jc w:val="center"/>
              <w:rPr>
                <w:rFonts w:cs="宋体" w:asciiTheme="minorEastAsia" w:hAnsiTheme="minorEastAsia" w:eastAsiaTheme="minorEastAsia"/>
                <w:color w:val="auto"/>
              </w:rPr>
            </w:pPr>
            <w:r>
              <w:rPr>
                <w:rFonts w:ascii="宋体" w:hAnsi="宋体" w:cs="宋体"/>
                <w:color w:val="auto"/>
              </w:rPr>
              <w:t>1610D07</w:t>
            </w:r>
          </w:p>
        </w:tc>
        <w:tc>
          <w:tcPr>
            <w:tcW w:w="2345" w:type="dxa"/>
            <w:vAlign w:val="center"/>
          </w:tcPr>
          <w:p>
            <w:pPr>
              <w:jc w:val="center"/>
              <w:rPr>
                <w:rFonts w:cs="宋体" w:asciiTheme="minorEastAsia" w:hAnsiTheme="minorEastAsia" w:eastAsiaTheme="minorEastAsia"/>
                <w:color w:val="auto"/>
              </w:rPr>
            </w:pPr>
            <w:r>
              <w:rPr>
                <w:rFonts w:hint="eastAsia" w:ascii="宋体" w:hAnsi="宋体" w:cs="宋体"/>
                <w:color w:val="auto"/>
              </w:rPr>
              <w:t>地方改革开放新变化调研</w:t>
            </w:r>
          </w:p>
        </w:tc>
        <w:tc>
          <w:tcPr>
            <w:tcW w:w="642" w:type="dxa"/>
            <w:vAlign w:val="center"/>
          </w:tcPr>
          <w:p>
            <w:pPr>
              <w:jc w:val="center"/>
              <w:rPr>
                <w:rFonts w:cs="宋体" w:asciiTheme="minorEastAsia" w:hAnsiTheme="minorEastAsia" w:eastAsiaTheme="minorEastAsia"/>
                <w:color w:val="auto"/>
              </w:rPr>
            </w:pPr>
            <w:r>
              <w:rPr>
                <w:rFonts w:ascii="宋体" w:hAnsi="宋体" w:cs="宋体"/>
                <w:color w:val="auto"/>
              </w:rPr>
              <w:t>0.5</w:t>
            </w:r>
          </w:p>
        </w:tc>
        <w:tc>
          <w:tcPr>
            <w:tcW w:w="735" w:type="dxa"/>
            <w:vAlign w:val="center"/>
          </w:tcPr>
          <w:p>
            <w:pPr>
              <w:jc w:val="center"/>
              <w:rPr>
                <w:rFonts w:cs="宋体" w:asciiTheme="minorEastAsia" w:hAnsiTheme="minorEastAsia" w:eastAsiaTheme="minorEastAsia"/>
                <w:color w:val="auto"/>
              </w:rPr>
            </w:pPr>
            <w:r>
              <w:rPr>
                <w:rFonts w:ascii="宋体" w:cs="宋体"/>
                <w:color w:val="auto"/>
              </w:rPr>
              <w:t>0.5</w:t>
            </w:r>
            <w:r>
              <w:rPr>
                <w:rFonts w:hint="eastAsia" w:ascii="宋体" w:cs="宋体"/>
                <w:color w:val="auto"/>
              </w:rPr>
              <w:t>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ascii="宋体" w:cs="宋体"/>
                <w:color w:val="auto"/>
              </w:rPr>
              <w:t>0.5</w:t>
            </w:r>
            <w:r>
              <w:rPr>
                <w:rFonts w:hint="eastAsia" w:ascii="宋体" w:cs="宋体"/>
                <w:color w:val="auto"/>
              </w:rPr>
              <w:t>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ascii="宋体" w:hAnsi="宋体" w:cs="宋体"/>
                <w:color w:val="auto"/>
              </w:rPr>
              <w:t>4</w:t>
            </w:r>
          </w:p>
        </w:tc>
        <w:tc>
          <w:tcPr>
            <w:tcW w:w="612" w:type="dxa"/>
            <w:vAlign w:val="center"/>
          </w:tcPr>
          <w:p>
            <w:pPr>
              <w:jc w:val="center"/>
              <w:rPr>
                <w:rFonts w:cs="宋体" w:asciiTheme="minorEastAsia" w:hAnsiTheme="minorEastAsia" w:eastAsiaTheme="minorEastAsia"/>
                <w:color w:val="auto"/>
              </w:rPr>
            </w:pPr>
            <w:r>
              <w:rPr>
                <w:rFonts w:hint="eastAsia" w:ascii="宋体" w:cs="宋体"/>
                <w:color w:val="auto"/>
              </w:rPr>
              <w:t>考试</w:t>
            </w:r>
          </w:p>
        </w:tc>
        <w:tc>
          <w:tcPr>
            <w:tcW w:w="720" w:type="dxa"/>
            <w:vMerge w:val="continue"/>
            <w:vAlign w:val="center"/>
          </w:tcPr>
          <w:p>
            <w:pPr>
              <w:jc w:val="center"/>
              <w:rPr>
                <w:rFonts w:cs="宋体"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jc w:val="center"/>
              <w:rPr>
                <w:rFonts w:cs="宋体" w:asciiTheme="minorEastAsia" w:hAnsiTheme="minorEastAsia" w:eastAsiaTheme="minorEastAsia"/>
                <w:color w:val="auto"/>
              </w:rPr>
            </w:pPr>
            <w:r>
              <w:rPr>
                <w:rFonts w:ascii="宋体" w:hAnsi="宋体" w:cs="宋体"/>
                <w:color w:val="auto"/>
              </w:rPr>
              <w:t>1610D02</w:t>
            </w:r>
          </w:p>
        </w:tc>
        <w:tc>
          <w:tcPr>
            <w:tcW w:w="2345" w:type="dxa"/>
            <w:vAlign w:val="center"/>
          </w:tcPr>
          <w:p>
            <w:pPr>
              <w:jc w:val="center"/>
              <w:rPr>
                <w:rFonts w:cs="宋体" w:asciiTheme="minorEastAsia" w:hAnsiTheme="minorEastAsia" w:eastAsiaTheme="minorEastAsia"/>
                <w:color w:val="auto"/>
              </w:rPr>
            </w:pPr>
            <w:r>
              <w:rPr>
                <w:rFonts w:hint="eastAsia" w:ascii="宋体" w:hAnsi="宋体" w:cs="宋体"/>
                <w:color w:val="auto"/>
              </w:rPr>
              <w:t>历史的记忆，永恒的精神——红色足迹寻访</w:t>
            </w:r>
          </w:p>
        </w:tc>
        <w:tc>
          <w:tcPr>
            <w:tcW w:w="642" w:type="dxa"/>
            <w:vAlign w:val="center"/>
          </w:tcPr>
          <w:p>
            <w:pPr>
              <w:jc w:val="center"/>
              <w:rPr>
                <w:rFonts w:cs="宋体" w:asciiTheme="minorEastAsia" w:hAnsiTheme="minorEastAsia" w:eastAsiaTheme="minorEastAsia"/>
                <w:color w:val="auto"/>
              </w:rPr>
            </w:pPr>
            <w:r>
              <w:rPr>
                <w:rFonts w:ascii="宋体" w:hAnsi="宋体" w:cs="宋体"/>
                <w:color w:val="auto"/>
              </w:rPr>
              <w:t>0.5</w:t>
            </w:r>
          </w:p>
        </w:tc>
        <w:tc>
          <w:tcPr>
            <w:tcW w:w="735"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hint="eastAsia" w:ascii="宋体" w:cs="宋体"/>
                <w:color w:val="auto"/>
              </w:rPr>
              <w:t>0.5周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ascii="宋体" w:hAnsi="宋体" w:cs="宋体"/>
                <w:color w:val="auto"/>
              </w:rPr>
              <w:t>2</w:t>
            </w:r>
          </w:p>
        </w:tc>
        <w:tc>
          <w:tcPr>
            <w:tcW w:w="612" w:type="dxa"/>
            <w:vAlign w:val="center"/>
          </w:tcPr>
          <w:p>
            <w:pPr>
              <w:jc w:val="center"/>
              <w:rPr>
                <w:rFonts w:cs="宋体" w:asciiTheme="minorEastAsia" w:hAnsiTheme="minorEastAsia" w:eastAsiaTheme="minorEastAsia"/>
                <w:color w:val="auto"/>
              </w:rPr>
            </w:pPr>
            <w:r>
              <w:rPr>
                <w:rFonts w:hint="eastAsia" w:ascii="宋体" w:cs="宋体"/>
                <w:color w:val="auto"/>
              </w:rPr>
              <w:t>考查</w:t>
            </w:r>
          </w:p>
        </w:tc>
        <w:tc>
          <w:tcPr>
            <w:tcW w:w="720" w:type="dxa"/>
            <w:vMerge w:val="continue"/>
            <w:vAlign w:val="center"/>
          </w:tcPr>
          <w:p>
            <w:pPr>
              <w:jc w:val="center"/>
              <w:rPr>
                <w:rFonts w:cs="宋体"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0713D17</w:t>
            </w:r>
          </w:p>
        </w:tc>
        <w:tc>
          <w:tcPr>
            <w:tcW w:w="2345"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生产见习</w:t>
            </w:r>
          </w:p>
        </w:tc>
        <w:tc>
          <w:tcPr>
            <w:tcW w:w="64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735" w:type="dxa"/>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709" w:type="dxa"/>
            <w:vAlign w:val="center"/>
          </w:tcPr>
          <w:p>
            <w:pPr>
              <w:adjustRightInd w:val="0"/>
              <w:snapToGrid w:val="0"/>
              <w:spacing w:line="400" w:lineRule="exact"/>
              <w:jc w:val="center"/>
              <w:rPr>
                <w:rFonts w:cs="宋体" w:asciiTheme="minorEastAsia" w:hAnsiTheme="minorEastAsia" w:eastAsiaTheme="minorEastAsia"/>
                <w:color w:val="auto"/>
              </w:rPr>
            </w:pPr>
          </w:p>
        </w:tc>
        <w:tc>
          <w:tcPr>
            <w:tcW w:w="709" w:type="dxa"/>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612"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0717732</w:t>
            </w:r>
          </w:p>
        </w:tc>
        <w:tc>
          <w:tcPr>
            <w:tcW w:w="2345" w:type="dxa"/>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GMP训练</w:t>
            </w:r>
          </w:p>
        </w:tc>
        <w:tc>
          <w:tcPr>
            <w:tcW w:w="642" w:type="dxa"/>
            <w:vAlign w:val="center"/>
          </w:tcPr>
          <w:p>
            <w:pPr>
              <w:spacing w:line="400" w:lineRule="exact"/>
              <w:jc w:val="center"/>
              <w:rPr>
                <w:rFonts w:ascii="宋体" w:hAnsi="宋体" w:cs="宋体"/>
                <w:color w:val="auto"/>
              </w:rPr>
            </w:pPr>
            <w:r>
              <w:rPr>
                <w:rFonts w:hint="eastAsia" w:ascii="宋体" w:hAnsi="宋体" w:cs="宋体"/>
                <w:color w:val="auto"/>
              </w:rPr>
              <w:t>2</w:t>
            </w:r>
          </w:p>
        </w:tc>
        <w:tc>
          <w:tcPr>
            <w:tcW w:w="735" w:type="dxa"/>
            <w:vAlign w:val="center"/>
          </w:tcPr>
          <w:p>
            <w:pPr>
              <w:spacing w:line="400" w:lineRule="exact"/>
              <w:jc w:val="center"/>
              <w:rPr>
                <w:rFonts w:ascii="宋体" w:cs="宋体"/>
                <w:color w:val="auto"/>
              </w:rPr>
            </w:pPr>
            <w:r>
              <w:rPr>
                <w:rFonts w:hint="eastAsia" w:ascii="宋体" w:hAnsi="宋体" w:cs="宋体"/>
                <w:color w:val="auto"/>
              </w:rPr>
              <w:t>2周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ascii="宋体" w:hAnsi="宋体" w:cs="宋体"/>
                <w:color w:val="auto"/>
              </w:rPr>
            </w:pPr>
            <w:r>
              <w:rPr>
                <w:rFonts w:hint="eastAsia" w:ascii="宋体" w:hAnsi="宋体" w:cs="宋体"/>
                <w:color w:val="auto"/>
              </w:rPr>
              <w:t>5</w:t>
            </w:r>
          </w:p>
        </w:tc>
        <w:tc>
          <w:tcPr>
            <w:tcW w:w="612" w:type="dxa"/>
            <w:vAlign w:val="center"/>
          </w:tcPr>
          <w:p>
            <w:pPr>
              <w:spacing w:line="400" w:lineRule="exact"/>
              <w:jc w:val="center"/>
              <w:rPr>
                <w:rFonts w:ascii="宋体" w:cs="宋体"/>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0713D35</w:t>
            </w:r>
          </w:p>
        </w:tc>
        <w:tc>
          <w:tcPr>
            <w:tcW w:w="2345" w:type="dxa"/>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科研训练</w:t>
            </w:r>
          </w:p>
        </w:tc>
        <w:tc>
          <w:tcPr>
            <w:tcW w:w="642" w:type="dxa"/>
            <w:vAlign w:val="center"/>
          </w:tcPr>
          <w:p>
            <w:pPr>
              <w:spacing w:line="400" w:lineRule="exact"/>
              <w:jc w:val="center"/>
              <w:rPr>
                <w:rFonts w:ascii="宋体" w:hAnsi="宋体" w:cs="宋体"/>
                <w:color w:val="auto"/>
              </w:rPr>
            </w:pPr>
            <w:r>
              <w:rPr>
                <w:rFonts w:hint="eastAsia" w:ascii="宋体" w:hAnsi="宋体" w:cs="宋体"/>
                <w:color w:val="auto"/>
              </w:rPr>
              <w:t>4</w:t>
            </w:r>
          </w:p>
        </w:tc>
        <w:tc>
          <w:tcPr>
            <w:tcW w:w="735" w:type="dxa"/>
            <w:vAlign w:val="center"/>
          </w:tcPr>
          <w:p>
            <w:pPr>
              <w:spacing w:line="400" w:lineRule="exact"/>
              <w:jc w:val="center"/>
              <w:rPr>
                <w:rFonts w:ascii="宋体" w:cs="宋体"/>
                <w:color w:val="auto"/>
              </w:rPr>
            </w:pPr>
            <w:r>
              <w:rPr>
                <w:rFonts w:hint="eastAsia" w:ascii="宋体" w:hAnsi="宋体" w:cs="宋体"/>
                <w:color w:val="auto"/>
              </w:rPr>
              <w:t>4周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ascii="宋体" w:hAnsi="宋体" w:cs="宋体"/>
                <w:color w:val="auto"/>
              </w:rPr>
            </w:pPr>
            <w:r>
              <w:rPr>
                <w:rFonts w:hint="eastAsia" w:ascii="宋体" w:hAnsi="宋体" w:cs="宋体"/>
                <w:color w:val="auto"/>
              </w:rPr>
              <w:t>5</w:t>
            </w:r>
          </w:p>
        </w:tc>
        <w:tc>
          <w:tcPr>
            <w:tcW w:w="612" w:type="dxa"/>
            <w:vAlign w:val="center"/>
          </w:tcPr>
          <w:p>
            <w:pPr>
              <w:spacing w:line="400" w:lineRule="exact"/>
              <w:jc w:val="center"/>
              <w:rPr>
                <w:rFonts w:ascii="宋体" w:cs="宋体"/>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0706D03</w:t>
            </w:r>
          </w:p>
        </w:tc>
        <w:tc>
          <w:tcPr>
            <w:tcW w:w="2345" w:type="dxa"/>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认识实习</w:t>
            </w:r>
          </w:p>
        </w:tc>
        <w:tc>
          <w:tcPr>
            <w:tcW w:w="642" w:type="dxa"/>
            <w:vAlign w:val="center"/>
          </w:tcPr>
          <w:p>
            <w:pPr>
              <w:spacing w:line="400" w:lineRule="exact"/>
              <w:jc w:val="center"/>
              <w:rPr>
                <w:rFonts w:ascii="宋体" w:hAnsi="宋体" w:cs="宋体"/>
                <w:color w:val="auto"/>
              </w:rPr>
            </w:pPr>
            <w:r>
              <w:rPr>
                <w:rFonts w:hint="eastAsia" w:ascii="宋体" w:hAnsi="宋体" w:cs="宋体"/>
                <w:color w:val="auto"/>
              </w:rPr>
              <w:t>4</w:t>
            </w:r>
          </w:p>
        </w:tc>
        <w:tc>
          <w:tcPr>
            <w:tcW w:w="735" w:type="dxa"/>
            <w:vAlign w:val="center"/>
          </w:tcPr>
          <w:p>
            <w:pPr>
              <w:spacing w:line="400" w:lineRule="exact"/>
              <w:jc w:val="center"/>
              <w:rPr>
                <w:rFonts w:ascii="宋体" w:cs="宋体"/>
                <w:color w:val="auto"/>
              </w:rPr>
            </w:pPr>
            <w:r>
              <w:rPr>
                <w:rFonts w:hint="eastAsia" w:ascii="宋体" w:hAnsi="宋体" w:cs="宋体"/>
                <w:color w:val="auto"/>
              </w:rPr>
              <w:t>4周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ascii="宋体" w:hAnsi="宋体" w:cs="宋体"/>
                <w:color w:val="auto"/>
              </w:rPr>
            </w:pPr>
            <w:r>
              <w:rPr>
                <w:rFonts w:hint="eastAsia" w:ascii="宋体" w:hAnsi="宋体" w:cs="宋体"/>
                <w:color w:val="auto"/>
              </w:rPr>
              <w:t>5</w:t>
            </w:r>
          </w:p>
        </w:tc>
        <w:tc>
          <w:tcPr>
            <w:tcW w:w="612" w:type="dxa"/>
            <w:vAlign w:val="center"/>
          </w:tcPr>
          <w:p>
            <w:pPr>
              <w:spacing w:line="400" w:lineRule="exact"/>
              <w:jc w:val="center"/>
              <w:rPr>
                <w:rFonts w:ascii="宋体" w:cs="宋体"/>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0012D34</w:t>
            </w:r>
          </w:p>
        </w:tc>
        <w:tc>
          <w:tcPr>
            <w:tcW w:w="2345" w:type="dxa"/>
            <w:vAlign w:val="center"/>
          </w:tcPr>
          <w:p>
            <w:pPr>
              <w:adjustRightInd w:val="0"/>
              <w:snapToGrid w:val="0"/>
              <w:spacing w:line="400" w:lineRule="exact"/>
              <w:jc w:val="center"/>
              <w:rPr>
                <w:rFonts w:ascii="宋体" w:cs="宋体"/>
                <w:color w:val="auto"/>
              </w:rPr>
            </w:pPr>
            <w:r>
              <w:rPr>
                <w:rFonts w:hint="eastAsia" w:ascii="宋体" w:hAnsi="宋体" w:cs="宋体"/>
                <w:color w:val="auto"/>
              </w:rPr>
              <w:t>劳动实践</w:t>
            </w:r>
          </w:p>
        </w:tc>
        <w:tc>
          <w:tcPr>
            <w:tcW w:w="64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2</w:t>
            </w:r>
          </w:p>
        </w:tc>
        <w:tc>
          <w:tcPr>
            <w:tcW w:w="735" w:type="dxa"/>
            <w:vAlign w:val="center"/>
          </w:tcPr>
          <w:p>
            <w:pPr>
              <w:spacing w:line="400" w:lineRule="exact"/>
              <w:jc w:val="center"/>
              <w:rPr>
                <w:rFonts w:ascii="宋体" w:hAnsi="宋体" w:cs="宋体"/>
                <w:color w:val="auto"/>
              </w:rPr>
            </w:pPr>
            <w:r>
              <w:rPr>
                <w:rFonts w:hint="eastAsia" w:ascii="宋体" w:cs="宋体"/>
                <w:color w:val="auto"/>
              </w:rPr>
              <w:t>4周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r>
              <w:rPr>
                <w:rFonts w:hint="eastAsia" w:ascii="宋体" w:hAnsi="宋体" w:cs="宋体"/>
                <w:color w:val="auto"/>
              </w:rPr>
              <w:t>1-8</w:t>
            </w:r>
          </w:p>
        </w:tc>
        <w:tc>
          <w:tcPr>
            <w:tcW w:w="612" w:type="dxa"/>
            <w:vAlign w:val="center"/>
          </w:tcPr>
          <w:p>
            <w:pPr>
              <w:jc w:val="center"/>
              <w:rPr>
                <w:rFonts w:cs="宋体" w:asciiTheme="minorEastAsia" w:hAnsiTheme="minorEastAsia" w:eastAsiaTheme="minorEastAsia"/>
                <w:color w:val="auto"/>
              </w:rPr>
            </w:pPr>
            <w:r>
              <w:rPr>
                <w:rFonts w:hint="eastAsia" w:ascii="宋体" w:cs="宋体"/>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0013D01</w:t>
            </w:r>
          </w:p>
        </w:tc>
        <w:tc>
          <w:tcPr>
            <w:tcW w:w="2345" w:type="dxa"/>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毕业实习</w:t>
            </w:r>
          </w:p>
        </w:tc>
        <w:tc>
          <w:tcPr>
            <w:tcW w:w="64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w:t>
            </w:r>
          </w:p>
        </w:tc>
        <w:tc>
          <w:tcPr>
            <w:tcW w:w="735"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4周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8</w:t>
            </w:r>
          </w:p>
        </w:tc>
        <w:tc>
          <w:tcPr>
            <w:tcW w:w="612"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6"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0012D03</w:t>
            </w:r>
          </w:p>
        </w:tc>
        <w:tc>
          <w:tcPr>
            <w:tcW w:w="2345" w:type="dxa"/>
            <w:vAlign w:val="center"/>
          </w:tcPr>
          <w:p>
            <w:pPr>
              <w:adjustRightInd w:val="0"/>
              <w:snapToGrid w:val="0"/>
              <w:spacing w:line="400" w:lineRule="exact"/>
              <w:jc w:val="center"/>
              <w:rPr>
                <w:rFonts w:cs="宋体" w:asciiTheme="minorEastAsia" w:hAnsiTheme="minorEastAsia" w:eastAsiaTheme="minorEastAsia"/>
                <w:color w:val="auto"/>
              </w:rPr>
            </w:pPr>
            <w:r>
              <w:rPr>
                <w:rFonts w:hint="eastAsia" w:ascii="宋体" w:hAnsi="宋体" w:cs="宋体"/>
                <w:color w:val="auto"/>
              </w:rPr>
              <w:t>毕业设计（论文）</w:t>
            </w:r>
          </w:p>
        </w:tc>
        <w:tc>
          <w:tcPr>
            <w:tcW w:w="642"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16</w:t>
            </w:r>
          </w:p>
        </w:tc>
        <w:tc>
          <w:tcPr>
            <w:tcW w:w="735"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16周</w:t>
            </w:r>
          </w:p>
        </w:tc>
        <w:tc>
          <w:tcPr>
            <w:tcW w:w="709" w:type="dxa"/>
            <w:vAlign w:val="center"/>
          </w:tcPr>
          <w:p>
            <w:pPr>
              <w:spacing w:line="400" w:lineRule="exact"/>
              <w:jc w:val="center"/>
              <w:rPr>
                <w:rFonts w:cs="宋体" w:asciiTheme="minorEastAsia" w:hAnsiTheme="minorEastAsia" w:eastAsiaTheme="minorEastAsia"/>
                <w:color w:val="auto"/>
              </w:rPr>
            </w:pPr>
          </w:p>
        </w:tc>
        <w:tc>
          <w:tcPr>
            <w:tcW w:w="709"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16周</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36</w:t>
            </w:r>
          </w:p>
        </w:tc>
        <w:tc>
          <w:tcPr>
            <w:tcW w:w="567" w:type="dxa"/>
            <w:vAlign w:val="center"/>
          </w:tcPr>
          <w:p>
            <w:pPr>
              <w:spacing w:line="400" w:lineRule="exact"/>
              <w:jc w:val="center"/>
              <w:rPr>
                <w:rFonts w:cs="宋体" w:asciiTheme="minorEastAsia" w:hAnsiTheme="minorEastAsia" w:eastAsiaTheme="minorEastAsia"/>
                <w:color w:val="auto"/>
              </w:rPr>
            </w:pPr>
            <w:r>
              <w:rPr>
                <w:rFonts w:hint="eastAsia" w:ascii="宋体" w:hAnsi="宋体" w:cs="宋体"/>
                <w:color w:val="auto"/>
              </w:rPr>
              <w:t>8</w:t>
            </w:r>
          </w:p>
        </w:tc>
        <w:tc>
          <w:tcPr>
            <w:tcW w:w="612" w:type="dxa"/>
            <w:vAlign w:val="center"/>
          </w:tcPr>
          <w:p>
            <w:pPr>
              <w:spacing w:line="400" w:lineRule="exact"/>
              <w:jc w:val="center"/>
              <w:rPr>
                <w:rFonts w:cs="宋体" w:asciiTheme="minorEastAsia" w:hAnsiTheme="minorEastAsia" w:eastAsiaTheme="minorEastAsia"/>
                <w:color w:val="auto"/>
              </w:rPr>
            </w:pPr>
            <w:r>
              <w:rPr>
                <w:rFonts w:hint="eastAsia" w:ascii="宋体" w:hAnsi="宋体" w:cs="Times New Roman"/>
                <w:color w:val="auto"/>
              </w:rPr>
              <w:t>考查</w:t>
            </w:r>
          </w:p>
        </w:tc>
        <w:tc>
          <w:tcPr>
            <w:tcW w:w="720" w:type="dxa"/>
            <w:vAlign w:val="center"/>
          </w:tcPr>
          <w:p>
            <w:pPr>
              <w:spacing w:line="400" w:lineRule="exact"/>
              <w:jc w:val="center"/>
              <w:rPr>
                <w:rFonts w:ascii="宋体" w:hAnsi="宋体" w:cs="宋体"/>
                <w:color w:val="auto"/>
              </w:rPr>
            </w:pPr>
            <w:r>
              <w:rPr>
                <w:rFonts w:hint="eastAsia" w:ascii="宋体" w:hAnsi="宋体" w:cs="宋体"/>
                <w:color w:val="auto"/>
              </w:rPr>
              <w:t>3</w:t>
            </w:r>
            <w:r>
              <w:rPr>
                <w:rFonts w:ascii="宋体" w:hAnsi="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01" w:type="dxa"/>
            <w:gridSpan w:val="2"/>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小计</w:t>
            </w:r>
          </w:p>
        </w:tc>
        <w:tc>
          <w:tcPr>
            <w:tcW w:w="642"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40</w:t>
            </w:r>
          </w:p>
        </w:tc>
        <w:tc>
          <w:tcPr>
            <w:tcW w:w="735" w:type="dxa"/>
            <w:vAlign w:val="center"/>
          </w:tcPr>
          <w:p>
            <w:pPr>
              <w:jc w:val="center"/>
              <w:rPr>
                <w:rFonts w:cs="宋体" w:asciiTheme="minorEastAsia" w:hAnsiTheme="minorEastAsia" w:eastAsiaTheme="minorEastAsia"/>
                <w:color w:val="auto"/>
              </w:rPr>
            </w:pPr>
            <w:r>
              <w:rPr>
                <w:rFonts w:ascii="宋体" w:hAnsi="宋体" w:cs="宋体"/>
                <w:color w:val="auto"/>
              </w:rPr>
              <w:t>42</w:t>
            </w:r>
            <w:r>
              <w:rPr>
                <w:rFonts w:hint="eastAsia" w:ascii="宋体" w:hAnsi="宋体" w:cs="宋体"/>
                <w:color w:val="auto"/>
              </w:rPr>
              <w:t>周</w:t>
            </w:r>
          </w:p>
        </w:tc>
        <w:tc>
          <w:tcPr>
            <w:tcW w:w="709" w:type="dxa"/>
            <w:vAlign w:val="center"/>
          </w:tcPr>
          <w:p>
            <w:pPr>
              <w:jc w:val="center"/>
              <w:rPr>
                <w:rFonts w:cs="宋体" w:asciiTheme="minorEastAsia" w:hAnsiTheme="minorEastAsia" w:eastAsiaTheme="minorEastAsia"/>
                <w:color w:val="auto"/>
              </w:rPr>
            </w:pPr>
          </w:p>
        </w:tc>
        <w:tc>
          <w:tcPr>
            <w:tcW w:w="709" w:type="dxa"/>
            <w:vAlign w:val="center"/>
          </w:tcPr>
          <w:p>
            <w:pPr>
              <w:jc w:val="center"/>
              <w:rPr>
                <w:rFonts w:cs="宋体" w:asciiTheme="minorEastAsia" w:hAnsiTheme="minorEastAsia" w:eastAsiaTheme="minorEastAsia"/>
                <w:color w:val="auto"/>
              </w:rPr>
            </w:pPr>
            <w:r>
              <w:rPr>
                <w:rFonts w:ascii="宋体" w:hAnsi="宋体" w:cs="宋体"/>
                <w:color w:val="auto"/>
              </w:rPr>
              <w:t>42</w:t>
            </w:r>
            <w:r>
              <w:rPr>
                <w:rFonts w:hint="eastAsia" w:ascii="宋体" w:hAnsi="宋体" w:cs="宋体"/>
                <w:color w:val="auto"/>
              </w:rPr>
              <w:t>周</w:t>
            </w:r>
          </w:p>
        </w:tc>
        <w:tc>
          <w:tcPr>
            <w:tcW w:w="567" w:type="dxa"/>
            <w:vAlign w:val="center"/>
          </w:tcPr>
          <w:p>
            <w:pPr>
              <w:jc w:val="center"/>
              <w:rPr>
                <w:rFonts w:cs="宋体" w:asciiTheme="minorEastAsia" w:hAnsiTheme="minorEastAsia" w:eastAsiaTheme="minorEastAsia"/>
                <w:color w:val="auto"/>
              </w:rPr>
            </w:pPr>
          </w:p>
        </w:tc>
        <w:tc>
          <w:tcPr>
            <w:tcW w:w="567" w:type="dxa"/>
            <w:vAlign w:val="center"/>
          </w:tcPr>
          <w:p>
            <w:pPr>
              <w:jc w:val="center"/>
              <w:rPr>
                <w:rFonts w:cs="宋体" w:asciiTheme="minorEastAsia" w:hAnsiTheme="minorEastAsia" w:eastAsiaTheme="minorEastAsia"/>
                <w:color w:val="auto"/>
              </w:rPr>
            </w:pPr>
          </w:p>
        </w:tc>
        <w:tc>
          <w:tcPr>
            <w:tcW w:w="612" w:type="dxa"/>
          </w:tcPr>
          <w:p>
            <w:pPr>
              <w:jc w:val="center"/>
              <w:rPr>
                <w:rFonts w:cs="宋体" w:asciiTheme="minorEastAsia" w:hAnsiTheme="minorEastAsia" w:eastAsiaTheme="minorEastAsia"/>
                <w:color w:val="auto"/>
              </w:rPr>
            </w:pPr>
          </w:p>
        </w:tc>
        <w:tc>
          <w:tcPr>
            <w:tcW w:w="720" w:type="dxa"/>
            <w:vAlign w:val="center"/>
          </w:tcPr>
          <w:p>
            <w:pPr>
              <w:jc w:val="center"/>
              <w:rPr>
                <w:rFonts w:cs="宋体" w:asciiTheme="minorEastAsia" w:hAnsiTheme="minorEastAsia" w:eastAsiaTheme="minorEastAsia"/>
                <w:color w:val="auto"/>
              </w:rPr>
            </w:pPr>
          </w:p>
        </w:tc>
      </w:tr>
    </w:tbl>
    <w:p>
      <w:pPr>
        <w:spacing w:line="400" w:lineRule="exact"/>
        <w:ind w:firstLine="420" w:firstLineChars="200"/>
        <w:rPr>
          <w:rFonts w:ascii="宋体" w:hAnsi="宋体" w:cs="宋体"/>
          <w:color w:val="auto"/>
        </w:rPr>
      </w:pPr>
      <w:r>
        <w:rPr>
          <w:rFonts w:hint="eastAsia" w:ascii="宋体" w:hAnsi="宋体" w:cs="宋体"/>
          <w:color w:val="auto"/>
        </w:rPr>
        <w:t>备注：“公民素质现状及问题调研”为“思想道德与法治”实践教学课程；“马克思主义与中国社会变革”为“马克思主义基本原理”实践教学课程；“历史的记忆永恒的精神</w:t>
      </w:r>
      <w:r>
        <w:rPr>
          <w:rFonts w:ascii="宋体" w:hAnsi="宋体" w:cs="宋体"/>
          <w:color w:val="auto"/>
        </w:rPr>
        <w:t>——</w:t>
      </w:r>
      <w:r>
        <w:rPr>
          <w:rFonts w:hint="eastAsia" w:ascii="宋体" w:hAnsi="宋体" w:cs="宋体"/>
          <w:color w:val="auto"/>
        </w:rPr>
        <w:t>红色足迹寻访”为“中国近现代史纲要”实践教学课程；“地方改革开放新变化调研”为“毛泽东思想和中国特色社会主义理论体系概论”实践教学课程。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3.第二课堂</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2345"/>
        <w:gridCol w:w="642"/>
        <w:gridCol w:w="641"/>
        <w:gridCol w:w="700"/>
        <w:gridCol w:w="812"/>
        <w:gridCol w:w="471"/>
        <w:gridCol w:w="555"/>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22"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w:t>
            </w:r>
          </w:p>
          <w:p>
            <w:pPr>
              <w:jc w:val="center"/>
              <w:rPr>
                <w:rFonts w:asciiTheme="minorEastAsia" w:hAnsiTheme="minorEastAsia" w:eastAsiaTheme="minorEastAsia"/>
                <w:color w:val="auto"/>
              </w:rPr>
            </w:pPr>
            <w:r>
              <w:rPr>
                <w:rFonts w:asciiTheme="minorEastAsia" w:hAnsiTheme="minorEastAsia" w:eastAsiaTheme="minorEastAsia"/>
                <w:color w:val="auto"/>
              </w:rPr>
              <w:t>代码</w:t>
            </w:r>
          </w:p>
        </w:tc>
        <w:tc>
          <w:tcPr>
            <w:tcW w:w="2345"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课程名称</w:t>
            </w:r>
          </w:p>
        </w:tc>
        <w:tc>
          <w:tcPr>
            <w:tcW w:w="642"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学分</w:t>
            </w:r>
          </w:p>
        </w:tc>
        <w:tc>
          <w:tcPr>
            <w:tcW w:w="2153" w:type="dxa"/>
            <w:gridSpan w:val="3"/>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学时</w:t>
            </w:r>
          </w:p>
        </w:tc>
        <w:tc>
          <w:tcPr>
            <w:tcW w:w="471"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周</w:t>
            </w:r>
          </w:p>
          <w:p>
            <w:pPr>
              <w:jc w:val="center"/>
              <w:rPr>
                <w:rFonts w:asciiTheme="minorEastAsia" w:hAnsiTheme="minorEastAsia" w:eastAsiaTheme="minorEastAsia"/>
                <w:color w:val="auto"/>
              </w:rPr>
            </w:pPr>
            <w:r>
              <w:rPr>
                <w:rFonts w:asciiTheme="minorEastAsia" w:hAnsiTheme="minorEastAsia" w:eastAsiaTheme="minorEastAsia"/>
                <w:color w:val="auto"/>
              </w:rPr>
              <w:t>学</w:t>
            </w:r>
          </w:p>
          <w:p>
            <w:pPr>
              <w:jc w:val="center"/>
              <w:rPr>
                <w:rFonts w:asciiTheme="minorEastAsia" w:hAnsiTheme="minorEastAsia" w:eastAsiaTheme="minorEastAsia"/>
                <w:color w:val="auto"/>
              </w:rPr>
            </w:pPr>
            <w:r>
              <w:rPr>
                <w:rFonts w:asciiTheme="minorEastAsia" w:hAnsiTheme="minorEastAsia" w:eastAsiaTheme="minorEastAsia"/>
                <w:color w:val="auto"/>
              </w:rPr>
              <w:t>时</w:t>
            </w:r>
          </w:p>
        </w:tc>
        <w:tc>
          <w:tcPr>
            <w:tcW w:w="555" w:type="dxa"/>
            <w:vMerge w:val="restart"/>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学期</w:t>
            </w:r>
          </w:p>
        </w:tc>
        <w:tc>
          <w:tcPr>
            <w:tcW w:w="720"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考核方式</w:t>
            </w:r>
          </w:p>
        </w:tc>
        <w:tc>
          <w:tcPr>
            <w:tcW w:w="720"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22" w:type="dxa"/>
            <w:vMerge w:val="continue"/>
            <w:vAlign w:val="center"/>
          </w:tcPr>
          <w:p>
            <w:pPr>
              <w:jc w:val="center"/>
              <w:rPr>
                <w:rFonts w:asciiTheme="minorEastAsia" w:hAnsiTheme="minorEastAsia" w:eastAsiaTheme="minorEastAsia"/>
                <w:color w:val="auto"/>
              </w:rPr>
            </w:pPr>
          </w:p>
        </w:tc>
        <w:tc>
          <w:tcPr>
            <w:tcW w:w="2345" w:type="dxa"/>
            <w:vMerge w:val="continue"/>
            <w:vAlign w:val="center"/>
          </w:tcPr>
          <w:p>
            <w:pPr>
              <w:jc w:val="center"/>
              <w:rPr>
                <w:rFonts w:asciiTheme="minorEastAsia" w:hAnsiTheme="minorEastAsia" w:eastAsiaTheme="minorEastAsia"/>
                <w:color w:val="auto"/>
              </w:rPr>
            </w:pPr>
          </w:p>
        </w:tc>
        <w:tc>
          <w:tcPr>
            <w:tcW w:w="642" w:type="dxa"/>
            <w:vMerge w:val="continue"/>
            <w:vAlign w:val="center"/>
          </w:tcPr>
          <w:p>
            <w:pPr>
              <w:jc w:val="center"/>
              <w:rPr>
                <w:rFonts w:asciiTheme="minorEastAsia" w:hAnsiTheme="minorEastAsia" w:eastAsiaTheme="minorEastAsia"/>
                <w:color w:val="auto"/>
              </w:rPr>
            </w:pPr>
          </w:p>
        </w:tc>
        <w:tc>
          <w:tcPr>
            <w:tcW w:w="641"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学时</w:t>
            </w:r>
          </w:p>
        </w:tc>
        <w:tc>
          <w:tcPr>
            <w:tcW w:w="700"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理论</w:t>
            </w:r>
          </w:p>
        </w:tc>
        <w:tc>
          <w:tcPr>
            <w:tcW w:w="812"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实验</w:t>
            </w:r>
            <w:r>
              <w:rPr>
                <w:rFonts w:hint="eastAsia" w:asciiTheme="minorEastAsia" w:hAnsiTheme="minorEastAsia" w:eastAsiaTheme="minorEastAsia"/>
                <w:color w:val="auto"/>
              </w:rPr>
              <w:t>/实训</w:t>
            </w:r>
          </w:p>
        </w:tc>
        <w:tc>
          <w:tcPr>
            <w:tcW w:w="471" w:type="dxa"/>
            <w:vMerge w:val="continue"/>
            <w:vAlign w:val="center"/>
          </w:tcPr>
          <w:p>
            <w:pPr>
              <w:jc w:val="center"/>
              <w:rPr>
                <w:rFonts w:asciiTheme="minorEastAsia" w:hAnsiTheme="minorEastAsia" w:eastAsiaTheme="minorEastAsia"/>
                <w:color w:val="auto"/>
              </w:rPr>
            </w:pPr>
          </w:p>
        </w:tc>
        <w:tc>
          <w:tcPr>
            <w:tcW w:w="555" w:type="dxa"/>
            <w:vMerge w:val="continue"/>
            <w:vAlign w:val="center"/>
          </w:tcPr>
          <w:p>
            <w:pPr>
              <w:jc w:val="center"/>
              <w:rPr>
                <w:rFonts w:asciiTheme="minorEastAsia" w:hAnsiTheme="minorEastAsia" w:eastAsiaTheme="minorEastAsia"/>
                <w:color w:val="auto"/>
              </w:rPr>
            </w:pPr>
          </w:p>
        </w:tc>
        <w:tc>
          <w:tcPr>
            <w:tcW w:w="720" w:type="dxa"/>
            <w:vMerge w:val="continue"/>
          </w:tcPr>
          <w:p>
            <w:pPr>
              <w:jc w:val="center"/>
              <w:rPr>
                <w:rFonts w:asciiTheme="minorEastAsia" w:hAnsiTheme="minorEastAsia" w:eastAsiaTheme="minorEastAsia"/>
                <w:color w:val="auto"/>
              </w:rPr>
            </w:pPr>
          </w:p>
        </w:tc>
        <w:tc>
          <w:tcPr>
            <w:tcW w:w="720" w:type="dxa"/>
            <w:vMerge w:val="continue"/>
            <w:vAlign w:val="center"/>
          </w:tcPr>
          <w:p>
            <w:pPr>
              <w:jc w:val="center"/>
              <w:rPr>
                <w:rFonts w:asciiTheme="minorEastAsia" w:hAnsiTheme="minorEastAsia"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2" w:type="dxa"/>
            <w:vAlign w:val="center"/>
          </w:tcPr>
          <w:p>
            <w:pPr>
              <w:jc w:val="center"/>
              <w:rPr>
                <w:rFonts w:cs="宋体" w:asciiTheme="minorEastAsia" w:hAnsiTheme="minorEastAsia" w:eastAsiaTheme="minorEastAsia"/>
                <w:color w:val="auto"/>
              </w:rPr>
            </w:pPr>
          </w:p>
        </w:tc>
        <w:tc>
          <w:tcPr>
            <w:tcW w:w="2345" w:type="dxa"/>
            <w:vAlign w:val="center"/>
          </w:tcPr>
          <w:p>
            <w:pPr>
              <w:jc w:val="center"/>
              <w:rPr>
                <w:rFonts w:cs="宋体" w:asciiTheme="minorEastAsia" w:hAnsiTheme="minorEastAsia" w:eastAsiaTheme="minorEastAsia"/>
                <w:color w:val="auto"/>
              </w:rPr>
            </w:pPr>
            <w:r>
              <w:rPr>
                <w:rFonts w:hint="eastAsia" w:cs="黑体" w:asciiTheme="minorEastAsia" w:hAnsiTheme="minorEastAsia" w:eastAsiaTheme="minorEastAsia"/>
                <w:color w:val="auto"/>
              </w:rPr>
              <w:t>第二课堂</w:t>
            </w:r>
          </w:p>
        </w:tc>
        <w:tc>
          <w:tcPr>
            <w:tcW w:w="642"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4</w:t>
            </w:r>
          </w:p>
        </w:tc>
        <w:tc>
          <w:tcPr>
            <w:tcW w:w="641" w:type="dxa"/>
            <w:vAlign w:val="center"/>
          </w:tcPr>
          <w:p>
            <w:pPr>
              <w:jc w:val="center"/>
              <w:rPr>
                <w:rFonts w:cs="宋体" w:asciiTheme="minorEastAsia" w:hAnsiTheme="minorEastAsia" w:eastAsiaTheme="minorEastAsia"/>
                <w:color w:val="auto"/>
              </w:rPr>
            </w:pPr>
          </w:p>
        </w:tc>
        <w:tc>
          <w:tcPr>
            <w:tcW w:w="700" w:type="dxa"/>
            <w:vAlign w:val="center"/>
          </w:tcPr>
          <w:p>
            <w:pPr>
              <w:jc w:val="center"/>
              <w:rPr>
                <w:rFonts w:cs="宋体" w:asciiTheme="minorEastAsia" w:hAnsiTheme="minorEastAsia" w:eastAsiaTheme="minorEastAsia"/>
                <w:color w:val="auto"/>
              </w:rPr>
            </w:pPr>
          </w:p>
        </w:tc>
        <w:tc>
          <w:tcPr>
            <w:tcW w:w="812" w:type="dxa"/>
            <w:vAlign w:val="center"/>
          </w:tcPr>
          <w:p>
            <w:pPr>
              <w:jc w:val="center"/>
              <w:rPr>
                <w:rFonts w:cs="宋体" w:asciiTheme="minorEastAsia" w:hAnsiTheme="minorEastAsia" w:eastAsiaTheme="minorEastAsia"/>
                <w:color w:val="auto"/>
              </w:rPr>
            </w:pPr>
          </w:p>
        </w:tc>
        <w:tc>
          <w:tcPr>
            <w:tcW w:w="471" w:type="dxa"/>
            <w:vAlign w:val="center"/>
          </w:tcPr>
          <w:p>
            <w:pPr>
              <w:jc w:val="center"/>
              <w:rPr>
                <w:rFonts w:cs="宋体" w:asciiTheme="minorEastAsia" w:hAnsiTheme="minorEastAsia" w:eastAsiaTheme="minorEastAsia"/>
                <w:color w:val="auto"/>
              </w:rPr>
            </w:pPr>
          </w:p>
        </w:tc>
        <w:tc>
          <w:tcPr>
            <w:tcW w:w="555" w:type="dxa"/>
            <w:vAlign w:val="center"/>
          </w:tcPr>
          <w:p>
            <w:pPr>
              <w:jc w:val="center"/>
              <w:rPr>
                <w:rFonts w:cs="宋体" w:asciiTheme="minorEastAsia" w:hAnsiTheme="minorEastAsia" w:eastAsiaTheme="minorEastAsia"/>
                <w:color w:val="auto"/>
              </w:rPr>
            </w:pPr>
            <w:r>
              <w:rPr>
                <w:rFonts w:cs="宋体" w:asciiTheme="minorEastAsia" w:hAnsiTheme="minorEastAsia" w:eastAsiaTheme="minorEastAsia"/>
                <w:color w:val="auto"/>
              </w:rPr>
              <w:t>1-8</w:t>
            </w:r>
          </w:p>
        </w:tc>
        <w:tc>
          <w:tcPr>
            <w:tcW w:w="720" w:type="dxa"/>
          </w:tcPr>
          <w:p>
            <w:pPr>
              <w:jc w:val="center"/>
              <w:rPr>
                <w:rFonts w:cs="宋体" w:asciiTheme="minorEastAsia" w:hAnsiTheme="minorEastAsia" w:eastAsiaTheme="minorEastAsia"/>
                <w:color w:val="auto"/>
              </w:rPr>
            </w:pPr>
          </w:p>
        </w:tc>
        <w:tc>
          <w:tcPr>
            <w:tcW w:w="720"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200</w:t>
            </w:r>
          </w:p>
        </w:tc>
      </w:tr>
    </w:tbl>
    <w:p>
      <w:pPr>
        <w:spacing w:line="400" w:lineRule="exact"/>
        <w:rPr>
          <w:rFonts w:ascii="宋体" w:cs="宋体"/>
          <w:color w:val="auto"/>
        </w:rPr>
      </w:pPr>
      <w:r>
        <w:rPr>
          <w:rFonts w:hint="eastAsia" w:ascii="宋体" w:hAnsi="宋体" w:cs="宋体"/>
          <w:color w:val="auto"/>
        </w:rPr>
        <w:t>执笔人：（常明）审定人：（周二鹏）批准人：宋万杰</w:t>
      </w:r>
    </w:p>
    <w:bookmarkEnd w:id="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WHBUGK+ËÎÌå">
    <w:altName w:val="微软雅黑"/>
    <w:panose1 w:val="00000000000000000000"/>
    <w:charset w:val="01"/>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yZWUyNGIwYzIwMTZjN2E4NjBkYzNlNGMwY2Q0YWQifQ=="/>
  </w:docVars>
  <w:rsids>
    <w:rsidRoot w:val="001504DD"/>
    <w:rsid w:val="00000E8E"/>
    <w:rsid w:val="00001D87"/>
    <w:rsid w:val="00001E14"/>
    <w:rsid w:val="00004B9A"/>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638DC"/>
    <w:rsid w:val="000714CD"/>
    <w:rsid w:val="00072046"/>
    <w:rsid w:val="00074AA0"/>
    <w:rsid w:val="0008182F"/>
    <w:rsid w:val="00086B7F"/>
    <w:rsid w:val="00091AAA"/>
    <w:rsid w:val="00093D56"/>
    <w:rsid w:val="00095252"/>
    <w:rsid w:val="00096271"/>
    <w:rsid w:val="000A0469"/>
    <w:rsid w:val="000A10A1"/>
    <w:rsid w:val="000A2D08"/>
    <w:rsid w:val="000A6E1E"/>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E1231"/>
    <w:rsid w:val="000E32FD"/>
    <w:rsid w:val="000E3828"/>
    <w:rsid w:val="000E5134"/>
    <w:rsid w:val="000E7946"/>
    <w:rsid w:val="000E7F42"/>
    <w:rsid w:val="000F1205"/>
    <w:rsid w:val="000F2297"/>
    <w:rsid w:val="000F3415"/>
    <w:rsid w:val="000F3709"/>
    <w:rsid w:val="00100994"/>
    <w:rsid w:val="00100C30"/>
    <w:rsid w:val="001038B8"/>
    <w:rsid w:val="001104A3"/>
    <w:rsid w:val="0011385F"/>
    <w:rsid w:val="0011530B"/>
    <w:rsid w:val="00120049"/>
    <w:rsid w:val="00123C09"/>
    <w:rsid w:val="001241CC"/>
    <w:rsid w:val="0013011F"/>
    <w:rsid w:val="00130124"/>
    <w:rsid w:val="00135649"/>
    <w:rsid w:val="0013722A"/>
    <w:rsid w:val="0013746C"/>
    <w:rsid w:val="001375D7"/>
    <w:rsid w:val="001462FF"/>
    <w:rsid w:val="00147FD5"/>
    <w:rsid w:val="001504DD"/>
    <w:rsid w:val="001520F7"/>
    <w:rsid w:val="001539CE"/>
    <w:rsid w:val="00154EB6"/>
    <w:rsid w:val="001553F3"/>
    <w:rsid w:val="00161746"/>
    <w:rsid w:val="0016209B"/>
    <w:rsid w:val="00164269"/>
    <w:rsid w:val="00167D62"/>
    <w:rsid w:val="00170210"/>
    <w:rsid w:val="00170363"/>
    <w:rsid w:val="001742D9"/>
    <w:rsid w:val="001816BE"/>
    <w:rsid w:val="001818CA"/>
    <w:rsid w:val="00181A31"/>
    <w:rsid w:val="001823F7"/>
    <w:rsid w:val="001831CF"/>
    <w:rsid w:val="00186B09"/>
    <w:rsid w:val="001A1180"/>
    <w:rsid w:val="001A5EE8"/>
    <w:rsid w:val="001A761E"/>
    <w:rsid w:val="001B0741"/>
    <w:rsid w:val="001B359D"/>
    <w:rsid w:val="001B3ADA"/>
    <w:rsid w:val="001C20BE"/>
    <w:rsid w:val="001C248F"/>
    <w:rsid w:val="001C3A4B"/>
    <w:rsid w:val="001C49AD"/>
    <w:rsid w:val="001C533F"/>
    <w:rsid w:val="001D69EB"/>
    <w:rsid w:val="001E16F1"/>
    <w:rsid w:val="001E22A3"/>
    <w:rsid w:val="001E3137"/>
    <w:rsid w:val="001E338B"/>
    <w:rsid w:val="001E382A"/>
    <w:rsid w:val="001E70C3"/>
    <w:rsid w:val="001E758C"/>
    <w:rsid w:val="001E794C"/>
    <w:rsid w:val="001E7F13"/>
    <w:rsid w:val="001F0B44"/>
    <w:rsid w:val="001F73DD"/>
    <w:rsid w:val="002143E7"/>
    <w:rsid w:val="0021464D"/>
    <w:rsid w:val="00216779"/>
    <w:rsid w:val="002205B2"/>
    <w:rsid w:val="00224F1D"/>
    <w:rsid w:val="0023348C"/>
    <w:rsid w:val="002338F3"/>
    <w:rsid w:val="00234590"/>
    <w:rsid w:val="0023599B"/>
    <w:rsid w:val="002361F5"/>
    <w:rsid w:val="002412A7"/>
    <w:rsid w:val="00241B99"/>
    <w:rsid w:val="002424DA"/>
    <w:rsid w:val="00243E63"/>
    <w:rsid w:val="002455E5"/>
    <w:rsid w:val="002506B3"/>
    <w:rsid w:val="002510E8"/>
    <w:rsid w:val="002545CA"/>
    <w:rsid w:val="0025722C"/>
    <w:rsid w:val="00261236"/>
    <w:rsid w:val="00267329"/>
    <w:rsid w:val="0027531E"/>
    <w:rsid w:val="00276D0C"/>
    <w:rsid w:val="00280F77"/>
    <w:rsid w:val="0028106E"/>
    <w:rsid w:val="002850F0"/>
    <w:rsid w:val="00286819"/>
    <w:rsid w:val="00290D00"/>
    <w:rsid w:val="0029221D"/>
    <w:rsid w:val="0029269E"/>
    <w:rsid w:val="0029344D"/>
    <w:rsid w:val="002C1A2E"/>
    <w:rsid w:val="002C4A7A"/>
    <w:rsid w:val="002C63F2"/>
    <w:rsid w:val="002D31D8"/>
    <w:rsid w:val="002D7DB1"/>
    <w:rsid w:val="002E0F03"/>
    <w:rsid w:val="002E61F3"/>
    <w:rsid w:val="002E7536"/>
    <w:rsid w:val="002F1FFC"/>
    <w:rsid w:val="003036D7"/>
    <w:rsid w:val="003046DB"/>
    <w:rsid w:val="003048A3"/>
    <w:rsid w:val="0030700C"/>
    <w:rsid w:val="00307E95"/>
    <w:rsid w:val="00313481"/>
    <w:rsid w:val="003153D0"/>
    <w:rsid w:val="00320961"/>
    <w:rsid w:val="0032117F"/>
    <w:rsid w:val="003219B3"/>
    <w:rsid w:val="00321BE7"/>
    <w:rsid w:val="0032216B"/>
    <w:rsid w:val="00324091"/>
    <w:rsid w:val="0032510E"/>
    <w:rsid w:val="00330A8A"/>
    <w:rsid w:val="00341E9B"/>
    <w:rsid w:val="003427C7"/>
    <w:rsid w:val="00343D53"/>
    <w:rsid w:val="00344B1B"/>
    <w:rsid w:val="003451CF"/>
    <w:rsid w:val="00347F65"/>
    <w:rsid w:val="00351054"/>
    <w:rsid w:val="003513E9"/>
    <w:rsid w:val="003522D5"/>
    <w:rsid w:val="003540A8"/>
    <w:rsid w:val="0035692E"/>
    <w:rsid w:val="00361C8E"/>
    <w:rsid w:val="0036643B"/>
    <w:rsid w:val="003706F0"/>
    <w:rsid w:val="003746E3"/>
    <w:rsid w:val="00374DF0"/>
    <w:rsid w:val="003751BC"/>
    <w:rsid w:val="00375A62"/>
    <w:rsid w:val="00376504"/>
    <w:rsid w:val="00376C50"/>
    <w:rsid w:val="00381E67"/>
    <w:rsid w:val="003821A0"/>
    <w:rsid w:val="003821FD"/>
    <w:rsid w:val="00386839"/>
    <w:rsid w:val="0038720E"/>
    <w:rsid w:val="0038727F"/>
    <w:rsid w:val="003872A8"/>
    <w:rsid w:val="0039272E"/>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E7928"/>
    <w:rsid w:val="003F0A59"/>
    <w:rsid w:val="003F1124"/>
    <w:rsid w:val="003F373C"/>
    <w:rsid w:val="003F3AB7"/>
    <w:rsid w:val="003F4453"/>
    <w:rsid w:val="0040450C"/>
    <w:rsid w:val="00404FF9"/>
    <w:rsid w:val="00416760"/>
    <w:rsid w:val="004270FF"/>
    <w:rsid w:val="00431267"/>
    <w:rsid w:val="004322F7"/>
    <w:rsid w:val="004402A2"/>
    <w:rsid w:val="00441861"/>
    <w:rsid w:val="004424CC"/>
    <w:rsid w:val="004438FB"/>
    <w:rsid w:val="00445937"/>
    <w:rsid w:val="0045051F"/>
    <w:rsid w:val="00451862"/>
    <w:rsid w:val="004547C3"/>
    <w:rsid w:val="00454D3F"/>
    <w:rsid w:val="00456699"/>
    <w:rsid w:val="0046241A"/>
    <w:rsid w:val="0046426C"/>
    <w:rsid w:val="00467D74"/>
    <w:rsid w:val="00470EDC"/>
    <w:rsid w:val="00471EB6"/>
    <w:rsid w:val="0047284E"/>
    <w:rsid w:val="00473F49"/>
    <w:rsid w:val="0047582E"/>
    <w:rsid w:val="00475C78"/>
    <w:rsid w:val="0047669A"/>
    <w:rsid w:val="00477108"/>
    <w:rsid w:val="00484973"/>
    <w:rsid w:val="00486E4D"/>
    <w:rsid w:val="004A1C02"/>
    <w:rsid w:val="004A2608"/>
    <w:rsid w:val="004A585B"/>
    <w:rsid w:val="004A7A09"/>
    <w:rsid w:val="004B5234"/>
    <w:rsid w:val="004B73E0"/>
    <w:rsid w:val="004C0F66"/>
    <w:rsid w:val="004C45C7"/>
    <w:rsid w:val="004C4AF0"/>
    <w:rsid w:val="004C4C07"/>
    <w:rsid w:val="004C4E0F"/>
    <w:rsid w:val="004D0340"/>
    <w:rsid w:val="004D6D7D"/>
    <w:rsid w:val="004E5009"/>
    <w:rsid w:val="00500886"/>
    <w:rsid w:val="005009E6"/>
    <w:rsid w:val="00502E67"/>
    <w:rsid w:val="005045B3"/>
    <w:rsid w:val="00506531"/>
    <w:rsid w:val="0051052C"/>
    <w:rsid w:val="00515725"/>
    <w:rsid w:val="005176B7"/>
    <w:rsid w:val="0052573C"/>
    <w:rsid w:val="00526576"/>
    <w:rsid w:val="00535B91"/>
    <w:rsid w:val="00537991"/>
    <w:rsid w:val="00544A0D"/>
    <w:rsid w:val="0054513E"/>
    <w:rsid w:val="00550E76"/>
    <w:rsid w:val="005540C8"/>
    <w:rsid w:val="005540F1"/>
    <w:rsid w:val="005558CE"/>
    <w:rsid w:val="00555EE7"/>
    <w:rsid w:val="0056279B"/>
    <w:rsid w:val="005677A5"/>
    <w:rsid w:val="00567E00"/>
    <w:rsid w:val="0057322A"/>
    <w:rsid w:val="005739F1"/>
    <w:rsid w:val="0057629C"/>
    <w:rsid w:val="00576561"/>
    <w:rsid w:val="00581031"/>
    <w:rsid w:val="005828C0"/>
    <w:rsid w:val="00582A16"/>
    <w:rsid w:val="00591043"/>
    <w:rsid w:val="00592AEE"/>
    <w:rsid w:val="00593E3A"/>
    <w:rsid w:val="00596A8E"/>
    <w:rsid w:val="005A4822"/>
    <w:rsid w:val="005A4E96"/>
    <w:rsid w:val="005A738B"/>
    <w:rsid w:val="005C5CB7"/>
    <w:rsid w:val="005C6F2D"/>
    <w:rsid w:val="005D3148"/>
    <w:rsid w:val="005D5A6C"/>
    <w:rsid w:val="005D5C8A"/>
    <w:rsid w:val="005D5FD0"/>
    <w:rsid w:val="005D6244"/>
    <w:rsid w:val="005D64A4"/>
    <w:rsid w:val="005E195A"/>
    <w:rsid w:val="005E3B45"/>
    <w:rsid w:val="005E7E48"/>
    <w:rsid w:val="005F08DB"/>
    <w:rsid w:val="005F17FC"/>
    <w:rsid w:val="005F1E2E"/>
    <w:rsid w:val="005F5981"/>
    <w:rsid w:val="005F5C03"/>
    <w:rsid w:val="005F6475"/>
    <w:rsid w:val="0060309D"/>
    <w:rsid w:val="00603A27"/>
    <w:rsid w:val="006048D0"/>
    <w:rsid w:val="00605C90"/>
    <w:rsid w:val="00607A4C"/>
    <w:rsid w:val="00621937"/>
    <w:rsid w:val="006219FF"/>
    <w:rsid w:val="00622724"/>
    <w:rsid w:val="006249FA"/>
    <w:rsid w:val="00625848"/>
    <w:rsid w:val="00627D55"/>
    <w:rsid w:val="00630831"/>
    <w:rsid w:val="0063240B"/>
    <w:rsid w:val="006347FA"/>
    <w:rsid w:val="00643051"/>
    <w:rsid w:val="006526A4"/>
    <w:rsid w:val="006528B4"/>
    <w:rsid w:val="006546F8"/>
    <w:rsid w:val="0065543D"/>
    <w:rsid w:val="00656F11"/>
    <w:rsid w:val="00657765"/>
    <w:rsid w:val="00664A57"/>
    <w:rsid w:val="0067077E"/>
    <w:rsid w:val="00675955"/>
    <w:rsid w:val="00675EF1"/>
    <w:rsid w:val="00677C8F"/>
    <w:rsid w:val="00677D89"/>
    <w:rsid w:val="006809C1"/>
    <w:rsid w:val="0068237E"/>
    <w:rsid w:val="00682BB8"/>
    <w:rsid w:val="00683A93"/>
    <w:rsid w:val="006867B7"/>
    <w:rsid w:val="00691656"/>
    <w:rsid w:val="00695244"/>
    <w:rsid w:val="00695E73"/>
    <w:rsid w:val="0069686D"/>
    <w:rsid w:val="0069787B"/>
    <w:rsid w:val="006A1B0E"/>
    <w:rsid w:val="006A2C27"/>
    <w:rsid w:val="006A2EA0"/>
    <w:rsid w:val="006A585E"/>
    <w:rsid w:val="006A737D"/>
    <w:rsid w:val="006B165C"/>
    <w:rsid w:val="006B31C1"/>
    <w:rsid w:val="006B5479"/>
    <w:rsid w:val="006C04CA"/>
    <w:rsid w:val="006C3620"/>
    <w:rsid w:val="006C370F"/>
    <w:rsid w:val="006D12C9"/>
    <w:rsid w:val="006D2319"/>
    <w:rsid w:val="006D236C"/>
    <w:rsid w:val="006D389F"/>
    <w:rsid w:val="006E1A87"/>
    <w:rsid w:val="006E2CA3"/>
    <w:rsid w:val="006E311E"/>
    <w:rsid w:val="006F781B"/>
    <w:rsid w:val="00707C29"/>
    <w:rsid w:val="00710E12"/>
    <w:rsid w:val="007156D3"/>
    <w:rsid w:val="0072798D"/>
    <w:rsid w:val="00732962"/>
    <w:rsid w:val="0073514C"/>
    <w:rsid w:val="007353CA"/>
    <w:rsid w:val="00735740"/>
    <w:rsid w:val="00742986"/>
    <w:rsid w:val="00743CF1"/>
    <w:rsid w:val="007551A0"/>
    <w:rsid w:val="00760E6F"/>
    <w:rsid w:val="00763C45"/>
    <w:rsid w:val="00777EC2"/>
    <w:rsid w:val="00783F29"/>
    <w:rsid w:val="0079399E"/>
    <w:rsid w:val="00795A12"/>
    <w:rsid w:val="00795B3E"/>
    <w:rsid w:val="00796745"/>
    <w:rsid w:val="007A0D20"/>
    <w:rsid w:val="007A209B"/>
    <w:rsid w:val="007A67B6"/>
    <w:rsid w:val="007C092A"/>
    <w:rsid w:val="007C1169"/>
    <w:rsid w:val="007C1F8F"/>
    <w:rsid w:val="007C60A3"/>
    <w:rsid w:val="007D16FE"/>
    <w:rsid w:val="007D21FB"/>
    <w:rsid w:val="007D5779"/>
    <w:rsid w:val="007E055C"/>
    <w:rsid w:val="007E1870"/>
    <w:rsid w:val="007E2F3C"/>
    <w:rsid w:val="007E3099"/>
    <w:rsid w:val="007E6806"/>
    <w:rsid w:val="007F339E"/>
    <w:rsid w:val="007F3510"/>
    <w:rsid w:val="007F4EE8"/>
    <w:rsid w:val="007F6F7D"/>
    <w:rsid w:val="00800248"/>
    <w:rsid w:val="0080266F"/>
    <w:rsid w:val="0080708D"/>
    <w:rsid w:val="008139DF"/>
    <w:rsid w:val="008163C2"/>
    <w:rsid w:val="00816C80"/>
    <w:rsid w:val="00821B2A"/>
    <w:rsid w:val="0082376E"/>
    <w:rsid w:val="008241C8"/>
    <w:rsid w:val="00826E32"/>
    <w:rsid w:val="008301B6"/>
    <w:rsid w:val="00840772"/>
    <w:rsid w:val="00841864"/>
    <w:rsid w:val="00841B9C"/>
    <w:rsid w:val="008444FD"/>
    <w:rsid w:val="00844508"/>
    <w:rsid w:val="0084732B"/>
    <w:rsid w:val="00847902"/>
    <w:rsid w:val="008505E1"/>
    <w:rsid w:val="00851F99"/>
    <w:rsid w:val="008520C2"/>
    <w:rsid w:val="00856A80"/>
    <w:rsid w:val="00857B21"/>
    <w:rsid w:val="008608E4"/>
    <w:rsid w:val="00867FC7"/>
    <w:rsid w:val="00871E76"/>
    <w:rsid w:val="00872EE5"/>
    <w:rsid w:val="00875C1C"/>
    <w:rsid w:val="00875E41"/>
    <w:rsid w:val="00882FDD"/>
    <w:rsid w:val="008919CA"/>
    <w:rsid w:val="00891D5C"/>
    <w:rsid w:val="0089386F"/>
    <w:rsid w:val="00893A13"/>
    <w:rsid w:val="00893A68"/>
    <w:rsid w:val="00895203"/>
    <w:rsid w:val="00895F9F"/>
    <w:rsid w:val="00896094"/>
    <w:rsid w:val="0089793B"/>
    <w:rsid w:val="008A097B"/>
    <w:rsid w:val="008B0A4C"/>
    <w:rsid w:val="008B2785"/>
    <w:rsid w:val="008B4176"/>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3EE0"/>
    <w:rsid w:val="00944A44"/>
    <w:rsid w:val="00946334"/>
    <w:rsid w:val="00947712"/>
    <w:rsid w:val="00950109"/>
    <w:rsid w:val="0095187C"/>
    <w:rsid w:val="00952851"/>
    <w:rsid w:val="00954C1F"/>
    <w:rsid w:val="00955333"/>
    <w:rsid w:val="00956C9B"/>
    <w:rsid w:val="00962172"/>
    <w:rsid w:val="00962AC1"/>
    <w:rsid w:val="0096324E"/>
    <w:rsid w:val="00963E78"/>
    <w:rsid w:val="00966662"/>
    <w:rsid w:val="009714A5"/>
    <w:rsid w:val="00971FA0"/>
    <w:rsid w:val="0097625E"/>
    <w:rsid w:val="00980BE3"/>
    <w:rsid w:val="00983130"/>
    <w:rsid w:val="00983EC6"/>
    <w:rsid w:val="00993E2C"/>
    <w:rsid w:val="009A087D"/>
    <w:rsid w:val="009A2FE1"/>
    <w:rsid w:val="009B2538"/>
    <w:rsid w:val="009B27C7"/>
    <w:rsid w:val="009B2B43"/>
    <w:rsid w:val="009B5C9F"/>
    <w:rsid w:val="009B690D"/>
    <w:rsid w:val="009B6AC6"/>
    <w:rsid w:val="009B6D66"/>
    <w:rsid w:val="009C033E"/>
    <w:rsid w:val="009C36CE"/>
    <w:rsid w:val="009C3D82"/>
    <w:rsid w:val="009D35B8"/>
    <w:rsid w:val="009D7BA7"/>
    <w:rsid w:val="009E045A"/>
    <w:rsid w:val="009E1C0B"/>
    <w:rsid w:val="009E527C"/>
    <w:rsid w:val="009E7C6F"/>
    <w:rsid w:val="009F1B36"/>
    <w:rsid w:val="009F326C"/>
    <w:rsid w:val="009F4BDB"/>
    <w:rsid w:val="00A02EAB"/>
    <w:rsid w:val="00A131E4"/>
    <w:rsid w:val="00A148B0"/>
    <w:rsid w:val="00A150EF"/>
    <w:rsid w:val="00A16EDC"/>
    <w:rsid w:val="00A173B1"/>
    <w:rsid w:val="00A200EB"/>
    <w:rsid w:val="00A20A34"/>
    <w:rsid w:val="00A3223C"/>
    <w:rsid w:val="00A33DB6"/>
    <w:rsid w:val="00A40051"/>
    <w:rsid w:val="00A4092D"/>
    <w:rsid w:val="00A54A6A"/>
    <w:rsid w:val="00A573F0"/>
    <w:rsid w:val="00A61259"/>
    <w:rsid w:val="00A64EA3"/>
    <w:rsid w:val="00A65E61"/>
    <w:rsid w:val="00A7007E"/>
    <w:rsid w:val="00A70738"/>
    <w:rsid w:val="00A75D25"/>
    <w:rsid w:val="00A76E12"/>
    <w:rsid w:val="00A82E7A"/>
    <w:rsid w:val="00A85850"/>
    <w:rsid w:val="00A94EDA"/>
    <w:rsid w:val="00AA5A71"/>
    <w:rsid w:val="00AA5B23"/>
    <w:rsid w:val="00AB6950"/>
    <w:rsid w:val="00AB70F1"/>
    <w:rsid w:val="00AB7508"/>
    <w:rsid w:val="00AC7787"/>
    <w:rsid w:val="00AD4A3E"/>
    <w:rsid w:val="00AD5ECB"/>
    <w:rsid w:val="00AE39F2"/>
    <w:rsid w:val="00AE5789"/>
    <w:rsid w:val="00AE7015"/>
    <w:rsid w:val="00AF39D7"/>
    <w:rsid w:val="00AF6941"/>
    <w:rsid w:val="00AF6EC9"/>
    <w:rsid w:val="00AF7E49"/>
    <w:rsid w:val="00B02F74"/>
    <w:rsid w:val="00B05315"/>
    <w:rsid w:val="00B12989"/>
    <w:rsid w:val="00B17EBE"/>
    <w:rsid w:val="00B24377"/>
    <w:rsid w:val="00B25179"/>
    <w:rsid w:val="00B269D9"/>
    <w:rsid w:val="00B31403"/>
    <w:rsid w:val="00B356AC"/>
    <w:rsid w:val="00B35770"/>
    <w:rsid w:val="00B50F84"/>
    <w:rsid w:val="00B51956"/>
    <w:rsid w:val="00B5408F"/>
    <w:rsid w:val="00B60E85"/>
    <w:rsid w:val="00B614FB"/>
    <w:rsid w:val="00B64361"/>
    <w:rsid w:val="00B664FD"/>
    <w:rsid w:val="00B66780"/>
    <w:rsid w:val="00B66841"/>
    <w:rsid w:val="00B726FE"/>
    <w:rsid w:val="00B74FFF"/>
    <w:rsid w:val="00B7777B"/>
    <w:rsid w:val="00B80914"/>
    <w:rsid w:val="00B830EC"/>
    <w:rsid w:val="00B8658D"/>
    <w:rsid w:val="00B86ED5"/>
    <w:rsid w:val="00B9268B"/>
    <w:rsid w:val="00BA1A6A"/>
    <w:rsid w:val="00BA1CF7"/>
    <w:rsid w:val="00BA1EA4"/>
    <w:rsid w:val="00BB2BE8"/>
    <w:rsid w:val="00BB455D"/>
    <w:rsid w:val="00BB758A"/>
    <w:rsid w:val="00BC1D65"/>
    <w:rsid w:val="00BC3D53"/>
    <w:rsid w:val="00BC5698"/>
    <w:rsid w:val="00BC7C02"/>
    <w:rsid w:val="00BD4A4F"/>
    <w:rsid w:val="00BD4FEC"/>
    <w:rsid w:val="00BD7B37"/>
    <w:rsid w:val="00BE028D"/>
    <w:rsid w:val="00BE14E6"/>
    <w:rsid w:val="00BE17CF"/>
    <w:rsid w:val="00BE2A06"/>
    <w:rsid w:val="00BE2E62"/>
    <w:rsid w:val="00BE3034"/>
    <w:rsid w:val="00BE3F09"/>
    <w:rsid w:val="00BE5355"/>
    <w:rsid w:val="00BE60A9"/>
    <w:rsid w:val="00BE64FA"/>
    <w:rsid w:val="00BE6DE7"/>
    <w:rsid w:val="00BE727E"/>
    <w:rsid w:val="00BF0ED0"/>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17C58"/>
    <w:rsid w:val="00C20386"/>
    <w:rsid w:val="00C20F51"/>
    <w:rsid w:val="00C2247B"/>
    <w:rsid w:val="00C22C2C"/>
    <w:rsid w:val="00C2446D"/>
    <w:rsid w:val="00C24E2C"/>
    <w:rsid w:val="00C27338"/>
    <w:rsid w:val="00C30442"/>
    <w:rsid w:val="00C4558D"/>
    <w:rsid w:val="00C47098"/>
    <w:rsid w:val="00C53C00"/>
    <w:rsid w:val="00C54417"/>
    <w:rsid w:val="00C5447C"/>
    <w:rsid w:val="00C56759"/>
    <w:rsid w:val="00C56C28"/>
    <w:rsid w:val="00C614A9"/>
    <w:rsid w:val="00C6356C"/>
    <w:rsid w:val="00C6372A"/>
    <w:rsid w:val="00C64BFD"/>
    <w:rsid w:val="00C655E7"/>
    <w:rsid w:val="00C66732"/>
    <w:rsid w:val="00C67666"/>
    <w:rsid w:val="00C67B23"/>
    <w:rsid w:val="00C71F8A"/>
    <w:rsid w:val="00C74AEC"/>
    <w:rsid w:val="00C76D6A"/>
    <w:rsid w:val="00C815EF"/>
    <w:rsid w:val="00C91709"/>
    <w:rsid w:val="00C917C8"/>
    <w:rsid w:val="00C92D30"/>
    <w:rsid w:val="00C93FC5"/>
    <w:rsid w:val="00CA1249"/>
    <w:rsid w:val="00CA1A1F"/>
    <w:rsid w:val="00CA22AC"/>
    <w:rsid w:val="00CA4DD6"/>
    <w:rsid w:val="00CA6D22"/>
    <w:rsid w:val="00CA7C79"/>
    <w:rsid w:val="00CB01D3"/>
    <w:rsid w:val="00CC2033"/>
    <w:rsid w:val="00CC37BE"/>
    <w:rsid w:val="00CC4CB8"/>
    <w:rsid w:val="00CC625D"/>
    <w:rsid w:val="00CC78AF"/>
    <w:rsid w:val="00CD0632"/>
    <w:rsid w:val="00CD3AC0"/>
    <w:rsid w:val="00CD4C0E"/>
    <w:rsid w:val="00CD6D19"/>
    <w:rsid w:val="00CE6259"/>
    <w:rsid w:val="00CE6DD2"/>
    <w:rsid w:val="00CE71CE"/>
    <w:rsid w:val="00CF5486"/>
    <w:rsid w:val="00D0257F"/>
    <w:rsid w:val="00D06F69"/>
    <w:rsid w:val="00D070DF"/>
    <w:rsid w:val="00D10EC5"/>
    <w:rsid w:val="00D15560"/>
    <w:rsid w:val="00D16AE6"/>
    <w:rsid w:val="00D35DCD"/>
    <w:rsid w:val="00D44BFA"/>
    <w:rsid w:val="00D5089D"/>
    <w:rsid w:val="00D533FC"/>
    <w:rsid w:val="00D54AA6"/>
    <w:rsid w:val="00D54FBF"/>
    <w:rsid w:val="00D61691"/>
    <w:rsid w:val="00D63AA9"/>
    <w:rsid w:val="00D64792"/>
    <w:rsid w:val="00D65497"/>
    <w:rsid w:val="00D6686C"/>
    <w:rsid w:val="00D66A37"/>
    <w:rsid w:val="00D742EB"/>
    <w:rsid w:val="00D7768B"/>
    <w:rsid w:val="00D824EA"/>
    <w:rsid w:val="00D82AB4"/>
    <w:rsid w:val="00D837F2"/>
    <w:rsid w:val="00D90495"/>
    <w:rsid w:val="00D91AA9"/>
    <w:rsid w:val="00DA1C5A"/>
    <w:rsid w:val="00DA258F"/>
    <w:rsid w:val="00DA6396"/>
    <w:rsid w:val="00DB48BB"/>
    <w:rsid w:val="00DB5465"/>
    <w:rsid w:val="00DB5488"/>
    <w:rsid w:val="00DB5FB9"/>
    <w:rsid w:val="00DB74C7"/>
    <w:rsid w:val="00DC6CD0"/>
    <w:rsid w:val="00DD151D"/>
    <w:rsid w:val="00DD4439"/>
    <w:rsid w:val="00DD46CC"/>
    <w:rsid w:val="00DD5C74"/>
    <w:rsid w:val="00DD5F57"/>
    <w:rsid w:val="00DD78AC"/>
    <w:rsid w:val="00DD7F7D"/>
    <w:rsid w:val="00DE2C32"/>
    <w:rsid w:val="00DE4874"/>
    <w:rsid w:val="00DE6924"/>
    <w:rsid w:val="00DF055C"/>
    <w:rsid w:val="00DF3669"/>
    <w:rsid w:val="00DF48EA"/>
    <w:rsid w:val="00DF51AD"/>
    <w:rsid w:val="00E00D6D"/>
    <w:rsid w:val="00E02FD9"/>
    <w:rsid w:val="00E10AA0"/>
    <w:rsid w:val="00E111FC"/>
    <w:rsid w:val="00E14FB7"/>
    <w:rsid w:val="00E1569C"/>
    <w:rsid w:val="00E1599B"/>
    <w:rsid w:val="00E17A27"/>
    <w:rsid w:val="00E24C8C"/>
    <w:rsid w:val="00E2540C"/>
    <w:rsid w:val="00E259A7"/>
    <w:rsid w:val="00E37ED4"/>
    <w:rsid w:val="00E41139"/>
    <w:rsid w:val="00E470B6"/>
    <w:rsid w:val="00E51E48"/>
    <w:rsid w:val="00E52A5A"/>
    <w:rsid w:val="00E52B34"/>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1C95"/>
    <w:rsid w:val="00E9430C"/>
    <w:rsid w:val="00E943C9"/>
    <w:rsid w:val="00E97DFC"/>
    <w:rsid w:val="00EA2E20"/>
    <w:rsid w:val="00EA45C1"/>
    <w:rsid w:val="00EA7814"/>
    <w:rsid w:val="00EB3F5A"/>
    <w:rsid w:val="00EB5082"/>
    <w:rsid w:val="00EB7716"/>
    <w:rsid w:val="00EC6D12"/>
    <w:rsid w:val="00ED05BF"/>
    <w:rsid w:val="00ED16BB"/>
    <w:rsid w:val="00ED4271"/>
    <w:rsid w:val="00ED596C"/>
    <w:rsid w:val="00EE4962"/>
    <w:rsid w:val="00EE7ABB"/>
    <w:rsid w:val="00EF11DC"/>
    <w:rsid w:val="00EF223D"/>
    <w:rsid w:val="00F03066"/>
    <w:rsid w:val="00F06475"/>
    <w:rsid w:val="00F06D85"/>
    <w:rsid w:val="00F06E26"/>
    <w:rsid w:val="00F1133F"/>
    <w:rsid w:val="00F115D9"/>
    <w:rsid w:val="00F1429B"/>
    <w:rsid w:val="00F2459E"/>
    <w:rsid w:val="00F309A1"/>
    <w:rsid w:val="00F33672"/>
    <w:rsid w:val="00F37E29"/>
    <w:rsid w:val="00F411F3"/>
    <w:rsid w:val="00F428CA"/>
    <w:rsid w:val="00F43BAC"/>
    <w:rsid w:val="00F44477"/>
    <w:rsid w:val="00F44853"/>
    <w:rsid w:val="00F52830"/>
    <w:rsid w:val="00F56B0C"/>
    <w:rsid w:val="00F6123D"/>
    <w:rsid w:val="00F65332"/>
    <w:rsid w:val="00F668A1"/>
    <w:rsid w:val="00F66944"/>
    <w:rsid w:val="00F708AC"/>
    <w:rsid w:val="00F70C4E"/>
    <w:rsid w:val="00F73C1D"/>
    <w:rsid w:val="00F75C36"/>
    <w:rsid w:val="00F806BC"/>
    <w:rsid w:val="00F8178A"/>
    <w:rsid w:val="00F82DB9"/>
    <w:rsid w:val="00F855B3"/>
    <w:rsid w:val="00F90B30"/>
    <w:rsid w:val="00F92808"/>
    <w:rsid w:val="00F96D62"/>
    <w:rsid w:val="00FA416F"/>
    <w:rsid w:val="00FA64AF"/>
    <w:rsid w:val="00FA696F"/>
    <w:rsid w:val="00FB0450"/>
    <w:rsid w:val="00FB0FFE"/>
    <w:rsid w:val="00FB261D"/>
    <w:rsid w:val="00FB373E"/>
    <w:rsid w:val="00FB582D"/>
    <w:rsid w:val="00FB6623"/>
    <w:rsid w:val="00FB7D24"/>
    <w:rsid w:val="00FC6783"/>
    <w:rsid w:val="00FC7376"/>
    <w:rsid w:val="00FD1492"/>
    <w:rsid w:val="00FD2701"/>
    <w:rsid w:val="00FD2F93"/>
    <w:rsid w:val="00FD381E"/>
    <w:rsid w:val="00FD44E2"/>
    <w:rsid w:val="00FD5EBE"/>
    <w:rsid w:val="00FE27F1"/>
    <w:rsid w:val="00FE3AD5"/>
    <w:rsid w:val="00FE568B"/>
    <w:rsid w:val="00FE7EF7"/>
    <w:rsid w:val="00FF2BAF"/>
    <w:rsid w:val="015228B3"/>
    <w:rsid w:val="0261571F"/>
    <w:rsid w:val="026918FA"/>
    <w:rsid w:val="02BC1850"/>
    <w:rsid w:val="05AB4864"/>
    <w:rsid w:val="05D105F6"/>
    <w:rsid w:val="0604257A"/>
    <w:rsid w:val="072A69C2"/>
    <w:rsid w:val="08777633"/>
    <w:rsid w:val="09300B9F"/>
    <w:rsid w:val="09784B65"/>
    <w:rsid w:val="09C2072D"/>
    <w:rsid w:val="09D37BC5"/>
    <w:rsid w:val="09EC580A"/>
    <w:rsid w:val="0A105C80"/>
    <w:rsid w:val="0A710017"/>
    <w:rsid w:val="0B073EC5"/>
    <w:rsid w:val="0B107134"/>
    <w:rsid w:val="0C0A68FF"/>
    <w:rsid w:val="0C134556"/>
    <w:rsid w:val="0DA536A9"/>
    <w:rsid w:val="0DA70B04"/>
    <w:rsid w:val="0DD2616E"/>
    <w:rsid w:val="0E071948"/>
    <w:rsid w:val="0E0F6364"/>
    <w:rsid w:val="0E591405"/>
    <w:rsid w:val="0F216FC8"/>
    <w:rsid w:val="0FB131B8"/>
    <w:rsid w:val="10892E4F"/>
    <w:rsid w:val="11162CD7"/>
    <w:rsid w:val="11BC0334"/>
    <w:rsid w:val="11E65A2D"/>
    <w:rsid w:val="12D6478D"/>
    <w:rsid w:val="14944287"/>
    <w:rsid w:val="14B50ACC"/>
    <w:rsid w:val="14F32F54"/>
    <w:rsid w:val="153779F4"/>
    <w:rsid w:val="165D0098"/>
    <w:rsid w:val="16651ABB"/>
    <w:rsid w:val="16A7049A"/>
    <w:rsid w:val="17001571"/>
    <w:rsid w:val="175D012D"/>
    <w:rsid w:val="17B019A9"/>
    <w:rsid w:val="17E00608"/>
    <w:rsid w:val="1983491E"/>
    <w:rsid w:val="19B768A4"/>
    <w:rsid w:val="19F94F44"/>
    <w:rsid w:val="1C5A7FDC"/>
    <w:rsid w:val="1D3637B7"/>
    <w:rsid w:val="1DF1459E"/>
    <w:rsid w:val="1EAD5AF1"/>
    <w:rsid w:val="1EE26F67"/>
    <w:rsid w:val="1F420C28"/>
    <w:rsid w:val="203A70E2"/>
    <w:rsid w:val="20AD1534"/>
    <w:rsid w:val="20F86D98"/>
    <w:rsid w:val="214469B3"/>
    <w:rsid w:val="215E70F8"/>
    <w:rsid w:val="21613AFB"/>
    <w:rsid w:val="21655D00"/>
    <w:rsid w:val="22387500"/>
    <w:rsid w:val="247920AF"/>
    <w:rsid w:val="24D44E50"/>
    <w:rsid w:val="26830430"/>
    <w:rsid w:val="26942471"/>
    <w:rsid w:val="28AC62AC"/>
    <w:rsid w:val="2B030538"/>
    <w:rsid w:val="2B9838ED"/>
    <w:rsid w:val="2BF65FB8"/>
    <w:rsid w:val="2CF47C69"/>
    <w:rsid w:val="2E0C33EE"/>
    <w:rsid w:val="2E276958"/>
    <w:rsid w:val="2E2F3123"/>
    <w:rsid w:val="2E5363CC"/>
    <w:rsid w:val="2F761C97"/>
    <w:rsid w:val="30A72BE2"/>
    <w:rsid w:val="31166FB9"/>
    <w:rsid w:val="3133015F"/>
    <w:rsid w:val="32632988"/>
    <w:rsid w:val="33510FDE"/>
    <w:rsid w:val="33BF44FB"/>
    <w:rsid w:val="34F57121"/>
    <w:rsid w:val="35355A03"/>
    <w:rsid w:val="35904736"/>
    <w:rsid w:val="36015B64"/>
    <w:rsid w:val="38FF71DE"/>
    <w:rsid w:val="392A6E29"/>
    <w:rsid w:val="39C26DAF"/>
    <w:rsid w:val="3BEE0C09"/>
    <w:rsid w:val="3C0F0C04"/>
    <w:rsid w:val="3C1C4F65"/>
    <w:rsid w:val="3D153CA7"/>
    <w:rsid w:val="3F504BCE"/>
    <w:rsid w:val="40FE4A6B"/>
    <w:rsid w:val="41F0145A"/>
    <w:rsid w:val="420513A9"/>
    <w:rsid w:val="4227255A"/>
    <w:rsid w:val="43290586"/>
    <w:rsid w:val="43575D75"/>
    <w:rsid w:val="43D3092B"/>
    <w:rsid w:val="44AD49D8"/>
    <w:rsid w:val="44BE457F"/>
    <w:rsid w:val="44E64193"/>
    <w:rsid w:val="457F0CBD"/>
    <w:rsid w:val="45F7031C"/>
    <w:rsid w:val="464B7C0B"/>
    <w:rsid w:val="46716462"/>
    <w:rsid w:val="478E1FDF"/>
    <w:rsid w:val="48396CD0"/>
    <w:rsid w:val="484F7A8B"/>
    <w:rsid w:val="48B01D2B"/>
    <w:rsid w:val="49F244B6"/>
    <w:rsid w:val="4A270BA1"/>
    <w:rsid w:val="4B7F1C31"/>
    <w:rsid w:val="4B9D5277"/>
    <w:rsid w:val="4C522CA8"/>
    <w:rsid w:val="4CDE31F4"/>
    <w:rsid w:val="4D602F7C"/>
    <w:rsid w:val="4DE16E6C"/>
    <w:rsid w:val="510C65F7"/>
    <w:rsid w:val="5130221C"/>
    <w:rsid w:val="51A43D83"/>
    <w:rsid w:val="51AA75A1"/>
    <w:rsid w:val="520A5BE6"/>
    <w:rsid w:val="522075A4"/>
    <w:rsid w:val="52AA11D3"/>
    <w:rsid w:val="52C326FD"/>
    <w:rsid w:val="52DA2EF0"/>
    <w:rsid w:val="53E82F40"/>
    <w:rsid w:val="53FF492A"/>
    <w:rsid w:val="54007DA6"/>
    <w:rsid w:val="542E02C4"/>
    <w:rsid w:val="555948DC"/>
    <w:rsid w:val="55D3478A"/>
    <w:rsid w:val="55F52488"/>
    <w:rsid w:val="564F406D"/>
    <w:rsid w:val="5658228C"/>
    <w:rsid w:val="56D62C0B"/>
    <w:rsid w:val="570F40BD"/>
    <w:rsid w:val="576E052D"/>
    <w:rsid w:val="57CF6EB3"/>
    <w:rsid w:val="582726A1"/>
    <w:rsid w:val="58A50101"/>
    <w:rsid w:val="58B91A1A"/>
    <w:rsid w:val="594356A4"/>
    <w:rsid w:val="596A4945"/>
    <w:rsid w:val="596B5854"/>
    <w:rsid w:val="5A43294D"/>
    <w:rsid w:val="5AB637B0"/>
    <w:rsid w:val="5BF86F02"/>
    <w:rsid w:val="5C024E6A"/>
    <w:rsid w:val="5C3A4AC9"/>
    <w:rsid w:val="5C9A7724"/>
    <w:rsid w:val="5CA1577E"/>
    <w:rsid w:val="5D1F57F5"/>
    <w:rsid w:val="5DDB689A"/>
    <w:rsid w:val="5EE57607"/>
    <w:rsid w:val="5F0534CD"/>
    <w:rsid w:val="5FF50EE3"/>
    <w:rsid w:val="60F15600"/>
    <w:rsid w:val="615F2854"/>
    <w:rsid w:val="616631C6"/>
    <w:rsid w:val="619414F7"/>
    <w:rsid w:val="61F720EF"/>
    <w:rsid w:val="62110243"/>
    <w:rsid w:val="62D578C9"/>
    <w:rsid w:val="63440380"/>
    <w:rsid w:val="63BC76D1"/>
    <w:rsid w:val="64370110"/>
    <w:rsid w:val="64DB3FBC"/>
    <w:rsid w:val="657A67F0"/>
    <w:rsid w:val="6620605E"/>
    <w:rsid w:val="6666229E"/>
    <w:rsid w:val="669058B5"/>
    <w:rsid w:val="66DB7C9A"/>
    <w:rsid w:val="6723405E"/>
    <w:rsid w:val="68107531"/>
    <w:rsid w:val="68A7109D"/>
    <w:rsid w:val="690F7239"/>
    <w:rsid w:val="6AAB3D01"/>
    <w:rsid w:val="6B050CCE"/>
    <w:rsid w:val="6B5768DD"/>
    <w:rsid w:val="6B7A4DEC"/>
    <w:rsid w:val="6B902245"/>
    <w:rsid w:val="6CD200F7"/>
    <w:rsid w:val="6CD40BF2"/>
    <w:rsid w:val="6D764074"/>
    <w:rsid w:val="6ECC59EF"/>
    <w:rsid w:val="711E32B9"/>
    <w:rsid w:val="71FB7089"/>
    <w:rsid w:val="72434C11"/>
    <w:rsid w:val="724D7270"/>
    <w:rsid w:val="72E415CF"/>
    <w:rsid w:val="73752023"/>
    <w:rsid w:val="73F736B4"/>
    <w:rsid w:val="7476549F"/>
    <w:rsid w:val="748B365A"/>
    <w:rsid w:val="75810342"/>
    <w:rsid w:val="75B14ED4"/>
    <w:rsid w:val="75E25B4A"/>
    <w:rsid w:val="76164F2C"/>
    <w:rsid w:val="765B2A65"/>
    <w:rsid w:val="76725678"/>
    <w:rsid w:val="77236C94"/>
    <w:rsid w:val="774F1E41"/>
    <w:rsid w:val="77A1771F"/>
    <w:rsid w:val="78090CD5"/>
    <w:rsid w:val="782218EC"/>
    <w:rsid w:val="783B1B25"/>
    <w:rsid w:val="78FF1CC4"/>
    <w:rsid w:val="79187CFE"/>
    <w:rsid w:val="795B7FFB"/>
    <w:rsid w:val="7A8814C8"/>
    <w:rsid w:val="7ADA53F6"/>
    <w:rsid w:val="7B08042F"/>
    <w:rsid w:val="7C21036F"/>
    <w:rsid w:val="7C893C92"/>
    <w:rsid w:val="7C8D2102"/>
    <w:rsid w:val="7D0F78E8"/>
    <w:rsid w:val="7DA973F7"/>
    <w:rsid w:val="7F4B3DD1"/>
    <w:rsid w:val="7F7508B8"/>
    <w:rsid w:val="7F9F0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字符"/>
    <w:basedOn w:val="14"/>
    <w:link w:val="2"/>
    <w:qFormat/>
    <w:locked/>
    <w:uiPriority w:val="99"/>
    <w:rPr>
      <w:rFonts w:ascii="宋体" w:hAnsi="宋体" w:eastAsia="宋体" w:cs="宋体"/>
      <w:b/>
      <w:bCs/>
      <w:kern w:val="36"/>
      <w:sz w:val="36"/>
      <w:szCs w:val="36"/>
    </w:rPr>
  </w:style>
  <w:style w:type="character" w:customStyle="1" w:styleId="20">
    <w:name w:val="标题 2 字符"/>
    <w:basedOn w:val="14"/>
    <w:link w:val="3"/>
    <w:qFormat/>
    <w:locked/>
    <w:uiPriority w:val="99"/>
    <w:rPr>
      <w:rFonts w:ascii="宋体" w:hAnsi="宋体" w:eastAsia="宋体" w:cs="宋体"/>
      <w:b/>
      <w:bCs/>
      <w:kern w:val="0"/>
      <w:sz w:val="27"/>
      <w:szCs w:val="27"/>
    </w:rPr>
  </w:style>
  <w:style w:type="character" w:customStyle="1" w:styleId="21">
    <w:name w:val="标题 3 字符"/>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字符"/>
    <w:basedOn w:val="14"/>
    <w:link w:val="9"/>
    <w:semiHidden/>
    <w:qFormat/>
    <w:locked/>
    <w:uiPriority w:val="99"/>
    <w:rPr>
      <w:sz w:val="18"/>
      <w:szCs w:val="18"/>
    </w:rPr>
  </w:style>
  <w:style w:type="character" w:customStyle="1" w:styleId="120">
    <w:name w:val="页脚 字符"/>
    <w:basedOn w:val="14"/>
    <w:link w:val="8"/>
    <w:qFormat/>
    <w:locked/>
    <w:uiPriority w:val="99"/>
    <w:rPr>
      <w:sz w:val="18"/>
      <w:szCs w:val="18"/>
    </w:rPr>
  </w:style>
  <w:style w:type="character" w:customStyle="1" w:styleId="121">
    <w:name w:val="批注文字 字符"/>
    <w:basedOn w:val="14"/>
    <w:link w:val="5"/>
    <w:semiHidden/>
    <w:qFormat/>
    <w:uiPriority w:val="99"/>
    <w:rPr>
      <w:rFonts w:cs="Calibri"/>
      <w:szCs w:val="21"/>
    </w:rPr>
  </w:style>
  <w:style w:type="character" w:customStyle="1" w:styleId="122">
    <w:name w:val="批注主题 字符"/>
    <w:basedOn w:val="121"/>
    <w:link w:val="11"/>
    <w:semiHidden/>
    <w:qFormat/>
    <w:uiPriority w:val="99"/>
    <w:rPr>
      <w:rFonts w:cs="Calibri"/>
      <w:b/>
      <w:bCs/>
      <w:szCs w:val="21"/>
    </w:rPr>
  </w:style>
  <w:style w:type="character" w:customStyle="1" w:styleId="123">
    <w:name w:val="批注框文本 字符"/>
    <w:basedOn w:val="14"/>
    <w:link w:val="7"/>
    <w:semiHidden/>
    <w:qFormat/>
    <w:uiPriority w:val="99"/>
    <w:rPr>
      <w:rFonts w:cs="Calibri"/>
      <w:sz w:val="0"/>
      <w:szCs w:val="0"/>
    </w:rPr>
  </w:style>
  <w:style w:type="character" w:customStyle="1" w:styleId="124">
    <w:name w:val="正文文本缩进 字符"/>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75628-6859-4B37-8172-1078FF8A7C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1879</Words>
  <Characters>10713</Characters>
  <Lines>89</Lines>
  <Paragraphs>25</Paragraphs>
  <TotalTime>146</TotalTime>
  <ScaleCrop>false</ScaleCrop>
  <LinksUpToDate>false</LinksUpToDate>
  <CharactersWithSpaces>12567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2023-07-18T13:42:00Z</dcterms:created>
  <dc:creator>邹琼</dc:creator>
  <cp:lastModifiedBy>天涯</cp:lastModifiedBy>
  <cp:lastPrinted>2019-10-06T08:52:00Z</cp:lastPrinted>
  <dcterms:modified xsi:type="dcterms:W3CDTF">2023-10-30T06:29:11Z</dcterms:modified>
  <dc:title>附件2：</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A09811CE2BA44F848B4B3F60942680E9</vt:lpwstr>
  </property>
</Properties>
</file>