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color w:val="auto"/>
        </w:rPr>
      </w:pPr>
      <w:bookmarkStart w:id="0" w:name="_Toc22382"/>
      <w:bookmarkStart w:id="1" w:name="_Toc9519"/>
      <w:r>
        <w:rPr>
          <w:rFonts w:hint="default" w:ascii="Times New Roman" w:hAnsi="Times New Roman" w:cs="Times New Roman"/>
          <w:color w:val="auto"/>
        </w:rPr>
        <w:drawing>
          <wp:inline distT="0" distB="0" distL="0" distR="0">
            <wp:extent cx="4503420" cy="3147060"/>
            <wp:effectExtent l="0" t="0" r="11430" b="15240"/>
            <wp:docPr id="1" name="图片 1" descr="E:\石家庄学院校名标准写法\附件4：校名和校徽的基本组合\1.横排带英文组合\横排带英文全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石家庄学院校名标准写法\附件4：校名和校徽的基本组合\1.横排带英文组合\横排带英文全红.jpg"/>
                    <pic:cNvPicPr>
                      <a:picLocks noChangeAspect="1" noChangeArrowheads="1"/>
                    </pic:cNvPicPr>
                  </pic:nvPicPr>
                  <pic:blipFill>
                    <a:blip r:embed="rId5" cstate="print"/>
                    <a:srcRect/>
                    <a:stretch>
                      <a:fillRect/>
                    </a:stretch>
                  </pic:blipFill>
                  <pic:spPr>
                    <a:xfrm>
                      <a:off x="0" y="0"/>
                      <a:ext cx="4503363" cy="3147121"/>
                    </a:xfrm>
                    <a:prstGeom prst="rect">
                      <a:avLst/>
                    </a:prstGeom>
                    <a:noFill/>
                    <a:ln w="9525">
                      <a:noFill/>
                      <a:miter lim="800000"/>
                      <a:headEnd/>
                      <a:tailEnd/>
                    </a:ln>
                  </pic:spPr>
                </pic:pic>
              </a:graphicData>
            </a:graphic>
          </wp:inline>
        </w:drawing>
      </w:r>
    </w:p>
    <w:p>
      <w:pPr>
        <w:spacing w:before="156" w:beforeLines="50" w:after="156" w:afterLines="50" w:line="480" w:lineRule="auto"/>
        <w:jc w:val="center"/>
        <w:rPr>
          <w:rFonts w:hint="default" w:ascii="Times New Roman" w:hAnsi="Times New Roman" w:eastAsia="方正小标宋简体" w:cs="Times New Roman"/>
          <w:b/>
          <w:bCs/>
          <w:color w:val="auto"/>
          <w:sz w:val="44"/>
          <w:szCs w:val="44"/>
        </w:rPr>
      </w:pPr>
      <w:r>
        <w:rPr>
          <w:rFonts w:hint="default" w:ascii="Times New Roman" w:hAnsi="Times New Roman" w:eastAsia="方正小标宋简体" w:cs="Times New Roman"/>
          <w:b/>
          <w:bCs/>
          <w:color w:val="auto"/>
          <w:sz w:val="44"/>
          <w:szCs w:val="44"/>
          <w:lang w:eastAsia="zh-CN"/>
        </w:rPr>
        <w:t>制药工程（中韩合作办学）</w:t>
      </w:r>
      <w:r>
        <w:rPr>
          <w:rFonts w:hint="default" w:ascii="Times New Roman" w:hAnsi="Times New Roman" w:eastAsia="方正小标宋简体" w:cs="Times New Roman"/>
          <w:b/>
          <w:bCs/>
          <w:color w:val="auto"/>
          <w:sz w:val="44"/>
          <w:szCs w:val="44"/>
        </w:rPr>
        <w:t>专业</w:t>
      </w:r>
    </w:p>
    <w:p>
      <w:pPr>
        <w:spacing w:before="156" w:beforeLines="50" w:after="156" w:afterLines="50" w:line="480" w:lineRule="auto"/>
        <w:jc w:val="center"/>
        <w:rPr>
          <w:rFonts w:hint="default" w:ascii="Times New Roman" w:hAnsi="Times New Roman" w:eastAsia="黑体" w:cs="Times New Roman"/>
          <w:color w:val="auto"/>
          <w:sz w:val="56"/>
          <w:szCs w:val="56"/>
        </w:rPr>
      </w:pPr>
      <w:r>
        <w:rPr>
          <w:rFonts w:hint="default" w:ascii="Times New Roman" w:hAnsi="Times New Roman" w:eastAsia="方正小标宋简体" w:cs="Times New Roman"/>
          <w:b/>
          <w:bCs/>
          <w:color w:val="auto"/>
          <w:sz w:val="56"/>
          <w:szCs w:val="56"/>
        </w:rPr>
        <w:t>实 习 实 训 课 程 大 纲</w:t>
      </w: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p>
    <w:p>
      <w:pPr>
        <w:jc w:val="center"/>
        <w:rPr>
          <w:rFonts w:hint="default" w:ascii="Times New Roman" w:hAnsi="Times New Roman" w:eastAsia="方正小标宋简体" w:cs="Times New Roman"/>
          <w:color w:val="auto"/>
          <w:sz w:val="36"/>
          <w:szCs w:val="36"/>
        </w:rPr>
      </w:pPr>
      <w:r>
        <w:rPr>
          <w:rFonts w:hint="default" w:ascii="Times New Roman" w:hAnsi="Times New Roman" w:eastAsia="方正小标宋简体" w:cs="Times New Roman"/>
          <w:color w:val="auto"/>
          <w:sz w:val="36"/>
          <w:szCs w:val="36"/>
        </w:rPr>
        <w:t>石家庄学院</w:t>
      </w:r>
      <w:r>
        <w:rPr>
          <w:rFonts w:hint="default" w:ascii="Times New Roman" w:hAnsi="Times New Roman" w:eastAsia="方正小标宋简体" w:cs="Times New Roman"/>
          <w:color w:val="auto"/>
          <w:sz w:val="36"/>
          <w:szCs w:val="36"/>
          <w:lang w:eastAsia="zh-CN"/>
        </w:rPr>
        <w:t>化工</w:t>
      </w:r>
      <w:r>
        <w:rPr>
          <w:rFonts w:hint="default" w:ascii="Times New Roman" w:hAnsi="Times New Roman" w:eastAsia="方正小标宋简体" w:cs="Times New Roman"/>
          <w:color w:val="auto"/>
          <w:sz w:val="36"/>
          <w:szCs w:val="36"/>
        </w:rPr>
        <w:t>学院</w:t>
      </w:r>
    </w:p>
    <w:p>
      <w:pPr>
        <w:jc w:val="center"/>
        <w:rPr>
          <w:rFonts w:hint="default" w:ascii="Times New Roman" w:hAnsi="Times New Roman" w:cs="Times New Roman"/>
          <w:color w:val="auto"/>
          <w:sz w:val="36"/>
          <w:szCs w:val="36"/>
        </w:rPr>
      </w:pPr>
    </w:p>
    <w:p>
      <w:pPr>
        <w:jc w:val="center"/>
        <w:rPr>
          <w:rFonts w:hint="default" w:ascii="Times New Roman" w:hAnsi="Times New Roman" w:cs="Times New Roman"/>
          <w:color w:val="auto"/>
          <w:sz w:val="36"/>
          <w:szCs w:val="36"/>
        </w:rPr>
      </w:pPr>
      <w:r>
        <w:rPr>
          <w:rFonts w:hint="default" w:ascii="Times New Roman" w:hAnsi="Times New Roman" w:cs="Times New Roman"/>
          <w:color w:val="auto"/>
          <w:sz w:val="36"/>
          <w:szCs w:val="36"/>
        </w:rPr>
        <w:t>2021年</w:t>
      </w:r>
      <w:r>
        <w:rPr>
          <w:rFonts w:hint="default" w:ascii="Times New Roman" w:hAnsi="Times New Roman" w:cs="Times New Roman"/>
          <w:color w:val="auto"/>
          <w:sz w:val="36"/>
          <w:szCs w:val="36"/>
          <w:lang w:val="en-US" w:eastAsia="zh-CN"/>
        </w:rPr>
        <w:t>12</w:t>
      </w:r>
      <w:r>
        <w:rPr>
          <w:rFonts w:hint="default" w:ascii="Times New Roman" w:hAnsi="Times New Roman" w:cs="Times New Roman"/>
          <w:color w:val="auto"/>
          <w:sz w:val="36"/>
          <w:szCs w:val="36"/>
        </w:rPr>
        <w:t>月</w:t>
      </w:r>
    </w:p>
    <w:p>
      <w:pPr>
        <w:rPr>
          <w:rFonts w:hint="default" w:ascii="Times New Roman" w:hAnsi="Times New Roman" w:cs="Times New Roman"/>
          <w:color w:val="auto"/>
        </w:rPr>
      </w:pPr>
    </w:p>
    <w:p>
      <w:pPr>
        <w:jc w:val="center"/>
        <w:outlineLvl w:val="0"/>
        <w:rPr>
          <w:rFonts w:hint="default" w:ascii="Times New Roman" w:hAnsi="Times New Roman" w:cs="Times New Roman"/>
          <w:b/>
          <w:bCs/>
          <w:color w:val="auto"/>
        </w:rPr>
      </w:pPr>
      <w:bookmarkStart w:id="2" w:name="_Toc13847"/>
      <w:bookmarkStart w:id="3" w:name="_Toc31001"/>
      <w:r>
        <w:rPr>
          <w:rFonts w:hint="default" w:ascii="Times New Roman" w:hAnsi="Times New Roman" w:eastAsia="黑体" w:cs="Times New Roman"/>
          <w:color w:val="auto"/>
          <w:sz w:val="36"/>
          <w:szCs w:val="36"/>
        </w:rPr>
        <w:t>目 录</w:t>
      </w:r>
      <w:bookmarkEnd w:id="2"/>
      <w:bookmarkEnd w:id="3"/>
    </w:p>
    <w:sdt>
      <w:sdtPr>
        <w:rPr>
          <w:rFonts w:hint="default" w:ascii="Times New Roman" w:hAnsi="Times New Roman" w:eastAsia="宋体" w:cs="Times New Roman"/>
          <w:color w:val="auto"/>
          <w:kern w:val="2"/>
          <w:sz w:val="21"/>
          <w:szCs w:val="24"/>
          <w:lang w:val="en-US" w:eastAsia="zh-CN" w:bidi="ar-SA"/>
        </w:rPr>
        <w:id w:val="147483128"/>
        <w15:color w:val="DBDBDB"/>
        <w:docPartObj>
          <w:docPartGallery w:val="Table of Contents"/>
          <w:docPartUnique/>
        </w:docPartObj>
      </w:sdtPr>
      <w:sdtEndPr>
        <w:rPr>
          <w:rFonts w:hint="default" w:ascii="Times New Roman" w:hAnsi="Times New Roman" w:eastAsia="宋体" w:cs="Times New Roman"/>
          <w:color w:val="auto"/>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default" w:ascii="Times New Roman" w:hAnsi="Times New Roman" w:cs="Times New Roman"/>
              <w:color w:val="auto"/>
            </w:rPr>
          </w:pP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TOC \o "1-1" \h \u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_Toc18923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《足球》课程大纲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_Toc18923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1</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_Toc17268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《篮球》课程大纲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_Toc17268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22</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_Toc21871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《排球》课程大纲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_Toc21871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43</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_Toc2732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《乒乓球》课程大纲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_Toc2732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68</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_Toc31691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《网球》课程大纲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_Toc31691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88</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_Toc32461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《毽球》课程大纲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_Toc32461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109</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_Toc22031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《健美操》课程大纲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_Toc22031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134</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_Toc5367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《啦啦操》课程大纲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_Toc5367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160</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_Toc30080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《交谊舞》课程大纲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_Toc30080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182</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_Toc10306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《武术》课程大纲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_Toc10306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204</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_Toc21419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《太极拳》课程大纲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_Toc21419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225</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_Toc19495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《养生》课程大纲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_Toc19495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233</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_Toc10039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《轮滑》课程大纲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_Toc10039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254</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_Toc9064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《国家学生体质健康标准》说明</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_Toc9064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276</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_Toc22057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bCs/>
              <w:color w:val="auto"/>
              <w:sz w:val="28"/>
              <w:szCs w:val="28"/>
            </w:rPr>
            <w:t>《</w:t>
          </w:r>
          <w:r>
            <w:rPr>
              <w:rFonts w:hint="default" w:ascii="Times New Roman" w:hAnsi="Times New Roman" w:eastAsia="仿宋" w:cs="Times New Roman"/>
              <w:bCs/>
              <w:color w:val="auto"/>
              <w:sz w:val="28"/>
              <w:szCs w:val="28"/>
              <w:lang w:eastAsia="zh-CN"/>
            </w:rPr>
            <w:t>机械制图与</w:t>
          </w:r>
          <w:r>
            <w:rPr>
              <w:rFonts w:hint="default" w:ascii="Times New Roman" w:hAnsi="Times New Roman" w:eastAsia="仿宋" w:cs="Times New Roman"/>
              <w:color w:val="auto"/>
              <w:sz w:val="28"/>
              <w:szCs w:val="28"/>
              <w:lang w:val="en-US" w:eastAsia="zh-CN"/>
            </w:rPr>
            <w:t>工程CAD</w:t>
          </w:r>
          <w:r>
            <w:rPr>
              <w:rFonts w:hint="default" w:ascii="Times New Roman" w:hAnsi="Times New Roman" w:eastAsia="仿宋" w:cs="Times New Roman"/>
              <w:bCs/>
              <w:color w:val="auto"/>
              <w:sz w:val="28"/>
              <w:szCs w:val="28"/>
            </w:rPr>
            <w:t>》课程大纲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_Toc22057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288</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_Toc30604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bCs/>
              <w:color w:val="auto"/>
              <w:kern w:val="44"/>
              <w:sz w:val="28"/>
              <w:szCs w:val="28"/>
            </w:rPr>
            <w:t>《制药工程</w:t>
          </w:r>
          <w:r>
            <w:rPr>
              <w:rFonts w:hint="default" w:ascii="Times New Roman" w:hAnsi="Times New Roman" w:eastAsia="仿宋" w:cs="Times New Roman"/>
              <w:bCs/>
              <w:color w:val="auto"/>
              <w:kern w:val="44"/>
              <w:sz w:val="28"/>
              <w:szCs w:val="28"/>
              <w:lang w:eastAsia="zh-CN"/>
            </w:rPr>
            <w:t>专业</w:t>
          </w:r>
          <w:r>
            <w:rPr>
              <w:rFonts w:hint="default" w:ascii="Times New Roman" w:hAnsi="Times New Roman" w:eastAsia="仿宋" w:cs="Times New Roman"/>
              <w:bCs/>
              <w:color w:val="auto"/>
              <w:kern w:val="44"/>
              <w:sz w:val="28"/>
              <w:szCs w:val="28"/>
            </w:rPr>
            <w:t>设计》课程大纲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_Toc30604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305</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_Toc1755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bCs/>
              <w:color w:val="auto"/>
              <w:kern w:val="44"/>
              <w:sz w:val="28"/>
              <w:szCs w:val="28"/>
            </w:rPr>
            <w:t>《制药工程</w:t>
          </w:r>
          <w:r>
            <w:rPr>
              <w:rFonts w:hint="default" w:ascii="Times New Roman" w:hAnsi="Times New Roman" w:eastAsia="仿宋" w:cs="Times New Roman"/>
              <w:bCs/>
              <w:color w:val="auto"/>
              <w:kern w:val="44"/>
              <w:sz w:val="28"/>
              <w:szCs w:val="28"/>
              <w:lang w:eastAsia="zh-CN"/>
            </w:rPr>
            <w:t>实训</w:t>
          </w:r>
          <w:r>
            <w:rPr>
              <w:rFonts w:hint="default" w:ascii="Times New Roman" w:hAnsi="Times New Roman" w:eastAsia="仿宋" w:cs="Times New Roman"/>
              <w:bCs/>
              <w:color w:val="auto"/>
              <w:kern w:val="44"/>
              <w:sz w:val="28"/>
              <w:szCs w:val="28"/>
            </w:rPr>
            <w:t>》课程大纲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_Toc1755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310</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_Toc5789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bCs/>
              <w:color w:val="auto"/>
              <w:sz w:val="28"/>
              <w:szCs w:val="28"/>
            </w:rPr>
            <w:t>《</w:t>
          </w:r>
          <w:r>
            <w:rPr>
              <w:rFonts w:hint="default" w:ascii="Times New Roman" w:hAnsi="Times New Roman" w:eastAsia="仿宋" w:cs="Times New Roman"/>
              <w:bCs/>
              <w:color w:val="auto"/>
              <w:sz w:val="28"/>
              <w:szCs w:val="28"/>
              <w:lang w:val="en-US" w:eastAsia="zh-CN"/>
            </w:rPr>
            <w:t>认识实习</w:t>
          </w:r>
          <w:r>
            <w:rPr>
              <w:rFonts w:hint="default" w:ascii="Times New Roman" w:hAnsi="Times New Roman" w:eastAsia="仿宋" w:cs="Times New Roman"/>
              <w:bCs/>
              <w:color w:val="auto"/>
              <w:sz w:val="28"/>
              <w:szCs w:val="28"/>
            </w:rPr>
            <w:t>》课程大纲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_Toc5789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318</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_Toc26860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bCs/>
              <w:color w:val="auto"/>
              <w:sz w:val="28"/>
              <w:szCs w:val="28"/>
            </w:rPr>
            <w:t>《</w:t>
          </w:r>
          <w:r>
            <w:rPr>
              <w:rFonts w:hint="default" w:ascii="Times New Roman" w:hAnsi="Times New Roman" w:eastAsia="仿宋" w:cs="Times New Roman"/>
              <w:bCs/>
              <w:color w:val="auto"/>
              <w:sz w:val="28"/>
              <w:szCs w:val="28"/>
              <w:lang w:eastAsia="zh-CN"/>
            </w:rPr>
            <w:t>毕业实习</w:t>
          </w:r>
          <w:r>
            <w:rPr>
              <w:rFonts w:hint="default" w:ascii="Times New Roman" w:hAnsi="Times New Roman" w:eastAsia="仿宋" w:cs="Times New Roman"/>
              <w:bCs/>
              <w:color w:val="auto"/>
              <w:sz w:val="28"/>
              <w:szCs w:val="28"/>
            </w:rPr>
            <w:t>》课程大纲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_Toc26860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322</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_Toc29015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bCs/>
              <w:color w:val="auto"/>
              <w:kern w:val="44"/>
              <w:sz w:val="28"/>
              <w:szCs w:val="28"/>
            </w:rPr>
            <w:t>《毕业设计（论文）》课程大纲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_Toc29015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327</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p>
        <w:p>
          <w:pPr>
            <w:pStyle w:val="10"/>
            <w:tabs>
              <w:tab w:val="right" w:leader="hyphen" w:pos="8306"/>
            </w:tabs>
            <w:rPr>
              <w:rFonts w:hint="default" w:ascii="Times New Roman" w:hAnsi="Times New Roman" w:cs="Times New Roman"/>
              <w:color w:val="auto"/>
            </w:rPr>
          </w:pP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HYPERLINK \l _Toc4446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bCs/>
              <w:color w:val="auto"/>
              <w:kern w:val="44"/>
              <w:sz w:val="28"/>
              <w:szCs w:val="28"/>
            </w:rPr>
            <w:t>《制药仿真实验》课程大纲</w:t>
          </w:r>
          <w:r>
            <w:rPr>
              <w:rFonts w:hint="default" w:ascii="Times New Roman" w:hAnsi="Times New Roman" w:eastAsia="仿宋" w:cs="Times New Roman"/>
              <w:color w:val="auto"/>
              <w:sz w:val="28"/>
              <w:szCs w:val="28"/>
            </w:rPr>
            <w:tab/>
          </w:r>
          <w:r>
            <w:rPr>
              <w:rFonts w:hint="default" w:ascii="Times New Roman" w:hAnsi="Times New Roman" w:eastAsia="仿宋" w:cs="Times New Roman"/>
              <w:color w:val="auto"/>
              <w:sz w:val="28"/>
              <w:szCs w:val="28"/>
            </w:rPr>
            <w:fldChar w:fldCharType="begin"/>
          </w:r>
          <w:r>
            <w:rPr>
              <w:rFonts w:hint="default" w:ascii="Times New Roman" w:hAnsi="Times New Roman" w:eastAsia="仿宋" w:cs="Times New Roman"/>
              <w:color w:val="auto"/>
              <w:sz w:val="28"/>
              <w:szCs w:val="28"/>
            </w:rPr>
            <w:instrText xml:space="preserve"> PAGEREF _Toc4446 \h </w:instrText>
          </w:r>
          <w:r>
            <w:rPr>
              <w:rFonts w:hint="default" w:ascii="Times New Roman" w:hAnsi="Times New Roman" w:eastAsia="仿宋" w:cs="Times New Roman"/>
              <w:color w:val="auto"/>
              <w:sz w:val="28"/>
              <w:szCs w:val="28"/>
            </w:rPr>
            <w:fldChar w:fldCharType="separate"/>
          </w:r>
          <w:r>
            <w:rPr>
              <w:rFonts w:hint="default" w:ascii="Times New Roman" w:hAnsi="Times New Roman" w:eastAsia="仿宋" w:cs="Times New Roman"/>
              <w:color w:val="auto"/>
              <w:sz w:val="28"/>
              <w:szCs w:val="28"/>
            </w:rPr>
            <w:t>336</w:t>
          </w:r>
          <w:r>
            <w:rPr>
              <w:rFonts w:hint="default" w:ascii="Times New Roman" w:hAnsi="Times New Roman" w:eastAsia="仿宋" w:cs="Times New Roman"/>
              <w:color w:val="auto"/>
              <w:sz w:val="28"/>
              <w:szCs w:val="28"/>
            </w:rPr>
            <w:fldChar w:fldCharType="end"/>
          </w:r>
          <w:r>
            <w:rPr>
              <w:rFonts w:hint="default" w:ascii="Times New Roman" w:hAnsi="Times New Roman" w:eastAsia="仿宋" w:cs="Times New Roman"/>
              <w:color w:val="auto"/>
              <w:sz w:val="28"/>
              <w:szCs w:val="28"/>
            </w:rPr>
            <w:fldChar w:fldCharType="end"/>
          </w:r>
          <w:r>
            <w:rPr>
              <w:rFonts w:hint="default" w:ascii="Times New Roman" w:hAnsi="Times New Roman" w:cs="Times New Roman"/>
              <w:color w:val="auto"/>
            </w:rPr>
            <w:fldChar w:fldCharType="end"/>
          </w:r>
        </w:p>
      </w:sdtContent>
    </w:sdt>
    <w:p>
      <w:pPr>
        <w:pStyle w:val="9"/>
        <w:bidi w:val="0"/>
        <w:rPr>
          <w:rFonts w:hint="default" w:ascii="Times New Roman" w:hAnsi="Times New Roman" w:cs="Times New Roman"/>
          <w:color w:val="auto"/>
        </w:rPr>
        <w:sectPr>
          <w:pgSz w:w="11906" w:h="16838"/>
          <w:pgMar w:top="1440" w:right="1800" w:bottom="1440" w:left="1800" w:header="851" w:footer="992" w:gutter="0"/>
          <w:pgNumType w:fmt="decimal" w:start="1"/>
          <w:cols w:space="425" w:num="1"/>
          <w:docGrid w:type="lines" w:linePitch="312" w:charSpace="0"/>
        </w:sectPr>
      </w:pPr>
      <w:bookmarkStart w:id="4" w:name="_Toc12819"/>
      <w:bookmarkStart w:id="5" w:name="_Toc10147"/>
      <w:bookmarkStart w:id="6" w:name="_Toc18923"/>
      <w:bookmarkStart w:id="7" w:name="_Toc22196"/>
      <w:bookmarkStart w:id="8" w:name="_Toc10310"/>
      <w:bookmarkStart w:id="9" w:name="_Toc21228"/>
    </w:p>
    <w:p>
      <w:pPr>
        <w:pStyle w:val="9"/>
        <w:bidi w:val="0"/>
        <w:rPr>
          <w:rFonts w:hint="default" w:ascii="Times New Roman" w:hAnsi="Times New Roman" w:cs="Times New Roman"/>
          <w:color w:val="auto"/>
        </w:rPr>
      </w:pPr>
      <w:r>
        <w:rPr>
          <w:rFonts w:hint="default" w:ascii="Times New Roman" w:hAnsi="Times New Roman" w:cs="Times New Roman"/>
          <w:color w:val="auto"/>
        </w:rPr>
        <w:t>《足球》课程大纲</w:t>
      </w:r>
      <w:bookmarkEnd w:id="4"/>
      <w:bookmarkEnd w:id="5"/>
      <w:bookmarkEnd w:id="6"/>
      <w:bookmarkEnd w:id="7"/>
      <w:bookmarkEnd w:id="8"/>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0" w:name="_Toc31574"/>
      <w:bookmarkStart w:id="11" w:name="_Toc28058"/>
      <w:bookmarkStart w:id="12" w:name="_Toc29016"/>
      <w:bookmarkStart w:id="13" w:name="_Toc25642"/>
      <w:bookmarkStart w:id="14" w:name="_Toc8293"/>
      <w:r>
        <w:rPr>
          <w:rFonts w:hint="default" w:ascii="Times New Roman" w:hAnsi="Times New Roman" w:eastAsia="黑体" w:cs="Times New Roman"/>
          <w:color w:val="auto"/>
          <w:sz w:val="28"/>
          <w:szCs w:val="28"/>
        </w:rPr>
        <w:t>一、课程基本信息</w:t>
      </w:r>
      <w:bookmarkEnd w:id="10"/>
      <w:bookmarkEnd w:id="11"/>
      <w:bookmarkEnd w:id="12"/>
      <w:bookmarkEnd w:id="13"/>
      <w:bookmarkEnd w:id="14"/>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足球</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潘乐、冯国群、温路广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潘乐</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5" w:name="_Toc7298"/>
      <w:bookmarkStart w:id="16" w:name="_Toc24322"/>
      <w:bookmarkStart w:id="17" w:name="_Toc12625"/>
      <w:bookmarkStart w:id="18" w:name="_Toc24998"/>
      <w:bookmarkStart w:id="19" w:name="_Toc27386"/>
      <w:r>
        <w:rPr>
          <w:rFonts w:hint="default" w:ascii="Times New Roman" w:hAnsi="Times New Roman" w:eastAsia="黑体" w:cs="Times New Roman"/>
          <w:color w:val="auto"/>
          <w:sz w:val="28"/>
          <w:szCs w:val="28"/>
        </w:rPr>
        <w:t>二、课程学习目标及与毕业要求的对应关系</w:t>
      </w:r>
      <w:bookmarkEnd w:id="15"/>
      <w:bookmarkEnd w:id="16"/>
      <w:bookmarkEnd w:id="17"/>
      <w:bookmarkEnd w:id="18"/>
      <w:bookmarkEnd w:id="19"/>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numPr>
          <w:ilvl w:val="0"/>
          <w:numId w:val="1"/>
        </w:numPr>
        <w:adjustRightInd w:val="0"/>
        <w:snapToGrid w:val="0"/>
        <w:spacing w:line="36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numPr>
          <w:ilvl w:val="0"/>
          <w:numId w:val="1"/>
        </w:numPr>
        <w:adjustRightInd w:val="0"/>
        <w:snapToGrid w:val="0"/>
        <w:spacing w:line="36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numPr>
          <w:ilvl w:val="0"/>
          <w:numId w:val="1"/>
        </w:numPr>
        <w:adjustRightInd w:val="0"/>
        <w:snapToGrid w:val="0"/>
        <w:spacing w:line="360" w:lineRule="exact"/>
        <w:ind w:firstLine="480" w:firstLineChars="200"/>
        <w:rPr>
          <w:rFonts w:hint="default" w:ascii="Times New Roman" w:hAnsi="Times New Roman" w:eastAsia="黑体" w:cs="Times New Roman"/>
          <w:color w:val="auto"/>
          <w:sz w:val="28"/>
          <w:szCs w:val="28"/>
        </w:rPr>
      </w:pP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5954"/>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708"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5954"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50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ind w:firstLine="120" w:firstLineChars="50"/>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5954" w:type="dxa"/>
            <w:noWrap w:val="0"/>
            <w:vAlign w:val="center"/>
          </w:tcPr>
          <w:p>
            <w:pPr>
              <w:spacing w:line="440" w:lineRule="exact"/>
              <w:jc w:val="center"/>
              <w:rPr>
                <w:rFonts w:hint="default" w:ascii="Times New Roman" w:hAnsi="Times New Roman" w:cs="Times New Roman"/>
                <w:color w:val="auto"/>
                <w:sz w:val="24"/>
              </w:rPr>
            </w:pPr>
          </w:p>
          <w:p>
            <w:pPr>
              <w:spacing w:line="440" w:lineRule="exact"/>
              <w:jc w:val="center"/>
              <w:rPr>
                <w:rFonts w:hint="default" w:ascii="Times New Roman" w:hAnsi="Times New Roman" w:cs="Times New Roman"/>
                <w:color w:val="auto"/>
                <w:sz w:val="24"/>
              </w:rPr>
            </w:pPr>
          </w:p>
          <w:p>
            <w:pPr>
              <w:spacing w:line="440" w:lineRule="exact"/>
              <w:jc w:val="center"/>
              <w:rPr>
                <w:rFonts w:hint="default" w:ascii="Times New Roman" w:hAnsi="Times New Roman" w:cs="Times New Roman"/>
                <w:color w:val="auto"/>
                <w:sz w:val="24"/>
              </w:rPr>
            </w:pPr>
          </w:p>
        </w:tc>
        <w:tc>
          <w:tcPr>
            <w:tcW w:w="1507" w:type="dxa"/>
            <w:noWrap w:val="0"/>
            <w:vAlign w:val="center"/>
          </w:tcPr>
          <w:p>
            <w:pPr>
              <w:spacing w:line="440" w:lineRule="exact"/>
              <w:ind w:firstLine="120" w:firstLineChars="50"/>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ind w:firstLine="120" w:firstLineChars="50"/>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ind w:firstLine="420" w:firstLineChars="150"/>
        <w:outlineLvl w:val="0"/>
        <w:rPr>
          <w:rFonts w:hint="default" w:ascii="Times New Roman" w:hAnsi="Times New Roman" w:eastAsia="黑体" w:cs="Times New Roman"/>
          <w:color w:val="auto"/>
          <w:sz w:val="28"/>
          <w:szCs w:val="28"/>
        </w:rPr>
      </w:pPr>
      <w:bookmarkStart w:id="20" w:name="_Toc13297"/>
      <w:bookmarkStart w:id="21" w:name="_Toc4872"/>
      <w:bookmarkStart w:id="22" w:name="_Toc28503"/>
      <w:bookmarkStart w:id="23" w:name="_Toc25689"/>
      <w:bookmarkStart w:id="24" w:name="_Toc25078"/>
      <w:r>
        <w:rPr>
          <w:rFonts w:hint="default" w:ascii="Times New Roman" w:hAnsi="Times New Roman" w:eastAsia="黑体" w:cs="Times New Roman"/>
          <w:color w:val="auto"/>
          <w:sz w:val="28"/>
          <w:szCs w:val="28"/>
        </w:rPr>
        <w:t>三、课程学习内容及与课程学习目标的对应关系</w:t>
      </w:r>
      <w:bookmarkEnd w:id="20"/>
      <w:bookmarkEnd w:id="21"/>
      <w:bookmarkEnd w:id="22"/>
      <w:bookmarkEnd w:id="23"/>
      <w:bookmarkEnd w:id="24"/>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学习内容一 体能+足球 </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足球运动的一般规律和特点，使学生获得足球运动的基本技术、基本技能和基础理论知识，并了解现代足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rPr>
          <w:rFonts w:hint="default" w:ascii="Times New Roman" w:hAnsi="Times New Roman" w:cs="Times New Roman"/>
          <w:b/>
          <w:color w:val="auto"/>
          <w:sz w:val="24"/>
        </w:rPr>
      </w:pP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 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 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 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 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如何欣赏球类比赛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numPr>
          <w:ilvl w:val="0"/>
          <w:numId w:val="2"/>
        </w:num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left="472"/>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8.2加速能力及力量训练2.柔韧能力训练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8.7上肢（男）力量训练2.腹肌（女）力量训练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numPr>
          <w:ilvl w:val="0"/>
          <w:numId w:val="2"/>
        </w:num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选项课各项目内容（12学时）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9.1教学内容与学时分配 </w:t>
      </w:r>
    </w:p>
    <w:tbl>
      <w:tblPr>
        <w:tblStyle w:val="6"/>
        <w:tblW w:w="0" w:type="auto"/>
        <w:jc w:val="center"/>
        <w:tblCellSpacing w:w="15" w:type="dxa"/>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445"/>
        <w:gridCol w:w="4025"/>
        <w:gridCol w:w="1609"/>
        <w:gridCol w:w="1578"/>
        <w:gridCol w:w="1618"/>
      </w:tblGrid>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序号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理论时数 </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实践时数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备注 </w:t>
            </w: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足球运动概述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足球运动竞赛规则及裁判法</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3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足球运动专项身体素质</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8</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4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教学考核</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5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合计</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12</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9.2理论课学时安排 </w:t>
      </w:r>
    </w:p>
    <w:tbl>
      <w:tblPr>
        <w:tblStyle w:val="6"/>
        <w:tblW w:w="0" w:type="auto"/>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2078"/>
        <w:gridCol w:w="3241"/>
        <w:gridCol w:w="2369"/>
        <w:gridCol w:w="61"/>
        <w:gridCol w:w="170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274"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内容安排</w:t>
            </w:r>
          </w:p>
        </w:tc>
        <w:tc>
          <w:tcPr>
            <w:tcW w:w="2400"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足球概述 </w:t>
            </w: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足球运动特点与功能 </w:t>
            </w:r>
          </w:p>
        </w:tc>
        <w:tc>
          <w:tcPr>
            <w:tcW w:w="233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中国古代足球概况 </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现代足球概况</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足球规则与裁判法 </w:t>
            </w: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球场区划及作用</w:t>
            </w:r>
          </w:p>
        </w:tc>
        <w:tc>
          <w:tcPr>
            <w:tcW w:w="233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越位 </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犯规与不正当行为</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裁判信号 </w:t>
            </w:r>
          </w:p>
        </w:tc>
        <w:tc>
          <w:tcPr>
            <w:tcW w:w="2400"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657"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9.3技术课学时分配 </w:t>
      </w:r>
    </w:p>
    <w:tbl>
      <w:tblPr>
        <w:tblStyle w:val="6"/>
        <w:tblW w:w="0" w:type="auto"/>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1004"/>
        <w:gridCol w:w="2347"/>
        <w:gridCol w:w="2280"/>
        <w:gridCol w:w="61"/>
        <w:gridCol w:w="2264"/>
        <w:gridCol w:w="169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647" w:type="dxa"/>
            <w:gridSpan w:val="4"/>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内容安排 </w:t>
            </w:r>
          </w:p>
        </w:tc>
        <w:tc>
          <w:tcPr>
            <w:tcW w:w="2234"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95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技术</w:t>
            </w:r>
          </w:p>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部分 </w:t>
            </w:r>
          </w:p>
        </w:tc>
        <w:tc>
          <w:tcPr>
            <w:tcW w:w="231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颠球 </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脚背正面颠球</w:t>
            </w:r>
          </w:p>
        </w:tc>
        <w:tc>
          <w:tcPr>
            <w:tcW w:w="2295"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1004"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17"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踢球技术</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脚内侧踢球</w:t>
            </w:r>
          </w:p>
        </w:tc>
        <w:tc>
          <w:tcPr>
            <w:tcW w:w="2295" w:type="dxa"/>
            <w:gridSpan w:val="2"/>
            <w:vMerge w:val="restart"/>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6学时</w:t>
            </w:r>
          </w:p>
        </w:tc>
        <w:tc>
          <w:tcPr>
            <w:tcW w:w="1651"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1004"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47"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脚内侧接球</w:t>
            </w:r>
          </w:p>
        </w:tc>
        <w:tc>
          <w:tcPr>
            <w:tcW w:w="2325"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696"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足球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足球运动的一般规律和特点，使学生获得足球运动的基本技术、基本技能和基础理论知识，并了解现代足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基本技术(18学时)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1.1足球运动中的踢、停、运、顶、射等技术。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1.2脚内侧踢球；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1.3脚背内侧踢球；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1.4脚背正面踢球；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1.5各种停球:脚掌停球、脚背内侧停球、脚背正面停球、大腿停球、胸部停球。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1.6各种运球：脚背正面、脚背内侧、脚背外侧等。</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1.7行进间传接球技术；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1.8运球过杆射门技术；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本章教学目的及要求</w:t>
      </w:r>
      <w:r>
        <w:rPr>
          <w:rFonts w:hint="default" w:ascii="Times New Roman" w:hAnsi="Times New Roman" w:cs="Times New Roman"/>
          <w:color w:val="auto"/>
          <w:sz w:val="24"/>
        </w:rPr>
        <w:t xml:space="preserve">：使学生掌握足球基本技术要领，并能够熟练应用踢、停、运、顶、射等技术动作。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 xml:space="preserve">：掌握足球基本技术要领、动作发力时机、灵活运用。 </w:t>
      </w:r>
    </w:p>
    <w:p>
      <w:pPr>
        <w:widowControl/>
        <w:spacing w:line="360" w:lineRule="auto"/>
        <w:jc w:val="left"/>
        <w:rPr>
          <w:rFonts w:hint="default" w:ascii="Times New Roman" w:hAnsi="Times New Roman" w:cs="Times New Roman"/>
          <w:color w:val="auto"/>
          <w:sz w:val="24"/>
        </w:rPr>
      </w:pP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基本战术（8学时）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2.1比赛阵型及站位；</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2.2个人进攻及防守战术；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教学目的及要求</w:t>
      </w:r>
      <w:r>
        <w:rPr>
          <w:rFonts w:hint="default" w:ascii="Times New Roman" w:hAnsi="Times New Roman" w:cs="Times New Roman"/>
          <w:color w:val="auto"/>
          <w:sz w:val="24"/>
        </w:rPr>
        <w:t xml:space="preserve">：使学生掌握足球基本战术要领，并能够熟练应用。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color w:val="auto"/>
          <w:sz w:val="24"/>
        </w:rPr>
        <w:t>：战术应用的灵活性、准确性、合理性。</w:t>
      </w:r>
    </w:p>
    <w:p>
      <w:pPr>
        <w:spacing w:line="360" w:lineRule="auto"/>
        <w:rPr>
          <w:rFonts w:hint="default" w:ascii="Times New Roman" w:hAnsi="Times New Roman" w:cs="Times New Roman"/>
          <w:color w:val="auto"/>
          <w:sz w:val="24"/>
        </w:rPr>
      </w:pP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身体素质（6学时）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3.1速度素质、耐力素质、灵敏素质。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3.2教学目的及要求：使学生掌握足球运动需要的基本身体素质。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color w:val="auto"/>
          <w:sz w:val="24"/>
        </w:rPr>
        <w:t>：身体耐力、肌肉力量、柔韧性。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足球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足球运动的一般规律和特点，使学生获得足球运动的基本技术、基本技能和基础理论知识，并了解现代足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基本技术(12学时)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1.1复习足球运动中的踢、停、运、顶、射等技术。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1.2复习各种停球:脚掌停球、脚背内侧停球、脚背正面停球、大腿停球、胸部停球。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1.3复习各种运球：脚背正面、脚背内侧、脚背外侧等。</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1.4学习头顶球；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1.5传运射组合技术；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1.6运球过杆射门技术；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1.7下底传中跟进射门技术；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1.8抢截球技术；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1.9铲球技术。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 xml:space="preserve">：使学生掌握足球基本技术要领，并能够熟练应用踢、停、运、顶、射等技术动作。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 xml:space="preserve">：掌握足球基本技术要领、动作发力时机、灵活运用。 </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基本战术（8学时）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2.1比赛阵型及站位；</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2.2个人进攻及防守战术；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2.3“二过一”进攻战术；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2.4“三过二”进攻战术；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2.5全队的进攻战术；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2.6全队的防守战术等。</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：使学生掌握足球基本战术要领，并能够熟练应用。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：战术应用的灵活性、准确性、合理性。</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教学比赛、裁判实习（8学时）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3.1《足球与裁判罚规则》，哨音、旗语、记录单填写等。</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3.2教学目的及要求：使学生掌握足球比赛规则，裁判方法，对比赛的良好控制。 </w:t>
      </w:r>
    </w:p>
    <w:p>
      <w:pPr>
        <w:adjustRightInd w:val="0"/>
        <w:snapToGrid w:val="0"/>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：使学生掌握足球运动5人制、7人制、11人制比赛规则。</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足球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足球运动的一般规律和特点，使学生获得足球运动的基本技术、基本技能和基础理论知识，并了解现代足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基本技术(16学时)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1.1运动中的踢、停、运、顶、射等技术。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1.2侧踢球；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1.3内侧踢球；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1.4正面踢球；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1.5停球:脚掌停球、脚背内侧停球、脚背正面停球、大腿停球、胸部停球。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1.6运球：脚背正面、脚背内侧、脚背外侧等。</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1.7进间传接球技术；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1.8杆射门技术；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 xml:space="preserve">：使学生掌握足球基本技术要领，并能够熟练应用踢、停、运、顶、射等技术动作。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 xml:space="preserve">：掌握足球基本技术要领、动作发力时机、灵活运用。 </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基本战术（10学时）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2.1赛阵型及站位；</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2.2个人进攻及防守战术；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：使学生掌握足球基本战术要领，并能够熟练应用。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：战术应用的灵活性、准确性、合理性。</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身体素质（6学时）</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3.1速度素质、耐力素质、灵敏素质。</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：使学生掌握足球运动需要的基本身体素质。 </w:t>
      </w:r>
    </w:p>
    <w:p>
      <w:pPr>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：身体耐力、肌肉力量、柔韧性。</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2.足球运动的基本理论、基本知识和基本技能。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2.考虑学生原有的理论知识和实践技术，在讲授教材及大纲要求的所有知识和技术的同时，重点讲授足球基本技术、基本战术、裁判规则等部分，以达到理论联系实际，学以致用。 </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3.在足球基本技术、基本战术学习的基础上，重点提高学生的足球技术课、理论课的组织能力培养学生研究能力。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3.运用足球基础课程。</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体能+足球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足球1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足球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足球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25" w:name="_Toc16792"/>
      <w:bookmarkStart w:id="26" w:name="_Toc25784"/>
      <w:bookmarkStart w:id="27" w:name="_Toc23407"/>
      <w:bookmarkStart w:id="28" w:name="_Toc22445"/>
      <w:bookmarkStart w:id="29" w:name="_Toc29848"/>
      <w:r>
        <w:rPr>
          <w:rFonts w:hint="default" w:ascii="Times New Roman" w:hAnsi="Times New Roman" w:eastAsia="黑体" w:cs="Times New Roman"/>
          <w:color w:val="auto"/>
          <w:sz w:val="28"/>
          <w:szCs w:val="28"/>
        </w:rPr>
        <w:t>四、课程考核及与课程学习目标的对应关系</w:t>
      </w:r>
      <w:bookmarkEnd w:id="25"/>
      <w:bookmarkEnd w:id="26"/>
      <w:bookmarkEnd w:id="27"/>
      <w:bookmarkEnd w:id="28"/>
      <w:bookmarkEnd w:id="29"/>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足球定点射门</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足球运球过杆射门</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足球课程1、2、3、4每学期考核方式及成绩比例为：课堂表现10%+期中考核20%+课期末考试70%；本课程共有四个课程目标，考核方式及成绩比例分别为：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0" w:name="_Toc24314"/>
      <w:bookmarkStart w:id="31" w:name="_Toc22606"/>
      <w:bookmarkStart w:id="32" w:name="_Toc20721"/>
      <w:bookmarkStart w:id="33" w:name="_Toc21850"/>
      <w:bookmarkStart w:id="34" w:name="_Toc12231"/>
      <w:r>
        <w:rPr>
          <w:rFonts w:hint="default" w:ascii="Times New Roman" w:hAnsi="Times New Roman" w:eastAsia="黑体" w:cs="Times New Roman"/>
          <w:color w:val="auto"/>
          <w:sz w:val="28"/>
          <w:szCs w:val="28"/>
        </w:rPr>
        <w:t>五、成绩评定</w:t>
      </w:r>
      <w:bookmarkEnd w:id="30"/>
      <w:bookmarkEnd w:id="31"/>
      <w:bookmarkEnd w:id="32"/>
      <w:bookmarkEnd w:id="33"/>
      <w:bookmarkEnd w:id="34"/>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期末考试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通过考核检验足球技术教学效果和学生掌握情况，让学生了解选项课内容和科学体育锻炼方式方法。</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足球定点射门</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足球场地结合球门进行两轮次测试，取最好成绩。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总分值为100分。进6球为及格，10球为满分100分；分值100分。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第二学期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通过考核检验足球技术教学效果和学生掌握情况，让学生了解选项课内容和科学体育锻炼方式方法。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足球定点射门</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足球场地结合球门进行两轮次测试，取最好成绩。</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数量及技术评定分值各为100分，各占总分值的20%，总分值为100分。进6球为及格，10球为满分100分；分值100分。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center"/>
        <w:rPr>
          <w:rFonts w:hint="default" w:ascii="Times New Roman" w:hAnsi="Times New Roman" w:cs="Times New Roman"/>
          <w:bCs/>
          <w:color w:val="auto"/>
          <w:kern w:val="0"/>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通过考核检验足球技术教学效果和学生掌握情况，让学生了解选项课内容和科学体育锻炼方式方法。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足球运球过杆射门。</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起点与四根杆之间，均间隔2、5米，运球至罚球区线外射门。每人三次机会，取最好一次成绩。绕杆过程中不得错杆、漏杆。</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秒数及技术评定分值各为100分，各占总分值的50%，总分值为100分。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 xml:space="preserve"> </w: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mc:AlternateContent>
          <mc:Choice Requires="wps">
            <w:drawing>
              <wp:anchor distT="0" distB="0" distL="114300" distR="114300" simplePos="0" relativeHeight="251667456" behindDoc="0" locked="0" layoutInCell="1" allowOverlap="1">
                <wp:simplePos x="0" y="0"/>
                <wp:positionH relativeFrom="column">
                  <wp:posOffset>1028700</wp:posOffset>
                </wp:positionH>
                <wp:positionV relativeFrom="paragraph">
                  <wp:posOffset>99060</wp:posOffset>
                </wp:positionV>
                <wp:extent cx="2286000" cy="495300"/>
                <wp:effectExtent l="5080" t="4445" r="13970" b="14605"/>
                <wp:wrapSquare wrapText="bothSides"/>
                <wp:docPr id="11" name="矩形 11"/>
                <wp:cNvGraphicFramePr/>
                <a:graphic xmlns:a="http://schemas.openxmlformats.org/drawingml/2006/main">
                  <a:graphicData uri="http://schemas.microsoft.com/office/word/2010/wordprocessingShape">
                    <wps:wsp>
                      <wps:cNvSpPr/>
                      <wps:spPr>
                        <a:xfrm>
                          <a:off x="0" y="0"/>
                          <a:ext cx="228600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rect id="_x0000_s1026" o:spid="_x0000_s1026" o:spt="1" style="position:absolute;left:0pt;margin-left:81pt;margin-top:7.8pt;height:39pt;width:180pt;mso-wrap-distance-bottom:0pt;mso-wrap-distance-left:9pt;mso-wrap-distance-right:9pt;mso-wrap-distance-top:0pt;z-index:251667456;mso-width-relative:page;mso-height-relative:page;" fillcolor="#FFFFFF" filled="t" stroked="t" coordsize="21600,21600" o:gfxdata="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Nv1etcAAAAJAQAADwAAAAAAAAABACAAAAAiAAAA&#10;ZHJzL2Rvd25yZXYueG1sUEsBAhQAFAAAAAgAh07iQKYh3wMIAgAAOQQAAA4AAAAAAAAAAQAgAAAA&#10;JgEAAGRycy9lMm9Eb2MueG1sUEsFBgAAAAAGAAYAWQEAAKAFAAAAAA==&#10;">
                <v:fill on="t" focussize="0,0"/>
                <v:stroke color="#000000" joinstyle="miter"/>
                <v:imagedata o:title=""/>
                <o:lock v:ext="edit" aspectratio="f"/>
                <v:textbox>
                  <w:txbxContent>
                    <w:p/>
                  </w:txbxContent>
                </v:textbox>
                <w10:wrap type="square"/>
              </v:rect>
            </w:pict>
          </mc:Fallback>
        </mc:AlternateConten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mc:AlternateContent>
          <mc:Choice Requires="wps">
            <w:drawing>
              <wp:anchor distT="0" distB="0" distL="114300" distR="114300" simplePos="0" relativeHeight="251669504" behindDoc="0" locked="0" layoutInCell="1" allowOverlap="1">
                <wp:simplePos x="0" y="0"/>
                <wp:positionH relativeFrom="column">
                  <wp:posOffset>2057400</wp:posOffset>
                </wp:positionH>
                <wp:positionV relativeFrom="paragraph">
                  <wp:posOffset>99060</wp:posOffset>
                </wp:positionV>
                <wp:extent cx="228600" cy="594360"/>
                <wp:effectExtent l="8255" t="0" r="10795" b="15240"/>
                <wp:wrapSquare wrapText="bothSides"/>
                <wp:docPr id="15" name="直接连接符 15"/>
                <wp:cNvGraphicFramePr/>
                <a:graphic xmlns:a="http://schemas.openxmlformats.org/drawingml/2006/main">
                  <a:graphicData uri="http://schemas.microsoft.com/office/word/2010/wordprocessingShape">
                    <wps:wsp>
                      <wps:cNvCnPr/>
                      <wps:spPr>
                        <a:xfrm flipH="1" flipV="1">
                          <a:off x="0" y="0"/>
                          <a:ext cx="228600" cy="59436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 y;margin-left:162pt;margin-top:7.8pt;height:46.8pt;width:18pt;mso-wrap-distance-bottom:0pt;mso-wrap-distance-left:9pt;mso-wrap-distance-right:9pt;mso-wrap-distance-top:0pt;z-index:251669504;mso-width-relative:page;mso-height-relative:page;" filled="f" stroked="t" coordsize="21600,21600" o:gfxdata="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dKdQiNgAAAAKAQAADwAAAAAA&#10;AAABACAAAAAiAAAAZHJzL2Rvd25yZXYueG1sUEsBAhQAFAAAAAgAh07iQPRu0oATAgAAEAQAAA4A&#10;AAAAAAAAAQAgAAAAJwEAAGRycy9lMm9Eb2MueG1sUEsFBgAAAAAGAAYAWQEAAKwFAAAAAA==&#10;">
                <v:fill on="f" focussize="0,0"/>
                <v:stroke color="#000000" joinstyle="round" endarrow="block"/>
                <v:imagedata o:title=""/>
                <o:lock v:ext="edit" aspectratio="f"/>
                <w10:wrap type="square"/>
              </v:line>
            </w:pict>
          </mc:Fallback>
        </mc:AlternateConten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mc:AlternateContent>
          <mc:Choice Requires="wps">
            <w:drawing>
              <wp:anchor distT="0" distB="0" distL="114300" distR="114300" simplePos="0" relativeHeight="251659264" behindDoc="1" locked="0" layoutInCell="1" allowOverlap="1">
                <wp:simplePos x="0" y="0"/>
                <wp:positionH relativeFrom="column">
                  <wp:posOffset>1804670</wp:posOffset>
                </wp:positionH>
                <wp:positionV relativeFrom="paragraph">
                  <wp:posOffset>231140</wp:posOffset>
                </wp:positionV>
                <wp:extent cx="590550" cy="1485900"/>
                <wp:effectExtent l="0" t="1905" r="0" b="17145"/>
                <wp:wrapNone/>
                <wp:docPr id="12" name="任意多边形 12"/>
                <wp:cNvGraphicFramePr/>
                <a:graphic xmlns:a="http://schemas.openxmlformats.org/drawingml/2006/main">
                  <a:graphicData uri="http://schemas.microsoft.com/office/word/2010/wordprocessingShape">
                    <wps:wsp>
                      <wps:cNvSpPr/>
                      <wps:spPr>
                        <a:xfrm>
                          <a:off x="0" y="0"/>
                          <a:ext cx="590550" cy="1485900"/>
                        </a:xfrm>
                        <a:custGeom>
                          <a:avLst/>
                          <a:gdLst/>
                          <a:ahLst/>
                          <a:cxnLst/>
                          <a:pathLst>
                            <a:path w="810" h="2340">
                              <a:moveTo>
                                <a:pt x="570" y="2340"/>
                              </a:moveTo>
                              <a:cubicBezTo>
                                <a:pt x="285" y="2184"/>
                                <a:pt x="0" y="2028"/>
                                <a:pt x="30" y="1872"/>
                              </a:cubicBezTo>
                              <a:cubicBezTo>
                                <a:pt x="60" y="1716"/>
                                <a:pt x="720" y="1534"/>
                                <a:pt x="750" y="1404"/>
                              </a:cubicBezTo>
                              <a:cubicBezTo>
                                <a:pt x="780" y="1274"/>
                                <a:pt x="210" y="1222"/>
                                <a:pt x="210" y="1092"/>
                              </a:cubicBezTo>
                              <a:cubicBezTo>
                                <a:pt x="210" y="962"/>
                                <a:pt x="690" y="806"/>
                                <a:pt x="750" y="624"/>
                              </a:cubicBezTo>
                              <a:cubicBezTo>
                                <a:pt x="810" y="442"/>
                                <a:pt x="600" y="104"/>
                                <a:pt x="570" y="0"/>
                              </a:cubicBezTo>
                            </a:path>
                          </a:pathLst>
                        </a:custGeom>
                        <a:noFill/>
                        <a:ln w="9525" cap="flat" cmpd="sng">
                          <a:solidFill>
                            <a:srgbClr val="000000"/>
                          </a:solidFill>
                          <a:prstDash val="solid"/>
                          <a:headEnd type="none" w="med" len="med"/>
                          <a:tailEnd type="none" w="med" len="med"/>
                        </a:ln>
                        <a:effectLst/>
                      </wps:spPr>
                      <wps:bodyPr upright="1"/>
                    </wps:wsp>
                  </a:graphicData>
                </a:graphic>
              </wp:anchor>
            </w:drawing>
          </mc:Choice>
          <mc:Fallback>
            <w:pict>
              <v:shape id="_x0000_s1026" o:spid="_x0000_s1026" o:spt="100" style="position:absolute;left:0pt;margin-left:142.1pt;margin-top:18.2pt;height:117pt;width:46.5pt;z-index:-251657216;mso-width-relative:page;mso-height-relative:page;" filled="f" stroked="t" coordsize="810,2340" o:gfxdata="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" path="m570,2340c285,2184,0,2028,30,1872c60,1716,720,1534,750,1404c780,1274,210,1222,210,1092c210,962,690,806,750,624c810,442,600,104,570,0e">
                <v:fill on="f" focussize="0,0"/>
                <v:stroke color="#000000" joinstyle="round"/>
                <v:imagedata o:title=""/>
                <o:lock v:ext="edit" aspectratio="f"/>
              </v:shape>
            </w:pict>
          </mc:Fallback>
        </mc:AlternateContent>
      </w:r>
      <w:r>
        <w:rPr>
          <w:rFonts w:hint="default" w:ascii="Times New Roman" w:hAnsi="Times New Roman" w:cs="Times New Roman"/>
          <w:bCs/>
          <w:color w:val="auto"/>
          <w:kern w:val="0"/>
          <w:sz w:val="24"/>
        </w:rPr>
        <mc:AlternateContent>
          <mc:Choice Requires="wps">
            <w:drawing>
              <wp:anchor distT="0" distB="0" distL="114300" distR="114300" simplePos="0" relativeHeight="251666432" behindDoc="0" locked="0" layoutInCell="1" allowOverlap="1">
                <wp:simplePos x="0" y="0"/>
                <wp:positionH relativeFrom="column">
                  <wp:posOffset>1943100</wp:posOffset>
                </wp:positionH>
                <wp:positionV relativeFrom="paragraph">
                  <wp:posOffset>91440</wp:posOffset>
                </wp:positionV>
                <wp:extent cx="685800" cy="396240"/>
                <wp:effectExtent l="4445" t="4445" r="14605" b="18415"/>
                <wp:wrapSquare wrapText="bothSides"/>
                <wp:docPr id="13" name="椭圆 13"/>
                <wp:cNvGraphicFramePr/>
                <a:graphic xmlns:a="http://schemas.openxmlformats.org/drawingml/2006/main">
                  <a:graphicData uri="http://schemas.microsoft.com/office/word/2010/wordprocessingShape">
                    <wps:wsp>
                      <wps:cNvSpPr/>
                      <wps:spPr>
                        <a:xfrm>
                          <a:off x="0" y="0"/>
                          <a:ext cx="685800" cy="396240"/>
                        </a:xfrm>
                        <a:prstGeom prst="ellipse">
                          <a:avLst/>
                        </a:prstGeom>
                        <a:solidFill>
                          <a:srgbClr val="FFFFFF"/>
                        </a:solidFill>
                        <a:ln w="9525" cap="flat" cmpd="sng">
                          <a:solidFill>
                            <a:srgbClr val="000000"/>
                          </a:solidFill>
                          <a:prstDash val="solid"/>
                          <a:headEnd type="none" w="med" len="med"/>
                          <a:tailEnd type="none" w="med" len="med"/>
                        </a:ln>
                        <a:effectLst/>
                      </wps:spPr>
                      <wps:txbx>
                        <w:txbxContent>
                          <w:p/>
                        </w:txbxContent>
                      </wps:txbx>
                      <wps:bodyPr upright="1"/>
                    </wps:wsp>
                  </a:graphicData>
                </a:graphic>
              </wp:anchor>
            </w:drawing>
          </mc:Choice>
          <mc:Fallback>
            <w:pict>
              <v:shape id="_x0000_s1026" o:spid="_x0000_s1026" o:spt="3" type="#_x0000_t3" style="position:absolute;left:0pt;margin-left:153pt;margin-top:7.2pt;height:31.2pt;width:54pt;mso-wrap-distance-bottom:0pt;mso-wrap-distance-left:9pt;mso-wrap-distance-right:9pt;mso-wrap-distance-top:0pt;z-index:251666432;mso-width-relative:page;mso-height-relative:page;" fillcolor="#FFFFFF" filled="t" stroked="t" coordsize="21600,21600" o:gfxdata="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&#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hvpKfYAAAACQEAAA8AAAAAAAAAAQAgAAAAIgAAAGRy&#10;cy9kb3ducmV2LnhtbFBLAQIUABQAAAAIAIdO4kBcffn2BQIAADEEAAAOAAAAAAAAAAEAIAAAACcB&#10;AABkcnMvZTJvRG9jLnhtbFBLBQYAAAAABgAGAFkBAACeBQAAAAA=&#10;">
                <v:fill on="t" focussize="0,0"/>
                <v:stroke color="#000000" joinstyle="round"/>
                <v:imagedata o:title=""/>
                <o:lock v:ext="edit" aspectratio="f"/>
                <v:textbox>
                  <w:txbxContent>
                    <w:p/>
                  </w:txbxContent>
                </v:textbox>
                <w10:wrap type="square"/>
              </v:shape>
            </w:pict>
          </mc:Fallback>
        </mc:AlternateContent>
      </w: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 xml:space="preserve">                                                  </w:t>
      </w:r>
      <w:r>
        <w:rPr>
          <w:rFonts w:hint="default" w:ascii="Times New Roman" w:hAnsi="Times New Roman" w:cs="Times New Roman"/>
          <w:bCs/>
          <w:color w:val="auto"/>
          <w:kern w:val="0"/>
          <w:sz w:val="24"/>
        </w:rPr>
        <mc:AlternateContent>
          <mc:Choice Requires="wps">
            <w:drawing>
              <wp:anchor distT="0" distB="0" distL="114300" distR="114300" simplePos="0" relativeHeight="251668480" behindDoc="0" locked="0" layoutInCell="1" allowOverlap="1">
                <wp:simplePos x="0" y="0"/>
                <wp:positionH relativeFrom="column">
                  <wp:posOffset>2171700</wp:posOffset>
                </wp:positionH>
                <wp:positionV relativeFrom="paragraph">
                  <wp:posOffset>99060</wp:posOffset>
                </wp:positionV>
                <wp:extent cx="0" cy="198120"/>
                <wp:effectExtent l="38100" t="0" r="38100" b="11430"/>
                <wp:wrapSquare wrapText="bothSides"/>
                <wp:docPr id="14" name="直接连接符 14"/>
                <wp:cNvGraphicFramePr/>
                <a:graphic xmlns:a="http://schemas.openxmlformats.org/drawingml/2006/main">
                  <a:graphicData uri="http://schemas.microsoft.com/office/word/2010/wordprocessingShape">
                    <wps:wsp>
                      <wps:cNvCnPr/>
                      <wps:spPr>
                        <a:xfrm flipV="1">
                          <a:off x="0" y="0"/>
                          <a:ext cx="0" cy="19812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y;margin-left:171pt;margin-top:7.8pt;height:15.6pt;width:0pt;mso-wrap-distance-bottom:0pt;mso-wrap-distance-left:9pt;mso-wrap-distance-right:9pt;mso-wrap-distance-top:0pt;z-index:251668480;mso-width-relative:page;mso-height-relative:page;" filled="f" stroked="t" coordsize="21600,21600" o:gfxdata="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8DR7YAAAACQEAAA8AAAAAAAAAAQAgAAAAIgAA&#10;AGRycy9kb3ducmV2LnhtbFBLAQIUABQAAAAIAIdO4kAs26H3CAIAAAEEAAAOAAAAAAAAAAEAIAAA&#10;ACcBAABkcnMvZTJvRG9jLnhtbFBLBQYAAAAABgAGAFkBAAChBQAAAAA=&#10;">
                <v:fill on="f" focussize="0,0"/>
                <v:stroke color="#000000" joinstyle="round" endarrow="block"/>
                <v:imagedata o:title=""/>
                <o:lock v:ext="edit" aspectratio="f"/>
                <w10:wrap type="square"/>
              </v:line>
            </w:pict>
          </mc:Fallback>
        </mc:AlternateContent>
      </w:r>
    </w:p>
    <w:tbl>
      <w:tblPr>
        <w:tblStyle w:val="6"/>
        <w:tblpPr w:leftFromText="180" w:rightFromText="180" w:vertAnchor="text" w:horzAnchor="margin" w:tblpY="46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170"/>
        <w:gridCol w:w="975"/>
        <w:gridCol w:w="1140"/>
        <w:gridCol w:w="1215"/>
        <w:gridCol w:w="3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男生时间</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女生时间</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15秒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11秒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16秒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12秒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17秒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13秒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18秒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15秒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20秒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spacing w:before="156" w:beforeLines="50" w:after="156" w:afterLines="50" w:line="440" w:lineRule="exact"/>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通过考核检验足球技术教学效果和学生掌握情况，让学生了解选项课内容和科学体育锻炼方式方法。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足球脚背正面颠球。</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足球场地，每人三次机会取最好成绩。</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w:t>
      </w:r>
    </w:p>
    <w:p>
      <w:pPr>
        <w:autoSpaceDE w:val="0"/>
        <w:autoSpaceDN w:val="0"/>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utoSpaceDE w:val="0"/>
        <w:autoSpaceDN w:val="0"/>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pPr w:leftFromText="180" w:rightFromText="180" w:vertAnchor="text" w:horzAnchor="page" w:tblpXSpec="center" w:tblpY="21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955"/>
        <w:gridCol w:w="1201"/>
        <w:gridCol w:w="1215"/>
        <w:gridCol w:w="3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男女生颠球</w:t>
            </w:r>
          </w:p>
        </w:tc>
        <w:tc>
          <w:tcPr>
            <w:tcW w:w="95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20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21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9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50个以上</w:t>
            </w:r>
          </w:p>
        </w:tc>
        <w:tc>
          <w:tcPr>
            <w:tcW w:w="95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20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21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9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40-49个</w:t>
            </w:r>
          </w:p>
        </w:tc>
        <w:tc>
          <w:tcPr>
            <w:tcW w:w="95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20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21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9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30-39个</w:t>
            </w:r>
          </w:p>
        </w:tc>
        <w:tc>
          <w:tcPr>
            <w:tcW w:w="95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20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21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9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20-29个</w:t>
            </w:r>
          </w:p>
        </w:tc>
        <w:tc>
          <w:tcPr>
            <w:tcW w:w="95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20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21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9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20个以下</w:t>
            </w:r>
          </w:p>
        </w:tc>
        <w:tc>
          <w:tcPr>
            <w:tcW w:w="95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201"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215"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9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autoSpaceDE w:val="0"/>
        <w:autoSpaceDN w:val="0"/>
        <w:adjustRightInd w:val="0"/>
        <w:snapToGrid w:val="0"/>
        <w:spacing w:line="500" w:lineRule="exact"/>
        <w:ind w:firstLine="480" w:firstLineChars="200"/>
        <w:jc w:val="center"/>
        <w:rPr>
          <w:rFonts w:hint="default" w:ascii="Times New Roman" w:hAnsi="Times New Roman" w:cs="Times New Roman"/>
          <w:bCs/>
          <w:color w:val="auto"/>
          <w:kern w:val="0"/>
          <w:sz w:val="24"/>
        </w:rPr>
      </w:pP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通过考核检验足球技术教学效果和学生掌握情况，让学生了解选项课内容和科学体育锻炼方式方法。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足球脚背内侧技术。</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在20米（男生）10米（女生）处有半径为5米的圆圈，运用脚背内侧踢球技术向圆圈里踢球，每人连续踢5个球，取总成绩。</w:t>
      </w:r>
    </w:p>
    <w:p>
      <w:pPr>
        <w:adjustRightInd w:val="0"/>
        <w:snapToGrid w:val="0"/>
        <w:spacing w:line="500" w:lineRule="exact"/>
        <w:ind w:firstLine="482" w:firstLineChars="200"/>
        <w:rPr>
          <w:rFonts w:hint="default" w:ascii="Times New Roman" w:hAnsi="Times New Roman" w:cs="Times New Roman"/>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kern w:val="0"/>
          <w:sz w:val="24"/>
        </w:rPr>
        <w:t>数量及技术评定分值各为100分，各占总分值的50%，</w:t>
      </w:r>
    </w:p>
    <w:p>
      <w:pPr>
        <w:adjustRightInd w:val="0"/>
        <w:snapToGrid w:val="0"/>
        <w:spacing w:line="500" w:lineRule="exact"/>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总分值为100分。</w:t>
      </w:r>
    </w:p>
    <w:p>
      <w:pPr>
        <w:autoSpaceDE w:val="0"/>
        <w:autoSpaceDN w:val="0"/>
        <w:adjustRightInd w:val="0"/>
        <w:snapToGrid w:val="0"/>
        <w:spacing w:line="500" w:lineRule="exact"/>
        <w:ind w:firstLine="482" w:firstLineChars="200"/>
        <w:rPr>
          <w:rFonts w:hint="default" w:ascii="Times New Roman" w:hAnsi="Times New Roman" w:cs="Times New Roman"/>
          <w:b/>
          <w:color w:val="auto"/>
          <w:kern w:val="0"/>
          <w:sz w:val="24"/>
        </w:rPr>
      </w:pP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mc:AlternateContent>
          <mc:Choice Requires="wps">
            <w:drawing>
              <wp:anchor distT="0" distB="0" distL="114300" distR="114300" simplePos="0" relativeHeight="251662336" behindDoc="0" locked="0" layoutInCell="1" allowOverlap="1">
                <wp:simplePos x="0" y="0"/>
                <wp:positionH relativeFrom="column">
                  <wp:posOffset>4114800</wp:posOffset>
                </wp:positionH>
                <wp:positionV relativeFrom="paragraph">
                  <wp:posOffset>198120</wp:posOffset>
                </wp:positionV>
                <wp:extent cx="0" cy="1485900"/>
                <wp:effectExtent l="4445" t="0" r="14605" b="0"/>
                <wp:wrapSquare wrapText="bothSides"/>
                <wp:docPr id="23" name="直接连接符 23"/>
                <wp:cNvGraphicFramePr/>
                <a:graphic xmlns:a="http://schemas.openxmlformats.org/drawingml/2006/main">
                  <a:graphicData uri="http://schemas.microsoft.com/office/word/2010/wordprocessingShape">
                    <wps:wsp>
                      <wps:cNvCnPr/>
                      <wps:spPr>
                        <a:xfrm>
                          <a:off x="0" y="0"/>
                          <a:ext cx="0" cy="148590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324pt;margin-top:15.6pt;height:117pt;width:0pt;mso-wrap-distance-bottom:0pt;mso-wrap-distance-left:9pt;mso-wrap-distance-right:9pt;mso-wrap-distance-top:0pt;z-index:251662336;mso-width-relative:page;mso-height-relative:page;" filled="f" stroked="t" coordsize="21600,21600" o:gfxdata="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hFgQ1wAAAAoBAAAPAAAAAAAAAAEAIAAAACIAAABkcnMvZG93bnJldi54&#10;bWxQSwECFAAUAAAACACHTuJAu4PgavsBAAD0AwAADgAAAAAAAAABACAAAAAmAQAAZHJzL2Uyb0Rv&#10;Yy54bWxQSwUGAAAAAAYABgBZAQAAkwUAAAAA&#10;">
                <v:fill on="f" focussize="0,0"/>
                <v:stroke color="#000000" joinstyle="round"/>
                <v:imagedata o:title=""/>
                <o:lock v:ext="edit" aspectratio="f"/>
                <w10:wrap type="square"/>
              </v:line>
            </w:pict>
          </mc:Fallback>
        </mc:AlternateContent>
      </w:r>
      <w:r>
        <w:rPr>
          <w:rFonts w:hint="default" w:ascii="Times New Roman" w:hAnsi="Times New Roman" w:cs="Times New Roman"/>
          <w:bCs/>
          <w:color w:val="auto"/>
          <w:kern w:val="0"/>
          <w:sz w:val="24"/>
        </w:rPr>
        <mc:AlternateContent>
          <mc:Choice Requires="wps">
            <w:drawing>
              <wp:anchor distT="0" distB="0" distL="114300" distR="114300" simplePos="0" relativeHeight="251661312" behindDoc="0" locked="0" layoutInCell="1" allowOverlap="1">
                <wp:simplePos x="0" y="0"/>
                <wp:positionH relativeFrom="column">
                  <wp:posOffset>1485900</wp:posOffset>
                </wp:positionH>
                <wp:positionV relativeFrom="paragraph">
                  <wp:posOffset>297180</wp:posOffset>
                </wp:positionV>
                <wp:extent cx="1485900" cy="1386840"/>
                <wp:effectExtent l="4445" t="4445" r="14605" b="18415"/>
                <wp:wrapSquare wrapText="bothSides"/>
                <wp:docPr id="17" name="椭圆 17"/>
                <wp:cNvGraphicFramePr/>
                <a:graphic xmlns:a="http://schemas.openxmlformats.org/drawingml/2006/main">
                  <a:graphicData uri="http://schemas.microsoft.com/office/word/2010/wordprocessingShape">
                    <wps:wsp>
                      <wps:cNvSpPr/>
                      <wps:spPr>
                        <a:xfrm>
                          <a:off x="0" y="0"/>
                          <a:ext cx="1485900" cy="1386840"/>
                        </a:xfrm>
                        <a:prstGeom prst="ellipse">
                          <a:avLst/>
                        </a:prstGeom>
                        <a:solidFill>
                          <a:srgbClr val="FFFFFF"/>
                        </a:solidFill>
                        <a:ln w="9525" cap="flat" cmpd="sng">
                          <a:solidFill>
                            <a:srgbClr val="000000"/>
                          </a:solidFill>
                          <a:prstDash val="solid"/>
                          <a:headEnd type="none" w="med" len="med"/>
                          <a:tailEnd type="none" w="med" len="med"/>
                        </a:ln>
                        <a:effectLst/>
                      </wps:spPr>
                      <wps:txbx>
                        <w:txbxContent>
                          <w:p/>
                        </w:txbxContent>
                      </wps:txbx>
                      <wps:bodyPr upright="1"/>
                    </wps:wsp>
                  </a:graphicData>
                </a:graphic>
              </wp:anchor>
            </w:drawing>
          </mc:Choice>
          <mc:Fallback>
            <w:pict>
              <v:shape id="_x0000_s1026" o:spid="_x0000_s1026" o:spt="3" type="#_x0000_t3" style="position:absolute;left:0pt;margin-left:117pt;margin-top:23.4pt;height:109.2pt;width:117pt;mso-wrap-distance-bottom:0pt;mso-wrap-distance-left:9pt;mso-wrap-distance-right:9pt;mso-wrap-distance-top:0pt;z-index:251661312;mso-width-relative:page;mso-height-relative:page;" fillcolor="#FFFFFF" filled="t" stroked="t" coordsize="21600,21600" o:gfxdata="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VxD931wAAAAoBAAAPAAAAAAAAAAEAIAAAACIAAABk&#10;cnMvZG93bnJldi54bWxQSwECFAAUAAAACACHTuJAr0YPPgcCAAAzBAAADgAAAAAAAAABACAAAAAm&#10;AQAAZHJzL2Uyb0RvYy54bWxQSwUGAAAAAAYABgBZAQAAnwUAAAAA&#10;">
                <v:fill on="t" focussize="0,0"/>
                <v:stroke color="#000000" joinstyle="round"/>
                <v:imagedata o:title=""/>
                <o:lock v:ext="edit" aspectratio="f"/>
                <v:textbox>
                  <w:txbxContent>
                    <w:p/>
                  </w:txbxContent>
                </v:textbox>
                <w10:wrap type="square"/>
              </v:shape>
            </w:pict>
          </mc:Fallback>
        </mc:AlternateContent>
      </w: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mc:AlternateContent>
          <mc:Choice Requires="wps">
            <w:drawing>
              <wp:anchor distT="0" distB="0" distL="114300" distR="114300" simplePos="0" relativeHeight="251665408" behindDoc="0" locked="0" layoutInCell="1" allowOverlap="1">
                <wp:simplePos x="0" y="0"/>
                <wp:positionH relativeFrom="column">
                  <wp:posOffset>3076575</wp:posOffset>
                </wp:positionH>
                <wp:positionV relativeFrom="paragraph">
                  <wp:posOffset>59690</wp:posOffset>
                </wp:positionV>
                <wp:extent cx="809625" cy="534670"/>
                <wp:effectExtent l="0" t="0" r="9525" b="17780"/>
                <wp:wrapSquare wrapText="bothSides"/>
                <wp:docPr id="16" name="文本框 16"/>
                <wp:cNvGraphicFramePr/>
                <a:graphic xmlns:a="http://schemas.openxmlformats.org/drawingml/2006/main">
                  <a:graphicData uri="http://schemas.microsoft.com/office/word/2010/wordprocessingShape">
                    <wps:wsp>
                      <wps:cNvSpPr txBox="1"/>
                      <wps:spPr>
                        <a:xfrm>
                          <a:off x="0" y="0"/>
                          <a:ext cx="809625" cy="534670"/>
                        </a:xfrm>
                        <a:prstGeom prst="rect">
                          <a:avLst/>
                        </a:prstGeom>
                        <a:solidFill>
                          <a:srgbClr val="FFFFFF"/>
                        </a:solidFill>
                        <a:ln w="9525">
                          <a:noFill/>
                        </a:ln>
                        <a:effectLst/>
                      </wps:spPr>
                      <wps:txbx>
                        <w:txbxContent>
                          <w:p>
                            <w:r>
                              <w:rPr>
                                <w:rFonts w:hint="eastAsia"/>
                              </w:rPr>
                              <w:t>10—20米</w:t>
                            </w:r>
                          </w:p>
                        </w:txbxContent>
                      </wps:txbx>
                      <wps:bodyPr upright="1"/>
                    </wps:wsp>
                  </a:graphicData>
                </a:graphic>
              </wp:anchor>
            </w:drawing>
          </mc:Choice>
          <mc:Fallback>
            <w:pict>
              <v:shape id="_x0000_s1026" o:spid="_x0000_s1026" o:spt="202" type="#_x0000_t202" style="position:absolute;left:0pt;margin-left:242.25pt;margin-top:4.7pt;height:42.1pt;width:63.75pt;mso-wrap-distance-bottom:0pt;mso-wrap-distance-left:9pt;mso-wrap-distance-right:9pt;mso-wrap-distance-top:0pt;z-index:251665408;mso-width-relative:page;mso-height-relative:page;" fillcolor="#FFFFFF" filled="t" stroked="f" coordsize="21600,21600" o:gfxdata="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1cqGgNYAAAAIAQAADwAAAAAAAAABACAAAAAiAAAA&#10;ZHJzL2Rvd25yZXYueG1sUEsBAhQAFAAAAAgAh07iQDsibF3QAQAAjwMAAA4AAAAAAAAAAQAgAAAA&#10;JQEAAGRycy9lMm9Eb2MueG1sUEsFBgAAAAAGAAYAWQEAAGcFAAAAAA==&#10;">
                <v:fill on="t" focussize="0,0"/>
                <v:stroke on="f"/>
                <v:imagedata o:title=""/>
                <o:lock v:ext="edit" aspectratio="f"/>
                <v:textbox>
                  <w:txbxContent>
                    <w:p>
                      <w:r>
                        <w:rPr>
                          <w:rFonts w:hint="eastAsia"/>
                        </w:rPr>
                        <w:t>10—20米</w:t>
                      </w:r>
                    </w:p>
                  </w:txbxContent>
                </v:textbox>
                <w10:wrap type="square"/>
              </v:shape>
            </w:pict>
          </mc:Fallback>
        </mc:AlternateConten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 xml:space="preserve">                                                                                                </w:t>
      </w:r>
      <w:r>
        <w:rPr>
          <w:rFonts w:hint="default" w:ascii="Times New Roman" w:hAnsi="Times New Roman" w:cs="Times New Roman"/>
          <w:bCs/>
          <w:color w:val="auto"/>
          <w:kern w:val="0"/>
          <w:sz w:val="24"/>
        </w:rPr>
        <mc:AlternateContent>
          <mc:Choice Requires="wps">
            <w:drawing>
              <wp:anchor distT="0" distB="0" distL="114300" distR="114300" simplePos="0" relativeHeight="251664384" behindDoc="0" locked="0" layoutInCell="1" allowOverlap="1">
                <wp:simplePos x="0" y="0"/>
                <wp:positionH relativeFrom="column">
                  <wp:posOffset>2286000</wp:posOffset>
                </wp:positionH>
                <wp:positionV relativeFrom="paragraph">
                  <wp:posOffset>0</wp:posOffset>
                </wp:positionV>
                <wp:extent cx="342900" cy="0"/>
                <wp:effectExtent l="0" t="38100" r="0" b="38100"/>
                <wp:wrapSquare wrapText="bothSides"/>
                <wp:docPr id="22" name="直接连接符 22"/>
                <wp:cNvGraphicFramePr/>
                <a:graphic xmlns:a="http://schemas.openxmlformats.org/drawingml/2006/main">
                  <a:graphicData uri="http://schemas.microsoft.com/office/word/2010/wordprocessingShape">
                    <wps:wsp>
                      <wps:cNvCnPr/>
                      <wps:spPr>
                        <a:xfrm flipH="1">
                          <a:off x="0" y="0"/>
                          <a:ext cx="342900" cy="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180pt;margin-top:0pt;height:0pt;width:27pt;mso-wrap-distance-bottom:0pt;mso-wrap-distance-left:9pt;mso-wrap-distance-right:9pt;mso-wrap-distance-top:0pt;z-index:251664384;mso-width-relative:page;mso-height-relative:page;" filled="f" stroked="t" coordsize="21600,21600" o:gfxdata="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&#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d0tDbVAAAABQEAAA8AAAAAAAAAAQAgAAAAIgAAAGRy&#10;cy9kb3ducmV2LnhtbFBLAQIUABQAAAAIAIdO4kCFe5UoCAIAAAEEAAAOAAAAAAAAAAEAIAAAACQB&#10;AABkcnMvZTJvRG9jLnhtbFBLBQYAAAAABgAGAFkBAACeBQAAAAA=&#10;">
                <v:fill on="f" focussize="0,0"/>
                <v:stroke color="#000000" joinstyle="round" endarrow="block"/>
                <v:imagedata o:title=""/>
                <o:lock v:ext="edit" aspectratio="f"/>
                <w10:wrap type="square"/>
              </v:line>
            </w:pict>
          </mc:Fallback>
        </mc:AlternateContent>
      </w:r>
      <w:r>
        <w:rPr>
          <w:rFonts w:hint="default" w:ascii="Times New Roman" w:hAnsi="Times New Roman" w:cs="Times New Roman"/>
          <w:bCs/>
          <w:color w:val="auto"/>
          <w:kern w:val="0"/>
          <w:sz w:val="24"/>
        </w:rPr>
        <mc:AlternateContent>
          <mc:Choice Requires="wps">
            <w:drawing>
              <wp:anchor distT="0" distB="0" distL="114300" distR="114300" simplePos="0" relativeHeight="251663360" behindDoc="0" locked="0" layoutInCell="1" allowOverlap="1">
                <wp:simplePos x="0" y="0"/>
                <wp:positionH relativeFrom="column">
                  <wp:posOffset>2286000</wp:posOffset>
                </wp:positionH>
                <wp:positionV relativeFrom="paragraph">
                  <wp:posOffset>0</wp:posOffset>
                </wp:positionV>
                <wp:extent cx="1828800" cy="0"/>
                <wp:effectExtent l="0" t="0" r="0" b="0"/>
                <wp:wrapSquare wrapText="bothSides"/>
                <wp:docPr id="20" name="直接连接符 20"/>
                <wp:cNvGraphicFramePr/>
                <a:graphic xmlns:a="http://schemas.openxmlformats.org/drawingml/2006/main">
                  <a:graphicData uri="http://schemas.microsoft.com/office/word/2010/wordprocessingShape">
                    <wps:wsp>
                      <wps:cNvCnPr/>
                      <wps:spPr>
                        <a:xfrm>
                          <a:off x="0" y="0"/>
                          <a:ext cx="1828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80pt;margin-top:0pt;height:0pt;width:144pt;mso-wrap-distance-bottom:0pt;mso-wrap-distance-left:9pt;mso-wrap-distance-right:9pt;mso-wrap-distance-top:0pt;z-index:251663360;mso-width-relative:page;mso-height-relative:page;" filled="f" stroked="t" coordsize="21600,21600" o:gfxdata="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FmZdtQAAAAFAQAADwAAAAAAAAABACAAAAAiAAAAZHJzL2Rvd25yZXYueG1sUEsB&#10;AhQAFAAAAAgAh07iQIuzTiX5AQAA9AMAAA4AAAAAAAAAAQAgAAAAIwEAAGRycy9lMm9Eb2MueG1s&#10;UEsFBgAAAAAGAAYAWQEAAI4FAAAAAA==&#10;">
                <v:fill on="f" focussize="0,0"/>
                <v:stroke color="#000000" joinstyle="round"/>
                <v:imagedata o:title=""/>
                <o:lock v:ext="edit" aspectratio="f"/>
                <w10:wrap type="square"/>
              </v:line>
            </w:pict>
          </mc:Fallback>
        </mc:AlternateContent>
      </w: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p>
    <w:tbl>
      <w:tblPr>
        <w:tblStyle w:val="6"/>
        <w:tblpPr w:leftFromText="180" w:rightFromText="180" w:vertAnchor="text" w:horzAnchor="page" w:tblpXSpec="center" w:tblpY="21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8"/>
        <w:gridCol w:w="1119"/>
        <w:gridCol w:w="1007"/>
        <w:gridCol w:w="1188"/>
        <w:gridCol w:w="3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男女生</w: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踢准</w:t>
            </w:r>
          </w:p>
        </w:tc>
        <w:tc>
          <w:tcPr>
            <w:tcW w:w="1119"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007"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18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w: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范围</w:t>
            </w:r>
          </w:p>
        </w:tc>
        <w:tc>
          <w:tcPr>
            <w:tcW w:w="322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5</w:t>
            </w:r>
          </w:p>
        </w:tc>
        <w:tc>
          <w:tcPr>
            <w:tcW w:w="1119"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007"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18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22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4</w:t>
            </w:r>
          </w:p>
        </w:tc>
        <w:tc>
          <w:tcPr>
            <w:tcW w:w="1119"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007"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18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22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3</w:t>
            </w:r>
          </w:p>
        </w:tc>
        <w:tc>
          <w:tcPr>
            <w:tcW w:w="1119"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007"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18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22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2</w:t>
            </w:r>
          </w:p>
        </w:tc>
        <w:tc>
          <w:tcPr>
            <w:tcW w:w="1119"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007"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18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22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w:t>
            </w:r>
          </w:p>
        </w:tc>
        <w:tc>
          <w:tcPr>
            <w:tcW w:w="1119"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007"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188"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220" w:type="dxa"/>
            <w:noWrap w:val="0"/>
            <w:vAlign w:val="center"/>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通过考核检验足球技术教学效果和学生掌握情况，让学生了解选项课内容和科学体育锻炼方式方法。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足球定点射门</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足球场地结合球门进行两轮次测试，取最好成绩。</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数量及技术评定分值各为100分，各占总分值的20%，总分值为100分。进6球为及格，10球为满分100分；分值100分。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rPr>
          <w:rFonts w:hint="default" w:ascii="Times New Roman" w:hAnsi="Times New Roman" w:cs="Times New Roman"/>
          <w:bCs/>
          <w:color w:val="auto"/>
          <w:kern w:val="0"/>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通过考核检验足球技术教学效果和学生掌握情况，让学生了解选项课内容和科学体育锻炼方式方法。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足球运球过杆射门</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起点与四根杆之间，均间隔2、5米，运球至罚球区线外射门。每人三次机会，取最好一次成绩。绕杆过程中不得错杆、漏杆。</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4.成绩构成及分值：</w:t>
      </w:r>
      <w:r>
        <w:rPr>
          <w:rFonts w:hint="default" w:ascii="Times New Roman" w:hAnsi="Times New Roman" w:cs="Times New Roman"/>
          <w:color w:val="auto"/>
          <w:sz w:val="24"/>
        </w:rPr>
        <w:t>秒数及技术评定分值各为100分，各占总分值的50%，总分值为100分。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 xml:space="preserve"> </w: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mc:AlternateContent>
          <mc:Choice Requires="wps">
            <w:drawing>
              <wp:anchor distT="0" distB="0" distL="114300" distR="114300" simplePos="0" relativeHeight="251671552" behindDoc="0" locked="0" layoutInCell="1" allowOverlap="1">
                <wp:simplePos x="0" y="0"/>
                <wp:positionH relativeFrom="column">
                  <wp:posOffset>1028700</wp:posOffset>
                </wp:positionH>
                <wp:positionV relativeFrom="paragraph">
                  <wp:posOffset>99060</wp:posOffset>
                </wp:positionV>
                <wp:extent cx="2286000" cy="495300"/>
                <wp:effectExtent l="5080" t="4445" r="13970" b="14605"/>
                <wp:wrapSquare wrapText="bothSides"/>
                <wp:docPr id="18" name="矩形 18"/>
                <wp:cNvGraphicFramePr/>
                <a:graphic xmlns:a="http://schemas.openxmlformats.org/drawingml/2006/main">
                  <a:graphicData uri="http://schemas.microsoft.com/office/word/2010/wordprocessingShape">
                    <wps:wsp>
                      <wps:cNvSpPr/>
                      <wps:spPr>
                        <a:xfrm>
                          <a:off x="0" y="0"/>
                          <a:ext cx="228600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rect id="_x0000_s1026" o:spid="_x0000_s1026" o:spt="1" style="position:absolute;left:0pt;margin-left:81pt;margin-top:7.8pt;height:39pt;width:180pt;mso-wrap-distance-bottom:0pt;mso-wrap-distance-left:9pt;mso-wrap-distance-right:9pt;mso-wrap-distance-top:0pt;z-index:251671552;mso-width-relative:page;mso-height-relative:page;" fillcolor="#FFFFFF" filled="t" stroked="t" coordsize="21600,21600" o:gfxdata="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Nv1etcAAAAJAQAADwAAAAAAAAABACAAAAAiAAAA&#10;ZHJzL2Rvd25yZXYueG1sUEsBAhQAFAAAAAgAh07iQJ9rKQkIAgAAOQQAAA4AAAAAAAAAAQAgAAAA&#10;JgEAAGRycy9lMm9Eb2MueG1sUEsFBgAAAAAGAAYAWQEAAKAFAAAAAA==&#10;">
                <v:fill on="t" focussize="0,0"/>
                <v:stroke color="#000000" joinstyle="miter"/>
                <v:imagedata o:title=""/>
                <o:lock v:ext="edit" aspectratio="f"/>
                <v:textbox>
                  <w:txbxContent>
                    <w:p/>
                  </w:txbxContent>
                </v:textbox>
                <w10:wrap type="square"/>
              </v:rect>
            </w:pict>
          </mc:Fallback>
        </mc:AlternateConten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mc:AlternateContent>
          <mc:Choice Requires="wps">
            <w:drawing>
              <wp:anchor distT="0" distB="0" distL="114300" distR="114300" simplePos="0" relativeHeight="251673600" behindDoc="0" locked="0" layoutInCell="1" allowOverlap="1">
                <wp:simplePos x="0" y="0"/>
                <wp:positionH relativeFrom="column">
                  <wp:posOffset>2057400</wp:posOffset>
                </wp:positionH>
                <wp:positionV relativeFrom="paragraph">
                  <wp:posOffset>99060</wp:posOffset>
                </wp:positionV>
                <wp:extent cx="228600" cy="594360"/>
                <wp:effectExtent l="8255" t="0" r="10795" b="15240"/>
                <wp:wrapSquare wrapText="bothSides"/>
                <wp:docPr id="19" name="直接连接符 19"/>
                <wp:cNvGraphicFramePr/>
                <a:graphic xmlns:a="http://schemas.openxmlformats.org/drawingml/2006/main">
                  <a:graphicData uri="http://schemas.microsoft.com/office/word/2010/wordprocessingShape">
                    <wps:wsp>
                      <wps:cNvCnPr/>
                      <wps:spPr>
                        <a:xfrm flipH="1" flipV="1">
                          <a:off x="0" y="0"/>
                          <a:ext cx="228600" cy="59436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 y;margin-left:162pt;margin-top:7.8pt;height:46.8pt;width:18pt;mso-wrap-distance-bottom:0pt;mso-wrap-distance-left:9pt;mso-wrap-distance-right:9pt;mso-wrap-distance-top:0pt;z-index:251673600;mso-width-relative:page;mso-height-relative:page;" filled="f" stroked="t" coordsize="21600,21600" o:gfxdata="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0p1CI2AAAAAoBAAAPAAAAAAAA&#10;AAEAIAAAACIAAABkcnMvZG93bnJldi54bWxQSwECFAAUAAAACACHTuJA/v5CCxICAAAQBAAADgAA&#10;AAAAAAABACAAAAAnAQAAZHJzL2Uyb0RvYy54bWxQSwUGAAAAAAYABgBZAQAAqwUAAAAA&#10;">
                <v:fill on="f" focussize="0,0"/>
                <v:stroke color="#000000" joinstyle="round" endarrow="block"/>
                <v:imagedata o:title=""/>
                <o:lock v:ext="edit" aspectratio="f"/>
                <w10:wrap type="square"/>
              </v:line>
            </w:pict>
          </mc:Fallback>
        </mc:AlternateConten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mc:AlternateContent>
          <mc:Choice Requires="wps">
            <w:drawing>
              <wp:anchor distT="0" distB="0" distL="114300" distR="114300" simplePos="0" relativeHeight="251660288" behindDoc="1" locked="0" layoutInCell="1" allowOverlap="1">
                <wp:simplePos x="0" y="0"/>
                <wp:positionH relativeFrom="column">
                  <wp:posOffset>1804670</wp:posOffset>
                </wp:positionH>
                <wp:positionV relativeFrom="paragraph">
                  <wp:posOffset>231140</wp:posOffset>
                </wp:positionV>
                <wp:extent cx="590550" cy="1485900"/>
                <wp:effectExtent l="0" t="1905" r="0" b="17145"/>
                <wp:wrapNone/>
                <wp:docPr id="21" name="任意多边形 21"/>
                <wp:cNvGraphicFramePr/>
                <a:graphic xmlns:a="http://schemas.openxmlformats.org/drawingml/2006/main">
                  <a:graphicData uri="http://schemas.microsoft.com/office/word/2010/wordprocessingShape">
                    <wps:wsp>
                      <wps:cNvSpPr/>
                      <wps:spPr>
                        <a:xfrm>
                          <a:off x="0" y="0"/>
                          <a:ext cx="590550" cy="1485900"/>
                        </a:xfrm>
                        <a:custGeom>
                          <a:avLst/>
                          <a:gdLst/>
                          <a:ahLst/>
                          <a:cxnLst/>
                          <a:pathLst>
                            <a:path w="810" h="2340">
                              <a:moveTo>
                                <a:pt x="570" y="2340"/>
                              </a:moveTo>
                              <a:cubicBezTo>
                                <a:pt x="285" y="2184"/>
                                <a:pt x="0" y="2028"/>
                                <a:pt x="30" y="1872"/>
                              </a:cubicBezTo>
                              <a:cubicBezTo>
                                <a:pt x="60" y="1716"/>
                                <a:pt x="720" y="1534"/>
                                <a:pt x="750" y="1404"/>
                              </a:cubicBezTo>
                              <a:cubicBezTo>
                                <a:pt x="780" y="1274"/>
                                <a:pt x="210" y="1222"/>
                                <a:pt x="210" y="1092"/>
                              </a:cubicBezTo>
                              <a:cubicBezTo>
                                <a:pt x="210" y="962"/>
                                <a:pt x="690" y="806"/>
                                <a:pt x="750" y="624"/>
                              </a:cubicBezTo>
                              <a:cubicBezTo>
                                <a:pt x="810" y="442"/>
                                <a:pt x="600" y="104"/>
                                <a:pt x="570" y="0"/>
                              </a:cubicBezTo>
                            </a:path>
                          </a:pathLst>
                        </a:custGeom>
                        <a:noFill/>
                        <a:ln w="9525" cap="flat" cmpd="sng">
                          <a:solidFill>
                            <a:srgbClr val="000000"/>
                          </a:solidFill>
                          <a:prstDash val="solid"/>
                          <a:headEnd type="none" w="med" len="med"/>
                          <a:tailEnd type="none" w="med" len="med"/>
                        </a:ln>
                        <a:effectLst/>
                      </wps:spPr>
                      <wps:bodyPr upright="1"/>
                    </wps:wsp>
                  </a:graphicData>
                </a:graphic>
              </wp:anchor>
            </w:drawing>
          </mc:Choice>
          <mc:Fallback>
            <w:pict>
              <v:shape id="_x0000_s1026" o:spid="_x0000_s1026" o:spt="100" style="position:absolute;left:0pt;margin-left:142.1pt;margin-top:18.2pt;height:117pt;width:46.5pt;z-index:-251656192;mso-width-relative:page;mso-height-relative:page;" filled="f" stroked="t" coordsize="810,2340" o:gfxdata="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DwfQLA2AAAAAoBAAAP&#10;AAAAAAAAAAEAIAAAACIAAABkcnMvZG93bnJldi54bWxQSwECFAAUAAAACACHTuJAJGn2V8MCAABq&#10;BgAADgAAAAAAAAABACAAAAAnAQAAZHJzL2Uyb0RvYy54bWxQSwUGAAAAAAYABgBZAQAAXAYAAAAA&#10;" path="m570,2340c285,2184,0,2028,30,1872c60,1716,720,1534,750,1404c780,1274,210,1222,210,1092c210,962,690,806,750,624c810,442,600,104,570,0e">
                <v:fill on="f" focussize="0,0"/>
                <v:stroke color="#000000" joinstyle="round"/>
                <v:imagedata o:title=""/>
                <o:lock v:ext="edit" aspectratio="f"/>
              </v:shape>
            </w:pict>
          </mc:Fallback>
        </mc:AlternateContent>
      </w:r>
      <w:r>
        <w:rPr>
          <w:rFonts w:hint="default" w:ascii="Times New Roman" w:hAnsi="Times New Roman" w:cs="Times New Roman"/>
          <w:bCs/>
          <w:color w:val="auto"/>
          <w:kern w:val="0"/>
          <w:sz w:val="24"/>
        </w:rPr>
        <mc:AlternateContent>
          <mc:Choice Requires="wps">
            <w:drawing>
              <wp:anchor distT="0" distB="0" distL="114300" distR="114300" simplePos="0" relativeHeight="251670528" behindDoc="0" locked="0" layoutInCell="1" allowOverlap="1">
                <wp:simplePos x="0" y="0"/>
                <wp:positionH relativeFrom="column">
                  <wp:posOffset>1943100</wp:posOffset>
                </wp:positionH>
                <wp:positionV relativeFrom="paragraph">
                  <wp:posOffset>91440</wp:posOffset>
                </wp:positionV>
                <wp:extent cx="685800" cy="396240"/>
                <wp:effectExtent l="4445" t="4445" r="14605" b="18415"/>
                <wp:wrapSquare wrapText="bothSides"/>
                <wp:docPr id="10" name="椭圆 10"/>
                <wp:cNvGraphicFramePr/>
                <a:graphic xmlns:a="http://schemas.openxmlformats.org/drawingml/2006/main">
                  <a:graphicData uri="http://schemas.microsoft.com/office/word/2010/wordprocessingShape">
                    <wps:wsp>
                      <wps:cNvSpPr/>
                      <wps:spPr>
                        <a:xfrm>
                          <a:off x="0" y="0"/>
                          <a:ext cx="685800" cy="396240"/>
                        </a:xfrm>
                        <a:prstGeom prst="ellipse">
                          <a:avLst/>
                        </a:prstGeom>
                        <a:solidFill>
                          <a:srgbClr val="FFFFFF"/>
                        </a:solidFill>
                        <a:ln w="9525" cap="flat" cmpd="sng">
                          <a:solidFill>
                            <a:srgbClr val="000000"/>
                          </a:solidFill>
                          <a:prstDash val="solid"/>
                          <a:headEnd type="none" w="med" len="med"/>
                          <a:tailEnd type="none" w="med" len="med"/>
                        </a:ln>
                        <a:effectLst/>
                      </wps:spPr>
                      <wps:txbx>
                        <w:txbxContent>
                          <w:p/>
                        </w:txbxContent>
                      </wps:txbx>
                      <wps:bodyPr upright="1"/>
                    </wps:wsp>
                  </a:graphicData>
                </a:graphic>
              </wp:anchor>
            </w:drawing>
          </mc:Choice>
          <mc:Fallback>
            <w:pict>
              <v:shape id="_x0000_s1026" o:spid="_x0000_s1026" o:spt="3" type="#_x0000_t3" style="position:absolute;left:0pt;margin-left:153pt;margin-top:7.2pt;height:31.2pt;width:54pt;mso-wrap-distance-bottom:0pt;mso-wrap-distance-left:9pt;mso-wrap-distance-right:9pt;mso-wrap-distance-top:0pt;z-index:251670528;mso-width-relative:page;mso-height-relative:page;" fillcolor="#FFFFFF" filled="t" stroked="t" coordsize="21600,21600" o:gfxdata="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G+kp9gAAAAJAQAADwAAAAAAAAABACAAAAAiAAAAZHJz&#10;L2Rvd25yZXYueG1sUEsBAhQAFAAAAAgAh07iQL4/oygEAgAAMQQAAA4AAAAAAAAAAQAgAAAAJwEA&#10;AGRycy9lMm9Eb2MueG1sUEsFBgAAAAAGAAYAWQEAAJ0FAAAAAA==&#10;">
                <v:fill on="t" focussize="0,0"/>
                <v:stroke color="#000000" joinstyle="round"/>
                <v:imagedata o:title=""/>
                <o:lock v:ext="edit" aspectratio="f"/>
                <v:textbox>
                  <w:txbxContent>
                    <w:p/>
                  </w:txbxContent>
                </v:textbox>
                <w10:wrap type="square"/>
              </v:shape>
            </w:pict>
          </mc:Fallback>
        </mc:AlternateContent>
      </w: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 xml:space="preserve"> </w:t>
      </w: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 xml:space="preserve">                                                 </w:t>
      </w:r>
      <w:r>
        <w:rPr>
          <w:rFonts w:hint="default" w:ascii="Times New Roman" w:hAnsi="Times New Roman" w:cs="Times New Roman"/>
          <w:bCs/>
          <w:color w:val="auto"/>
          <w:kern w:val="0"/>
          <w:sz w:val="24"/>
        </w:rPr>
        <mc:AlternateContent>
          <mc:Choice Requires="wps">
            <w:drawing>
              <wp:anchor distT="0" distB="0" distL="114300" distR="114300" simplePos="0" relativeHeight="251672576" behindDoc="0" locked="0" layoutInCell="1" allowOverlap="1">
                <wp:simplePos x="0" y="0"/>
                <wp:positionH relativeFrom="column">
                  <wp:posOffset>2171700</wp:posOffset>
                </wp:positionH>
                <wp:positionV relativeFrom="paragraph">
                  <wp:posOffset>99060</wp:posOffset>
                </wp:positionV>
                <wp:extent cx="0" cy="198120"/>
                <wp:effectExtent l="38100" t="0" r="38100" b="11430"/>
                <wp:wrapSquare wrapText="bothSides"/>
                <wp:docPr id="6" name="直接连接符 6"/>
                <wp:cNvGraphicFramePr/>
                <a:graphic xmlns:a="http://schemas.openxmlformats.org/drawingml/2006/main">
                  <a:graphicData uri="http://schemas.microsoft.com/office/word/2010/wordprocessingShape">
                    <wps:wsp>
                      <wps:cNvCnPr/>
                      <wps:spPr>
                        <a:xfrm flipV="1">
                          <a:off x="0" y="0"/>
                          <a:ext cx="0" cy="19812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y;margin-left:171pt;margin-top:7.8pt;height:15.6pt;width:0pt;mso-wrap-distance-bottom:0pt;mso-wrap-distance-left:9pt;mso-wrap-distance-right:9pt;mso-wrap-distance-top:0pt;z-index:251672576;mso-width-relative:page;mso-height-relative:page;" filled="f" stroked="t" coordsize="21600,21600" o:gfxdata="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8DR7YAAAACQEAAA8AAAAAAAAAAQAgAAAAIgAA&#10;AGRycy9kb3ducmV2LnhtbFBLAQIUABQAAAAIAIdO4kBGiRDRCAIAAP8DAAAOAAAAAAAAAAEAIAAA&#10;ACcBAABkcnMvZTJvRG9jLnhtbFBLBQYAAAAABgAGAFkBAAChBQAAAAA=&#10;">
                <v:fill on="f" focussize="0,0"/>
                <v:stroke color="#000000" joinstyle="round" endarrow="block"/>
                <v:imagedata o:title=""/>
                <o:lock v:ext="edit" aspectratio="f"/>
                <w10:wrap type="square"/>
              </v:line>
            </w:pict>
          </mc:Fallback>
        </mc:AlternateContent>
      </w:r>
    </w:p>
    <w:tbl>
      <w:tblPr>
        <w:tblStyle w:val="6"/>
        <w:tblpPr w:leftFromText="180" w:rightFromText="180" w:vertAnchor="text" w:horzAnchor="margin" w:tblpY="550"/>
        <w:tblOverlap w:val="never"/>
        <w:tblW w:w="87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170"/>
        <w:gridCol w:w="975"/>
        <w:gridCol w:w="1140"/>
        <w:gridCol w:w="1215"/>
        <w:gridCol w:w="3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男生时间</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女生时间</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15秒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11秒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16秒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12秒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17秒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13秒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18秒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15秒</w:t>
            </w:r>
          </w:p>
        </w:tc>
        <w:tc>
          <w:tcPr>
            <w:tcW w:w="11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20秒</w:t>
            </w:r>
          </w:p>
        </w:tc>
        <w:tc>
          <w:tcPr>
            <w:tcW w:w="97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4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215"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9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spacing w:before="156" w:beforeLines="50" w:after="156" w:afterLines="50" w:line="440" w:lineRule="exact"/>
        <w:ind w:firstLine="700" w:firstLineChars="250"/>
        <w:outlineLvl w:val="0"/>
        <w:rPr>
          <w:rFonts w:hint="default" w:ascii="Times New Roman" w:hAnsi="Times New Roman" w:cs="Times New Roman"/>
          <w:color w:val="auto"/>
          <w:sz w:val="24"/>
        </w:rPr>
      </w:pPr>
      <w:bookmarkStart w:id="35" w:name="_Toc18691"/>
      <w:bookmarkStart w:id="36" w:name="_Toc8439"/>
      <w:bookmarkStart w:id="37" w:name="_Toc18577"/>
      <w:bookmarkStart w:id="38" w:name="_Toc25643"/>
      <w:bookmarkStart w:id="39" w:name="_Toc4481"/>
      <w:r>
        <w:rPr>
          <w:rFonts w:hint="default" w:ascii="Times New Roman" w:hAnsi="Times New Roman" w:eastAsia="黑体" w:cs="Times New Roman"/>
          <w:color w:val="auto"/>
          <w:sz w:val="28"/>
          <w:szCs w:val="28"/>
        </w:rPr>
        <w:t>六、使用教材、相关推荐书目及课程资源</w:t>
      </w:r>
      <w:bookmarkEnd w:id="35"/>
      <w:bookmarkEnd w:id="36"/>
      <w:bookmarkEnd w:id="37"/>
      <w:bookmarkEnd w:id="38"/>
      <w:bookmarkEnd w:id="39"/>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autoSpaceDE w:val="0"/>
        <w:autoSpaceDN w:val="0"/>
        <w:adjustRightInd w:val="0"/>
        <w:snapToGrid w:val="0"/>
        <w:spacing w:line="500" w:lineRule="exact"/>
        <w:ind w:firstLine="750" w:firstLineChars="3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王崇喜主编：《球类运动—足球》，高等教育出版社，2001年6月</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《国家学生体质健康标准》实施说明《国家学生体质健康标准》测试评分表。</w:t>
      </w: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0" w:name="_Toc2336"/>
      <w:bookmarkStart w:id="41" w:name="_Toc14668"/>
      <w:bookmarkStart w:id="42" w:name="_Toc5094"/>
      <w:bookmarkStart w:id="43" w:name="_Toc17612"/>
      <w:bookmarkStart w:id="44" w:name="_Toc6040"/>
      <w:r>
        <w:rPr>
          <w:rFonts w:hint="default" w:ascii="Times New Roman" w:hAnsi="Times New Roman" w:eastAsia="黑体" w:cs="Times New Roman"/>
          <w:color w:val="auto"/>
          <w:sz w:val="28"/>
          <w:szCs w:val="28"/>
        </w:rPr>
        <w:t>七、课程大纲制定依据</w:t>
      </w:r>
      <w:bookmarkEnd w:id="40"/>
      <w:bookmarkEnd w:id="41"/>
      <w:bookmarkEnd w:id="42"/>
      <w:bookmarkEnd w:id="43"/>
      <w:bookmarkEnd w:id="44"/>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w:t>
      </w:r>
      <w:r>
        <w:rPr>
          <w:rFonts w:hint="default" w:ascii="Times New Roman" w:hAnsi="Times New Roman" w:cs="Times New Roman"/>
          <w:color w:val="auto"/>
          <w:sz w:val="24"/>
          <w:lang w:eastAsia="zh-CN"/>
        </w:rPr>
        <w:t>2021</w:t>
      </w:r>
      <w:r>
        <w:rPr>
          <w:rFonts w:hint="default" w:ascii="Times New Roman" w:hAnsi="Times New Roman" w:cs="Times New Roman"/>
          <w:color w:val="auto"/>
          <w:sz w:val="24"/>
        </w:rPr>
        <w:t>级人才培养方案工程专业制定。</w:t>
      </w:r>
    </w:p>
    <w:p>
      <w:pPr>
        <w:spacing w:before="156" w:beforeLines="50" w:after="156" w:afterLines="50" w:line="440" w:lineRule="exact"/>
        <w:rPr>
          <w:rFonts w:hint="default" w:ascii="Times New Roman" w:hAnsi="Times New Roman" w:eastAsia="黑体" w:cs="Times New Roman"/>
          <w:color w:val="auto"/>
          <w:sz w:val="28"/>
          <w:szCs w:val="28"/>
        </w:rPr>
      </w:pPr>
    </w:p>
    <w:p>
      <w:pPr>
        <w:pStyle w:val="9"/>
        <w:bidi w:val="0"/>
        <w:rPr>
          <w:rFonts w:hint="default" w:ascii="Times New Roman" w:hAnsi="Times New Roman" w:cs="Times New Roman"/>
          <w:color w:val="auto"/>
        </w:rPr>
      </w:pPr>
      <w:bookmarkStart w:id="45" w:name="_Toc2669"/>
      <w:bookmarkStart w:id="46" w:name="_Toc4264"/>
      <w:bookmarkStart w:id="47" w:name="_Toc11755"/>
      <w:bookmarkStart w:id="48" w:name="_Toc17268"/>
      <w:bookmarkStart w:id="49" w:name="_Toc4314367"/>
      <w:bookmarkStart w:id="50" w:name="_Toc31465"/>
      <w:r>
        <w:rPr>
          <w:rFonts w:hint="default" w:ascii="Times New Roman" w:hAnsi="Times New Roman" w:cs="Times New Roman"/>
          <w:color w:val="auto"/>
        </w:rPr>
        <w:t>《篮球》课程大纲</w:t>
      </w:r>
      <w:bookmarkEnd w:id="45"/>
      <w:bookmarkEnd w:id="46"/>
      <w:bookmarkEnd w:id="47"/>
      <w:bookmarkEnd w:id="48"/>
      <w:bookmarkEnd w:id="49"/>
      <w:bookmarkEnd w:id="5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51" w:name="_Toc21091"/>
      <w:bookmarkStart w:id="52" w:name="_Toc22182"/>
      <w:bookmarkStart w:id="53" w:name="_Toc26029"/>
      <w:bookmarkStart w:id="54" w:name="_Toc25042"/>
      <w:bookmarkStart w:id="55" w:name="_Toc8189"/>
      <w:r>
        <w:rPr>
          <w:rFonts w:hint="default" w:ascii="Times New Roman" w:hAnsi="Times New Roman" w:eastAsia="黑体" w:cs="Times New Roman"/>
          <w:color w:val="auto"/>
          <w:sz w:val="28"/>
          <w:szCs w:val="28"/>
        </w:rPr>
        <w:t>一、课程基本信息</w:t>
      </w:r>
      <w:bookmarkEnd w:id="51"/>
      <w:bookmarkEnd w:id="52"/>
      <w:bookmarkEnd w:id="53"/>
      <w:bookmarkEnd w:id="54"/>
      <w:bookmarkEnd w:id="5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篮球</w:t>
            </w:r>
          </w:p>
        </w:tc>
        <w:tc>
          <w:tcPr>
            <w:tcW w:w="1482"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董美寅、李伟、李芳、靳明、柏海平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董美寅</w:t>
            </w:r>
          </w:p>
        </w:tc>
        <w:tc>
          <w:tcPr>
            <w:tcW w:w="1482"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56" w:name="_Toc13383"/>
      <w:bookmarkStart w:id="57" w:name="_Toc15627"/>
      <w:bookmarkStart w:id="58" w:name="_Toc8725"/>
      <w:bookmarkStart w:id="59" w:name="_Toc3684"/>
      <w:bookmarkStart w:id="60" w:name="_Toc10174"/>
      <w:r>
        <w:rPr>
          <w:rFonts w:hint="default" w:ascii="Times New Roman" w:hAnsi="Times New Roman" w:eastAsia="黑体" w:cs="Times New Roman"/>
          <w:color w:val="auto"/>
          <w:sz w:val="28"/>
          <w:szCs w:val="28"/>
        </w:rPr>
        <w:t>二、课程学习目标及与毕业要求的对应关系</w:t>
      </w:r>
      <w:bookmarkEnd w:id="56"/>
      <w:bookmarkEnd w:id="57"/>
      <w:bookmarkEnd w:id="58"/>
      <w:bookmarkEnd w:id="59"/>
      <w:bookmarkEnd w:id="6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5812"/>
        <w:gridCol w:w="1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708"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581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64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5812"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649"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5812"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649"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终生学习（H）</w:t>
            </w:r>
          </w:p>
        </w:tc>
        <w:tc>
          <w:tcPr>
            <w:tcW w:w="5812"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649" w:type="dxa"/>
            <w:noWrap w:val="0"/>
            <w:vAlign w:val="center"/>
          </w:tcPr>
          <w:p>
            <w:pPr>
              <w:spacing w:line="440" w:lineRule="exact"/>
              <w:ind w:firstLine="120" w:firstLineChars="50"/>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61" w:name="_Toc11902"/>
      <w:bookmarkStart w:id="62" w:name="_Toc9712"/>
      <w:bookmarkStart w:id="63" w:name="_Toc876"/>
      <w:bookmarkStart w:id="64" w:name="_Toc18440"/>
      <w:bookmarkStart w:id="65" w:name="_Toc929"/>
      <w:r>
        <w:rPr>
          <w:rFonts w:hint="default" w:ascii="Times New Roman" w:hAnsi="Times New Roman" w:eastAsia="黑体" w:cs="Times New Roman"/>
          <w:color w:val="auto"/>
          <w:sz w:val="28"/>
          <w:szCs w:val="28"/>
        </w:rPr>
        <w:t>三、课程学习内容及与课程学习目标的对应关系</w:t>
      </w:r>
      <w:bookmarkEnd w:id="61"/>
      <w:bookmarkEnd w:id="62"/>
      <w:bookmarkEnd w:id="63"/>
      <w:bookmarkEnd w:id="64"/>
      <w:bookmarkEnd w:id="6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学习内容一 体能+篮球</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篮球专项课教学，使学生较好地掌握篮球基本技术，不断提高篮球比赛的能力。通过理论教学，使学生了解篮球运动发展史，篮球基本规则和裁判法，科学锻炼身体的方法和要求，培养良好的体育意识，养成终身锻炼的习惯。</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 健康的内涵</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预防与消除亚健康</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 健身新理念</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 营养对健康的影响</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 营养素及人体对营养的需要</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 平衡膳食</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4.1运动中常见的生理反应与处理方法</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4.2 运动损伤的处置</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5.1中西方体育文化比较</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5.2 奥林匹克体育文化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6.1体育欣赏的体育美学原理及特点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6.2 体育运动的欣赏内容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如何欣赏球类比赛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7.1 《国家学生体质健康标准》实施说明</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8.1体能训练简介</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8.2加速能力及力量训练</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8.3弹跳能力及力量训练</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8.4灵敏能力及力量训练</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8.5耐力能力及无氧训练</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8.6弹跳能力及力量测试</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8.7上肢（男）力量训练2.腹肌（女）力量训练</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8.8耐力能力及无氧训练</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8.9引体向上（男）；一分钟仰卧起坐（女）</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8.10立定跳远测试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掌握方法后课下能够自己提高；提高全身柔韧性及身体的协调性。</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第九章  篮球基本技术 （12学时）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9.1</w:t>
      </w:r>
      <w:r>
        <w:rPr>
          <w:rFonts w:hint="default" w:ascii="Times New Roman" w:hAnsi="Times New Roman" w:cs="Times New Roman"/>
          <w:color w:val="auto"/>
          <w:spacing w:val="1"/>
          <w:kern w:val="0"/>
          <w:sz w:val="24"/>
        </w:rPr>
        <w:t>教学内容与学时分配</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9.1.1 基本球性讲解与练习：</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9.1.1.1 原地不运球球性</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9.1.1.2 原地运球球性</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9.1.2 篮球脚步移动、行进间运球、三步上篮讲解与练习</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9.1.3 投篮、传球讲解与练习</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9.1.4 个人防守基本功讲解与练习</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9.2 篮球选项课项目内容安排（12学时）</w:t>
      </w:r>
    </w:p>
    <w:tbl>
      <w:tblPr>
        <w:tblStyle w:val="6"/>
        <w:tblW w:w="9275" w:type="dxa"/>
        <w:jc w:val="center"/>
        <w:tblCellSpacing w:w="15" w:type="dxa"/>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445"/>
        <w:gridCol w:w="6136"/>
        <w:gridCol w:w="850"/>
        <w:gridCol w:w="851"/>
        <w:gridCol w:w="993"/>
      </w:tblGrid>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序号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 </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理论时数 </w:t>
            </w: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实践时数 </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备注 </w:t>
            </w: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介绍篮球的知识和具体的有关要求</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球性练习</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4</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3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投篮、传球、防守脚步体验式学习</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4</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4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教学考核</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5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合计</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rPr>
                <w:rFonts w:hint="default" w:ascii="Times New Roman" w:hAnsi="Times New Roman" w:cs="Times New Roman"/>
                <w:color w:val="auto"/>
                <w:spacing w:val="1"/>
                <w:kern w:val="0"/>
                <w:sz w:val="24"/>
              </w:rPr>
            </w:pP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12</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bl>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篮球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篮球专项课教学，使学生较好地掌握篮球基本技术，不断提高篮球比赛的能力。通过理论教学，使学生了解篮球运动发展史，篮球基本规则和裁判法，科学锻炼身体的方法和要求，培养良好的体育意识，养成终身锻炼的习惯。</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导入（2学时）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 介绍篮球运动以及篮球课</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讲解本课程的重难点,以及如何上好篮球课</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 强调上课纪律</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 以篮球为核心相关外延知识拓展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kern w:val="0"/>
          <w:sz w:val="24"/>
        </w:rPr>
        <w:t>理论上对篮球运动的宏观认识、篮球运动发展史及发展现状；体育课的重要性；对上好篮球课有所认识。</w:t>
      </w:r>
    </w:p>
    <w:p>
      <w:pPr>
        <w:autoSpaceDE w:val="0"/>
        <w:autoSpaceDN w:val="0"/>
        <w:adjustRightInd w:val="0"/>
        <w:snapToGrid w:val="0"/>
        <w:spacing w:line="500" w:lineRule="exact"/>
        <w:ind w:firstLine="472" w:firstLineChars="196"/>
        <w:jc w:val="left"/>
        <w:rPr>
          <w:rFonts w:hint="default" w:ascii="Times New Roman" w:hAnsi="Times New Roman" w:cs="Times New Roman"/>
          <w:color w:val="auto"/>
          <w:kern w:val="0"/>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kern w:val="0"/>
          <w:sz w:val="24"/>
        </w:rPr>
        <w:t>建立对体育课的正确认识；对篮球运动初步了解。</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篮球基本技术 （30学时）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 基本球性讲解与练习：</w:t>
      </w:r>
    </w:p>
    <w:p>
      <w:p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 xml:space="preserve">    2.1.1 原地不运球球性</w:t>
      </w:r>
    </w:p>
    <w:p>
      <w:p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 xml:space="preserve">    2.1.2 原地运球球性</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 篮球脚步移动、行进间运球、三步上篮讲解与练习</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 投篮、传球讲解与练习</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 个人防守基本功讲解与练习</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掌握篮球基本功以及练习方法，课上体验式学习，掌握方法后课下能够自己提高；提高全身柔韧性及身体的协调性。</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掌握篮球进攻与防守基本功。</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篮球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篮球专项课教学，使学生较好地掌握篮球基本技术，不断提高篮球比赛的能力。通过理论教学，使学生了解篮球运动发展史，篮球基本规则和裁判法，科学锻炼身体的方法和要求，培养良好的体育意识，养成终身锻炼的习惯。</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导入（2学时）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 深入介绍篮球运动以及篮球课</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讲解本学期课程的重难点,以及如何上好篮球课</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 重申上课纪律</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kern w:val="0"/>
          <w:sz w:val="24"/>
        </w:rPr>
        <w:t>理论上对篮球运动的进一步认识、篮球运动发展趋势；体育课的重要性；对上好篮球课有所认识。</w:t>
      </w:r>
    </w:p>
    <w:p>
      <w:pPr>
        <w:autoSpaceDE w:val="0"/>
        <w:autoSpaceDN w:val="0"/>
        <w:adjustRightInd w:val="0"/>
        <w:snapToGrid w:val="0"/>
        <w:spacing w:line="500" w:lineRule="exact"/>
        <w:ind w:firstLine="472" w:firstLineChars="196"/>
        <w:jc w:val="left"/>
        <w:rPr>
          <w:rFonts w:hint="default" w:ascii="Times New Roman" w:hAnsi="Times New Roman" w:cs="Times New Roman"/>
          <w:color w:val="auto"/>
          <w:kern w:val="0"/>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kern w:val="0"/>
          <w:sz w:val="24"/>
        </w:rPr>
        <w:t>建立对体育课的正确认识；对篮球运动进一步了解。</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篮球基本技术（26学时）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 个人基本技术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 移动</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2.1.1奔跑：侧身跑、后退跑、变速跑、变向跑；</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2.1.2急起急停：跨步急停、跳步急停、前后转身；</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2.1.3防守滑步：横滑步、后撤步、攻击步。</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 运球</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2.2.1 原地运球：高运球、低运球；行进间运球：直线运球、运球急停急起、体前变向、后转身运球变向、背后运球变向。</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2.3传接球</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2.3.1 原地双手传接球：双手胸前传接球；</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2.3.2 行进间双手传接球：行进间胸前传接球。</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2.4投篮</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2.4.1原地单手肩上投篮。</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2.4.2行进间上篮：高手投篮、低手投篮。</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2.5 持球突破：交叉步持球突破。</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2.6 防守技术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3基础战术配合</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3.1进攻战术配合：传切配合——横切、纵切等。</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 身体素质</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4.1专项身体素质：各种折返跑练习；原地双脚连续跳起摸篮板、行进间单脚跳起摸篮板或篮圈、连续持球碰篮板练习；各种躲闪游戏、各种变速变向跑、原地接不同方向、距离、速度的球。</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掌握篮球基本功以及练习方法，课上体验式学习，掌握方法后课下能够自己提高；提高全身柔韧性及身体的协调性。</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掌握篮球进攻与防守基本功。</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篮球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篮球专项课教学，使学生较好地掌握篮球基本技术，不断提高篮球比赛的能力。通过理论教学，使学生了解篮球运动发展史，篮球基本规则和裁判法，科学锻炼身体的方法和要求，培养良好的体育意识，养成终身锻炼的习惯。</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导入（2学时）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 介绍篮球运动以及篮球课</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讲解本课程的重难点,以及如何上好篮球课</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 强调上课纪律</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 以篮球为核心相关外延知识拓展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kern w:val="0"/>
          <w:sz w:val="24"/>
        </w:rPr>
        <w:t>理论上对篮球运动的宏观认识、篮球运动发展史及发展现状；体育课的重要性；对上好篮球课有所认识。</w:t>
      </w:r>
    </w:p>
    <w:p>
      <w:pPr>
        <w:autoSpaceDE w:val="0"/>
        <w:autoSpaceDN w:val="0"/>
        <w:adjustRightInd w:val="0"/>
        <w:snapToGrid w:val="0"/>
        <w:spacing w:line="500" w:lineRule="exact"/>
        <w:ind w:firstLine="472" w:firstLineChars="196"/>
        <w:jc w:val="left"/>
        <w:rPr>
          <w:rFonts w:hint="default" w:ascii="Times New Roman" w:hAnsi="Times New Roman" w:cs="Times New Roman"/>
          <w:color w:val="auto"/>
          <w:kern w:val="0"/>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kern w:val="0"/>
          <w:sz w:val="24"/>
        </w:rPr>
        <w:t>建立对体育课的正确认识；对篮球运动初步了解。</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篮球基本技术 （30学时）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 基本球性讲解与练习：</w:t>
      </w:r>
    </w:p>
    <w:p>
      <w:p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 xml:space="preserve">    2.1.1 原地不运球球性</w:t>
      </w:r>
    </w:p>
    <w:p>
      <w:p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 xml:space="preserve">    2.1.2 原地运球球性</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 篮球脚步移动、行进间运球、三步上篮讲解与练习</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 投篮、传球讲解与练习</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 个人防守基本功讲解与练习</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掌握篮球基本功以及练习方法，课上体验式学习，掌握方法后课下能够自己提高；提高全身柔韧性及身体的协调性。</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掌握篮球进攻与防守基本功。</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2.篮球运动的基本理论、基本知识和基本技能。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2.考虑学生原有的理论知识和实践技术，在讲授教材及大纲要求的所有知识和技术的同时，重点讲授篮球基本技术、基本战术、裁判规则等部分，以达到理论联系实际，学以致用。 </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3.在篮球基本技术、基本战术学习的基础上，重点提高学生的篮球技术课、理论课的组织能力培养学生研究能力。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3.运用篮球基础课程。</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体能+篮球 </w:t>
            </w:r>
          </w:p>
          <w:p>
            <w:pPr>
              <w:spacing w:line="440" w:lineRule="exact"/>
              <w:rPr>
                <w:rFonts w:hint="default" w:ascii="Times New Roman" w:hAnsi="Times New Roman" w:cs="Times New Roman"/>
                <w:color w:val="auto"/>
                <w:sz w:val="24"/>
              </w:rPr>
            </w:pPr>
          </w:p>
        </w:tc>
        <w:tc>
          <w:tcPr>
            <w:tcW w:w="2693"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篮球1 </w:t>
            </w:r>
          </w:p>
          <w:p>
            <w:pPr>
              <w:spacing w:line="440" w:lineRule="exact"/>
              <w:rPr>
                <w:rFonts w:hint="default" w:ascii="Times New Roman" w:hAnsi="Times New Roman" w:cs="Times New Roman"/>
                <w:color w:val="auto"/>
                <w:sz w:val="24"/>
              </w:rPr>
            </w:pPr>
          </w:p>
        </w:tc>
        <w:tc>
          <w:tcPr>
            <w:tcW w:w="2693"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学习内容三 篮球2</w:t>
            </w:r>
          </w:p>
          <w:p>
            <w:pPr>
              <w:spacing w:line="440" w:lineRule="exact"/>
              <w:rPr>
                <w:rFonts w:hint="default" w:ascii="Times New Roman" w:hAnsi="Times New Roman" w:cs="Times New Roman"/>
                <w:color w:val="auto"/>
                <w:sz w:val="24"/>
              </w:rPr>
            </w:pPr>
          </w:p>
        </w:tc>
        <w:tc>
          <w:tcPr>
            <w:tcW w:w="2693"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学习内容四 篮球3</w:t>
            </w:r>
          </w:p>
          <w:p>
            <w:pPr>
              <w:spacing w:line="440" w:lineRule="exact"/>
              <w:rPr>
                <w:rFonts w:hint="default" w:ascii="Times New Roman" w:hAnsi="Times New Roman" w:cs="Times New Roman"/>
                <w:color w:val="auto"/>
                <w:sz w:val="24"/>
              </w:rPr>
            </w:pPr>
          </w:p>
        </w:tc>
        <w:tc>
          <w:tcPr>
            <w:tcW w:w="2693"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140" w:firstLineChars="50"/>
        <w:outlineLvl w:val="0"/>
        <w:rPr>
          <w:rFonts w:hint="default" w:ascii="Times New Roman" w:hAnsi="Times New Roman" w:cs="Times New Roman"/>
          <w:color w:val="auto"/>
          <w:sz w:val="24"/>
        </w:rPr>
      </w:pPr>
      <w:bookmarkStart w:id="66" w:name="_Toc18490"/>
      <w:bookmarkStart w:id="67" w:name="_Toc28963"/>
      <w:bookmarkStart w:id="68" w:name="_Toc18775"/>
      <w:bookmarkStart w:id="69" w:name="_Toc24816"/>
      <w:bookmarkStart w:id="70" w:name="_Toc25423"/>
      <w:r>
        <w:rPr>
          <w:rFonts w:hint="default" w:ascii="Times New Roman" w:hAnsi="Times New Roman" w:eastAsia="黑体" w:cs="Times New Roman"/>
          <w:color w:val="auto"/>
          <w:sz w:val="28"/>
          <w:szCs w:val="28"/>
        </w:rPr>
        <w:t>四、课程考核及与课程学习目标的对应关系</w:t>
      </w:r>
      <w:bookmarkEnd w:id="66"/>
      <w:bookmarkEnd w:id="67"/>
      <w:bookmarkEnd w:id="68"/>
      <w:bookmarkEnd w:id="69"/>
      <w:bookmarkEnd w:id="7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篮球定点投篮</w:t>
            </w:r>
          </w:p>
        </w:tc>
        <w:tc>
          <w:tcPr>
            <w:tcW w:w="254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篮球全场急停急起运球</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篮球行进间三步上篮</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篮球全场之字形运球</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篮球课程1、2、3、4每学期考核方式及成绩比例为：课堂表现10%+期中考核20%+课期末考试70%；本课程共有四个课程目标，考核方式及成绩比例分别为：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如下表：</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rPr>
                <w:rFonts w:hint="default" w:ascii="Times New Roman" w:hAnsi="Times New Roman" w:cs="Times New Roman"/>
                <w:b/>
                <w:color w:val="auto"/>
                <w:sz w:val="24"/>
              </w:rPr>
            </w:pPr>
          </w:p>
        </w:tc>
        <w:tc>
          <w:tcPr>
            <w:tcW w:w="1452" w:type="dxa"/>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rPr>
                <w:rFonts w:hint="default" w:ascii="Times New Roman" w:hAnsi="Times New Roman" w:cs="Times New Roman"/>
                <w:bCs/>
                <w:color w:val="auto"/>
                <w:sz w:val="24"/>
              </w:rPr>
            </w:pPr>
          </w:p>
        </w:tc>
        <w:tc>
          <w:tcPr>
            <w:tcW w:w="155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rPr>
                <w:rFonts w:hint="default" w:ascii="Times New Roman" w:hAnsi="Times New Roman" w:cs="Times New Roman"/>
                <w:bCs/>
                <w:color w:val="auto"/>
                <w:sz w:val="24"/>
              </w:rPr>
            </w:pPr>
          </w:p>
        </w:tc>
        <w:tc>
          <w:tcPr>
            <w:tcW w:w="155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rPr>
                <w:rFonts w:hint="default" w:ascii="Times New Roman" w:hAnsi="Times New Roman" w:cs="Times New Roman"/>
                <w:bCs/>
                <w:color w:val="auto"/>
                <w:sz w:val="24"/>
              </w:rPr>
            </w:pPr>
          </w:p>
        </w:tc>
        <w:tc>
          <w:tcPr>
            <w:tcW w:w="155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rPr>
                <w:rFonts w:hint="default" w:ascii="Times New Roman" w:hAnsi="Times New Roman" w:cs="Times New Roman"/>
                <w:bCs/>
                <w:color w:val="auto"/>
                <w:sz w:val="24"/>
              </w:rPr>
            </w:pPr>
          </w:p>
        </w:tc>
        <w:tc>
          <w:tcPr>
            <w:tcW w:w="155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1" w:name="_Toc6409"/>
      <w:bookmarkStart w:id="72" w:name="_Toc18340"/>
      <w:bookmarkStart w:id="73" w:name="_Toc28523"/>
      <w:bookmarkStart w:id="74" w:name="_Toc27738"/>
      <w:bookmarkStart w:id="75" w:name="_Toc958"/>
      <w:r>
        <w:rPr>
          <w:rFonts w:hint="default" w:ascii="Times New Roman" w:hAnsi="Times New Roman" w:eastAsia="黑体" w:cs="Times New Roman"/>
          <w:color w:val="auto"/>
          <w:sz w:val="28"/>
          <w:szCs w:val="28"/>
        </w:rPr>
        <w:t>五、成绩评定</w:t>
      </w:r>
      <w:bookmarkEnd w:id="71"/>
      <w:bookmarkEnd w:id="72"/>
      <w:bookmarkEnd w:id="73"/>
      <w:bookmarkEnd w:id="74"/>
      <w:bookmarkEnd w:id="7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第一学期                  </w:t>
      </w:r>
      <w:r>
        <w:rPr>
          <w:rFonts w:hint="default" w:ascii="Times New Roman" w:hAnsi="Times New Roman" w:cs="Times New Roman"/>
          <w:b/>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rPr>
              <w:t>126</w:t>
            </w:r>
          </w:p>
        </w:tc>
      </w:tr>
    </w:tbl>
    <w:p>
      <w:pPr>
        <w:autoSpaceDE w:val="0"/>
        <w:autoSpaceDN w:val="0"/>
        <w:adjustRightInd w:val="0"/>
        <w:snapToGrid w:val="0"/>
        <w:spacing w:before="156" w:beforeLines="50" w:after="156" w:afterLines="50"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p>
      <w:pPr>
        <w:autoSpaceDE w:val="0"/>
        <w:autoSpaceDN w:val="0"/>
        <w:adjustRightInd w:val="0"/>
        <w:snapToGrid w:val="0"/>
        <w:spacing w:line="500" w:lineRule="exact"/>
        <w:jc w:val="left"/>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考核检验篮球技术的掌握情况，以及课上听讲课下练习情况。</w:t>
      </w:r>
    </w:p>
    <w:p>
      <w:pPr>
        <w:autoSpaceDE w:val="0"/>
        <w:autoSpaceDN w:val="0"/>
        <w:adjustRightInd w:val="0"/>
        <w:snapToGrid w:val="0"/>
        <w:spacing w:before="156" w:beforeLines="50" w:after="156" w:afterLines="50" w:line="500" w:lineRule="exact"/>
        <w:rPr>
          <w:rFonts w:hint="default" w:ascii="Times New Roman" w:hAnsi="Times New Roman" w:cs="Times New Roman"/>
          <w:color w:val="auto"/>
          <w:sz w:val="24"/>
        </w:rPr>
      </w:pPr>
      <w:r>
        <w:rPr>
          <w:rFonts w:hint="default" w:ascii="Times New Roman" w:hAnsi="Times New Roman" w:cs="Times New Roman"/>
          <w:b/>
          <w:bCs/>
          <w:color w:val="auto"/>
          <w:sz w:val="24"/>
        </w:rPr>
        <w:t>2.课程考试内容：</w:t>
      </w:r>
      <w:r>
        <w:rPr>
          <w:rFonts w:hint="default" w:ascii="Times New Roman" w:hAnsi="Times New Roman" w:cs="Times New Roman"/>
          <w:color w:val="auto"/>
          <w:sz w:val="24"/>
        </w:rPr>
        <w:t>定点投篮（投中个数评定50%技术评定50%）</w:t>
      </w:r>
    </w:p>
    <w:p>
      <w:pPr>
        <w:autoSpaceDE w:val="0"/>
        <w:autoSpaceDN w:val="0"/>
        <w:adjustRightInd w:val="0"/>
        <w:snapToGrid w:val="0"/>
        <w:spacing w:before="156" w:beforeLines="50" w:after="156" w:afterLines="50" w:line="500" w:lineRule="exact"/>
        <w:rPr>
          <w:rFonts w:hint="default" w:ascii="Times New Roman" w:hAnsi="Times New Roman" w:cs="Times New Roman"/>
          <w:color w:val="auto"/>
          <w:sz w:val="24"/>
        </w:rPr>
      </w:pPr>
      <w:r>
        <w:rPr>
          <w:rFonts w:hint="default" w:ascii="Times New Roman" w:hAnsi="Times New Roman" w:cs="Times New Roman"/>
          <w:b/>
          <w:bCs/>
          <w:color w:val="auto"/>
          <w:sz w:val="24"/>
        </w:rPr>
        <w:t>3.课程考试方法：</w:t>
      </w:r>
      <w:r>
        <w:rPr>
          <w:rFonts w:hint="default" w:ascii="Times New Roman" w:hAnsi="Times New Roman" w:cs="Times New Roman"/>
          <w:color w:val="auto"/>
          <w:sz w:val="24"/>
        </w:rPr>
        <w:t>篮下45°打板投篮10次的方式进行考试。</w:t>
      </w:r>
    </w:p>
    <w:p>
      <w:pPr>
        <w:autoSpaceDE w:val="0"/>
        <w:autoSpaceDN w:val="0"/>
        <w:adjustRightInd w:val="0"/>
        <w:snapToGrid w:val="0"/>
        <w:spacing w:before="156" w:beforeLines="50" w:after="156" w:afterLines="50" w:line="500" w:lineRule="exact"/>
        <w:rPr>
          <w:rFonts w:hint="default" w:ascii="Times New Roman" w:hAnsi="Times New Roman" w:cs="Times New Roman"/>
          <w:color w:val="auto"/>
          <w:sz w:val="24"/>
        </w:rPr>
      </w:pPr>
      <w:r>
        <w:rPr>
          <w:rFonts w:hint="default" w:ascii="Times New Roman" w:hAnsi="Times New Roman" w:cs="Times New Roman"/>
          <w:b/>
          <w:bCs/>
          <w:color w:val="auto"/>
          <w:sz w:val="24"/>
        </w:rPr>
        <w:t>4.</w:t>
      </w:r>
      <w:r>
        <w:rPr>
          <w:rFonts w:hint="default" w:ascii="Times New Roman" w:hAnsi="Times New Roman" w:cs="Times New Roman"/>
          <w:b/>
          <w:bCs/>
          <w:color w:val="auto"/>
          <w:kern w:val="0"/>
          <w:sz w:val="24"/>
        </w:rPr>
        <w:t>成绩构成及分值</w:t>
      </w:r>
      <w:r>
        <w:rPr>
          <w:rFonts w:hint="default" w:ascii="Times New Roman" w:hAnsi="Times New Roman" w:cs="Times New Roman"/>
          <w:b/>
          <w:bCs/>
          <w:color w:val="auto"/>
          <w:sz w:val="24"/>
        </w:rPr>
        <w:t>：</w:t>
      </w:r>
      <w:r>
        <w:rPr>
          <w:rFonts w:hint="default" w:ascii="Times New Roman" w:hAnsi="Times New Roman" w:cs="Times New Roman"/>
          <w:color w:val="auto"/>
          <w:sz w:val="24"/>
        </w:rPr>
        <w:t>评定分值为100分，按考核标准要求分为，优（90-100分）、良（80-89分）、一般（70-79分）、及格（60-69分）、不及格（60分以下），共五档；期末考试分值占总评成绩的70%。</w:t>
      </w:r>
    </w:p>
    <w:p>
      <w:pPr>
        <w:autoSpaceDE w:val="0"/>
        <w:autoSpaceDN w:val="0"/>
        <w:adjustRightInd w:val="0"/>
        <w:snapToGrid w:val="0"/>
        <w:spacing w:before="156" w:beforeLines="50" w:after="156" w:afterLines="50" w:line="500" w:lineRule="exact"/>
        <w:rPr>
          <w:rFonts w:hint="default" w:ascii="Times New Roman" w:hAnsi="Times New Roman" w:cs="Times New Roman"/>
          <w:b/>
          <w:bCs/>
          <w:color w:val="auto"/>
          <w:sz w:val="24"/>
        </w:rPr>
      </w:pPr>
      <w:r>
        <w:rPr>
          <w:rFonts w:hint="default" w:ascii="Times New Roman" w:hAnsi="Times New Roman" w:cs="Times New Roman"/>
          <w:b/>
          <w:bCs/>
          <w:color w:val="auto"/>
          <w:sz w:val="24"/>
        </w:rPr>
        <w:t>5.评分记分原则：</w:t>
      </w:r>
    </w:p>
    <w:tbl>
      <w:tblPr>
        <w:tblStyle w:val="6"/>
        <w:tblW w:w="0" w:type="auto"/>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542"/>
        <w:gridCol w:w="1543"/>
        <w:gridCol w:w="1544"/>
        <w:gridCol w:w="1543"/>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2"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技术分</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A</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B</w:t>
            </w:r>
          </w:p>
        </w:tc>
        <w:tc>
          <w:tcPr>
            <w:tcW w:w="1544"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C</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D</w:t>
            </w:r>
          </w:p>
        </w:tc>
        <w:tc>
          <w:tcPr>
            <w:tcW w:w="1537"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2"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五级制</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良好</w:t>
            </w:r>
          </w:p>
        </w:tc>
        <w:tc>
          <w:tcPr>
            <w:tcW w:w="1544"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37"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2"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1542" w:type="dxa"/>
            <w:noWrap w:val="0"/>
            <w:vAlign w:val="center"/>
          </w:tcPr>
          <w:p>
            <w:pPr>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90-100</w:t>
            </w:r>
          </w:p>
        </w:tc>
        <w:tc>
          <w:tcPr>
            <w:tcW w:w="1543" w:type="dxa"/>
            <w:noWrap w:val="0"/>
            <w:vAlign w:val="center"/>
          </w:tcPr>
          <w:p>
            <w:pPr>
              <w:autoSpaceDE w:val="0"/>
              <w:autoSpaceDN w:val="0"/>
              <w:adjustRightInd w:val="0"/>
              <w:snapToGrid w:val="0"/>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44" w:type="dxa"/>
            <w:noWrap w:val="0"/>
            <w:vAlign w:val="center"/>
          </w:tcPr>
          <w:p>
            <w:pPr>
              <w:autoSpaceDE w:val="0"/>
              <w:autoSpaceDN w:val="0"/>
              <w:adjustRightInd w:val="0"/>
              <w:snapToGrid w:val="0"/>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70-79</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37" w:type="dxa"/>
            <w:noWrap w:val="0"/>
            <w:vAlign w:val="top"/>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2"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42"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动作优美、娴熟，动作自动化程度高</w:t>
            </w:r>
          </w:p>
        </w:tc>
        <w:tc>
          <w:tcPr>
            <w:tcW w:w="1543"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动作熟练、规范，符合课上要求</w:t>
            </w:r>
          </w:p>
        </w:tc>
        <w:tc>
          <w:tcPr>
            <w:tcW w:w="1544"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动作基本符合课上要求</w:t>
            </w:r>
          </w:p>
        </w:tc>
        <w:tc>
          <w:tcPr>
            <w:tcW w:w="1543"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动作基本符合课上要求，进球数只有两个</w:t>
            </w:r>
          </w:p>
        </w:tc>
        <w:tc>
          <w:tcPr>
            <w:tcW w:w="1537"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进球数小于两个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2"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数目</w:t>
            </w:r>
          </w:p>
        </w:tc>
        <w:tc>
          <w:tcPr>
            <w:tcW w:w="1542"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8-10</w:t>
            </w:r>
          </w:p>
        </w:tc>
        <w:tc>
          <w:tcPr>
            <w:tcW w:w="1543"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6-7</w:t>
            </w:r>
          </w:p>
        </w:tc>
        <w:tc>
          <w:tcPr>
            <w:tcW w:w="1544"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3-5</w:t>
            </w:r>
          </w:p>
        </w:tc>
        <w:tc>
          <w:tcPr>
            <w:tcW w:w="1543"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2</w:t>
            </w:r>
          </w:p>
        </w:tc>
        <w:tc>
          <w:tcPr>
            <w:tcW w:w="1537"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0-1</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第二学期</w:t>
      </w:r>
    </w:p>
    <w:p>
      <w:pPr>
        <w:autoSpaceDE w:val="0"/>
        <w:autoSpaceDN w:val="0"/>
        <w:adjustRightInd w:val="0"/>
        <w:snapToGrid w:val="0"/>
        <w:spacing w:before="156" w:beforeLines="50" w:after="156" w:afterLines="50"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考核检验运球技术的掌握情况，以及课上听讲课下练习情况。</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2.课程考试内容：</w:t>
      </w:r>
      <w:r>
        <w:rPr>
          <w:rFonts w:hint="default" w:ascii="Times New Roman" w:hAnsi="Times New Roman" w:cs="Times New Roman"/>
          <w:color w:val="auto"/>
          <w:sz w:val="24"/>
        </w:rPr>
        <w:t>行进间全场急停急起运球</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3.课程考试方法：</w:t>
      </w:r>
      <w:r>
        <w:rPr>
          <w:rFonts w:hint="default" w:ascii="Times New Roman" w:hAnsi="Times New Roman" w:cs="Times New Roman"/>
          <w:color w:val="auto"/>
          <w:sz w:val="24"/>
        </w:rPr>
        <w:t>底线开始，全场往返见线急停急起运球。急停点依次：去（全一侧手运球），己方罚球线、中场线、对侧罚球线、对侧底线；回（全另一侧手运球），对侧罚球线、中场线、己方罚球线。结束：再次回到己方底线。注意：每个急停点至少运三次球再启动；男生全程至多18秒内完成，女生全程至多25秒内完成。</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4.</w:t>
      </w:r>
      <w:r>
        <w:rPr>
          <w:rFonts w:hint="default" w:ascii="Times New Roman" w:hAnsi="Times New Roman" w:cs="Times New Roman"/>
          <w:b/>
          <w:bCs/>
          <w:color w:val="auto"/>
          <w:kern w:val="0"/>
          <w:sz w:val="24"/>
        </w:rPr>
        <w:t>成绩构成及分值</w:t>
      </w:r>
      <w:r>
        <w:rPr>
          <w:rFonts w:hint="default" w:ascii="Times New Roman" w:hAnsi="Times New Roman" w:cs="Times New Roman"/>
          <w:b/>
          <w:bCs/>
          <w:color w:val="auto"/>
          <w:sz w:val="24"/>
        </w:rPr>
        <w:t>：</w:t>
      </w:r>
      <w:r>
        <w:rPr>
          <w:rFonts w:hint="default" w:ascii="Times New Roman" w:hAnsi="Times New Roman" w:cs="Times New Roman"/>
          <w:color w:val="auto"/>
          <w:sz w:val="24"/>
        </w:rPr>
        <w:t>评定分值为100分，按考核标准要求分为，优（90-100分）、良（80-89分）、一般（70-79分）、及格（60-69分）、不及格（60分以下），共五档；期中考试分值占总评成绩的20%。</w:t>
      </w:r>
    </w:p>
    <w:p>
      <w:pPr>
        <w:autoSpaceDE w:val="0"/>
        <w:autoSpaceDN w:val="0"/>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4"/>
        <w:gridCol w:w="1539"/>
        <w:gridCol w:w="1561"/>
        <w:gridCol w:w="1551"/>
        <w:gridCol w:w="1531"/>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974"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技术分</w:t>
            </w:r>
          </w:p>
        </w:tc>
        <w:tc>
          <w:tcPr>
            <w:tcW w:w="1539"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A</w:t>
            </w:r>
          </w:p>
        </w:tc>
        <w:tc>
          <w:tcPr>
            <w:tcW w:w="156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B</w:t>
            </w:r>
          </w:p>
        </w:tc>
        <w:tc>
          <w:tcPr>
            <w:tcW w:w="155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C</w:t>
            </w:r>
          </w:p>
        </w:tc>
        <w:tc>
          <w:tcPr>
            <w:tcW w:w="153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D</w:t>
            </w:r>
          </w:p>
        </w:tc>
        <w:tc>
          <w:tcPr>
            <w:tcW w:w="1534"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974"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五级制</w:t>
            </w:r>
          </w:p>
        </w:tc>
        <w:tc>
          <w:tcPr>
            <w:tcW w:w="1539"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6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良好</w:t>
            </w:r>
          </w:p>
        </w:tc>
        <w:tc>
          <w:tcPr>
            <w:tcW w:w="155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3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34"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974" w:type="dxa"/>
            <w:noWrap w:val="0"/>
            <w:vAlign w:val="center"/>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分值范围</w:t>
            </w:r>
          </w:p>
        </w:tc>
        <w:tc>
          <w:tcPr>
            <w:tcW w:w="1539" w:type="dxa"/>
            <w:noWrap w:val="0"/>
            <w:vAlign w:val="center"/>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90-100</w:t>
            </w:r>
          </w:p>
        </w:tc>
        <w:tc>
          <w:tcPr>
            <w:tcW w:w="1561" w:type="dxa"/>
            <w:noWrap w:val="0"/>
            <w:vAlign w:val="center"/>
          </w:tcPr>
          <w:p>
            <w:pPr>
              <w:autoSpaceDE w:val="0"/>
              <w:autoSpaceDN w:val="0"/>
              <w:adjustRightInd w:val="0"/>
              <w:snapToGrid w:val="0"/>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51" w:type="dxa"/>
            <w:noWrap w:val="0"/>
            <w:vAlign w:val="center"/>
          </w:tcPr>
          <w:p>
            <w:pPr>
              <w:autoSpaceDE w:val="0"/>
              <w:autoSpaceDN w:val="0"/>
              <w:adjustRightInd w:val="0"/>
              <w:snapToGrid w:val="0"/>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70-79</w:t>
            </w:r>
          </w:p>
        </w:tc>
        <w:tc>
          <w:tcPr>
            <w:tcW w:w="153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34"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4"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0"/>
              </w:rPr>
            </w:pPr>
            <w:r>
              <w:rPr>
                <w:rFonts w:hint="default" w:ascii="Times New Roman" w:hAnsi="Times New Roman" w:cs="Times New Roman"/>
                <w:color w:val="auto"/>
                <w:kern w:val="0"/>
                <w:sz w:val="24"/>
              </w:rPr>
              <w:t>标准</w:t>
            </w:r>
          </w:p>
        </w:tc>
        <w:tc>
          <w:tcPr>
            <w:tcW w:w="1539"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一、奔跑与运球结合自如；</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二、运球急停急起节奏感好，每点上运球至少三次后，起动有爆发力，运球稳定有力；</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三、无违例，无违反考试规则。</w:t>
            </w:r>
          </w:p>
          <w:p>
            <w:pPr>
              <w:autoSpaceDE w:val="0"/>
              <w:autoSpaceDN w:val="0"/>
              <w:adjustRightInd w:val="0"/>
              <w:snapToGrid w:val="0"/>
              <w:rPr>
                <w:rFonts w:hint="default" w:ascii="Times New Roman" w:hAnsi="Times New Roman" w:cs="Times New Roman"/>
                <w:color w:val="auto"/>
                <w:kern w:val="0"/>
                <w:sz w:val="20"/>
              </w:rPr>
            </w:pPr>
          </w:p>
        </w:tc>
        <w:tc>
          <w:tcPr>
            <w:tcW w:w="1561"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一、奔跑与运球结合较好，能较为流畅完成考试项目；</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二、运球急停急起有一定节奏感，每点上运球至少三次后再起动，运球较稳定；</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三、未见明显违例。</w:t>
            </w:r>
          </w:p>
          <w:p>
            <w:pPr>
              <w:autoSpaceDE w:val="0"/>
              <w:autoSpaceDN w:val="0"/>
              <w:adjustRightInd w:val="0"/>
              <w:snapToGrid w:val="0"/>
              <w:ind w:firstLine="300" w:firstLineChars="150"/>
              <w:rPr>
                <w:rFonts w:hint="default" w:ascii="Times New Roman" w:hAnsi="Times New Roman" w:cs="Times New Roman"/>
                <w:color w:val="auto"/>
                <w:kern w:val="0"/>
                <w:sz w:val="20"/>
              </w:rPr>
            </w:pPr>
          </w:p>
        </w:tc>
        <w:tc>
          <w:tcPr>
            <w:tcW w:w="1551"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一、能够在规定时间内完成考试项目；</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二、运球能够看出有停有起，每点上运球至少三次后再起动；</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三、计时中，违例纠正后依然能够在规定时间内完成考试项目。</w:t>
            </w:r>
          </w:p>
          <w:p>
            <w:pPr>
              <w:autoSpaceDE w:val="0"/>
              <w:autoSpaceDN w:val="0"/>
              <w:adjustRightInd w:val="0"/>
              <w:snapToGrid w:val="0"/>
              <w:ind w:firstLine="300" w:firstLineChars="150"/>
              <w:rPr>
                <w:rFonts w:hint="default" w:ascii="Times New Roman" w:hAnsi="Times New Roman" w:cs="Times New Roman"/>
                <w:color w:val="auto"/>
                <w:kern w:val="0"/>
                <w:sz w:val="20"/>
              </w:rPr>
            </w:pPr>
          </w:p>
        </w:tc>
        <w:tc>
          <w:tcPr>
            <w:tcW w:w="1531" w:type="dxa"/>
            <w:noWrap w:val="0"/>
            <w:vAlign w:val="center"/>
          </w:tcPr>
          <w:p>
            <w:pPr>
              <w:autoSpaceDE w:val="0"/>
              <w:autoSpaceDN w:val="0"/>
              <w:adjustRightInd w:val="0"/>
              <w:snapToGrid w:val="0"/>
              <w:ind w:firstLine="300" w:firstLineChars="150"/>
              <w:rPr>
                <w:rFonts w:hint="default" w:ascii="Times New Roman" w:hAnsi="Times New Roman" w:cs="Times New Roman"/>
                <w:color w:val="auto"/>
                <w:kern w:val="0"/>
                <w:sz w:val="20"/>
              </w:rPr>
            </w:pPr>
            <w:r>
              <w:rPr>
                <w:rFonts w:hint="default" w:ascii="Times New Roman" w:hAnsi="Times New Roman" w:cs="Times New Roman"/>
                <w:color w:val="auto"/>
                <w:kern w:val="0"/>
                <w:sz w:val="20"/>
              </w:rPr>
              <w:t>能够在规定时间内独立完成考试项目。</w:t>
            </w:r>
          </w:p>
        </w:tc>
        <w:tc>
          <w:tcPr>
            <w:tcW w:w="1534" w:type="dxa"/>
            <w:noWrap w:val="0"/>
            <w:vAlign w:val="center"/>
          </w:tcPr>
          <w:p>
            <w:pPr>
              <w:autoSpaceDE w:val="0"/>
              <w:autoSpaceDN w:val="0"/>
              <w:adjustRightInd w:val="0"/>
              <w:snapToGrid w:val="0"/>
              <w:ind w:firstLine="400" w:firstLineChars="200"/>
              <w:rPr>
                <w:rFonts w:hint="default" w:ascii="Times New Roman" w:hAnsi="Times New Roman" w:cs="Times New Roman"/>
                <w:color w:val="auto"/>
                <w:kern w:val="0"/>
                <w:sz w:val="20"/>
              </w:rPr>
            </w:pPr>
            <w:r>
              <w:rPr>
                <w:rFonts w:hint="default" w:ascii="Times New Roman" w:hAnsi="Times New Roman" w:cs="Times New Roman"/>
                <w:color w:val="auto"/>
                <w:kern w:val="0"/>
                <w:sz w:val="20"/>
              </w:rPr>
              <w:t>没有在规定时间内完成考试项目；没有掌握行进间运球。</w:t>
            </w:r>
          </w:p>
          <w:p>
            <w:pPr>
              <w:autoSpaceDE w:val="0"/>
              <w:autoSpaceDN w:val="0"/>
              <w:adjustRightInd w:val="0"/>
              <w:snapToGrid w:val="0"/>
              <w:spacing w:line="500" w:lineRule="exact"/>
              <w:rPr>
                <w:rFonts w:hint="default" w:ascii="Times New Roman" w:hAnsi="Times New Roman" w:cs="Times New Roman"/>
                <w:color w:val="auto"/>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4"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时间（男；女）</w:t>
            </w:r>
          </w:p>
        </w:tc>
        <w:tc>
          <w:tcPr>
            <w:tcW w:w="1539"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9 -13s；11-15s</w:t>
            </w:r>
          </w:p>
        </w:tc>
        <w:tc>
          <w:tcPr>
            <w:tcW w:w="1561"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9 -16s；11-20s</w:t>
            </w:r>
          </w:p>
        </w:tc>
        <w:tc>
          <w:tcPr>
            <w:tcW w:w="1551"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9 -16s；11-20s</w:t>
            </w:r>
          </w:p>
        </w:tc>
        <w:tc>
          <w:tcPr>
            <w:tcW w:w="1531"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9 -18s；11-25s</w:t>
            </w:r>
          </w:p>
        </w:tc>
        <w:tc>
          <w:tcPr>
            <w:tcW w:w="1534" w:type="dxa"/>
            <w:noWrap w:val="0"/>
            <w:vAlign w:val="center"/>
          </w:tcPr>
          <w:p>
            <w:pPr>
              <w:autoSpaceDE w:val="0"/>
              <w:autoSpaceDN w:val="0"/>
              <w:adjustRightInd w:val="0"/>
              <w:snapToGrid w:val="0"/>
              <w:ind w:firstLine="400" w:firstLineChars="200"/>
              <w:rPr>
                <w:rFonts w:hint="default" w:ascii="Times New Roman" w:hAnsi="Times New Roman" w:cs="Times New Roman"/>
                <w:color w:val="auto"/>
                <w:kern w:val="0"/>
                <w:sz w:val="20"/>
              </w:rPr>
            </w:pPr>
            <w:r>
              <w:rPr>
                <w:rFonts w:hint="default" w:ascii="Times New Roman" w:hAnsi="Times New Roman" w:cs="Times New Roman"/>
                <w:color w:val="auto"/>
                <w:kern w:val="0"/>
                <w:sz w:val="20"/>
              </w:rPr>
              <w:t>18+s；25+s</w:t>
            </w:r>
          </w:p>
        </w:tc>
      </w:tr>
    </w:tbl>
    <w:p>
      <w:pPr>
        <w:tabs>
          <w:tab w:val="center" w:pos="4390"/>
          <w:tab w:val="left" w:pos="6809"/>
        </w:tabs>
        <w:autoSpaceDE w:val="0"/>
        <w:autoSpaceDN w:val="0"/>
        <w:adjustRightInd w:val="0"/>
        <w:snapToGrid w:val="0"/>
        <w:spacing w:before="156" w:beforeLines="50" w:after="156" w:afterLines="50"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考核检验运球技术的掌握情况，以及课上听讲课下练习情况。</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2.课程考试内容：</w:t>
      </w:r>
      <w:r>
        <w:rPr>
          <w:rFonts w:hint="default" w:ascii="Times New Roman" w:hAnsi="Times New Roman" w:cs="Times New Roman"/>
          <w:color w:val="auto"/>
          <w:sz w:val="24"/>
        </w:rPr>
        <w:t>行进间三步上篮</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3.课程考试方法：</w:t>
      </w:r>
      <w:r>
        <w:rPr>
          <w:rFonts w:hint="default" w:ascii="Times New Roman" w:hAnsi="Times New Roman" w:cs="Times New Roman"/>
          <w:color w:val="auto"/>
          <w:sz w:val="24"/>
        </w:rPr>
        <w:t xml:space="preserve"> 男子，位于两侧三分线外45°行进间运球左右手上篮各两次,取成绩最好的一次；女子，位于三分线外45°行进间运球高手上篮两次，取成绩最好的一次。</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4.</w:t>
      </w:r>
      <w:r>
        <w:rPr>
          <w:rFonts w:hint="default" w:ascii="Times New Roman" w:hAnsi="Times New Roman" w:cs="Times New Roman"/>
          <w:b/>
          <w:bCs/>
          <w:color w:val="auto"/>
          <w:kern w:val="0"/>
          <w:sz w:val="24"/>
        </w:rPr>
        <w:t>成绩构成及分值</w:t>
      </w:r>
      <w:r>
        <w:rPr>
          <w:rFonts w:hint="default" w:ascii="Times New Roman" w:hAnsi="Times New Roman" w:cs="Times New Roman"/>
          <w:b/>
          <w:bCs/>
          <w:color w:val="auto"/>
          <w:sz w:val="24"/>
        </w:rPr>
        <w:t>：</w:t>
      </w:r>
      <w:r>
        <w:rPr>
          <w:rFonts w:hint="default" w:ascii="Times New Roman" w:hAnsi="Times New Roman" w:cs="Times New Roman"/>
          <w:color w:val="auto"/>
          <w:sz w:val="24"/>
        </w:rPr>
        <w:t>评定分值为100分，按考核标准要求分为，优（90-100分）、良（80-89分）、一般（70-79分）、及格（60-69分）、不及格（60分以下），共五档；期末考试分值占总评成绩的70%。</w:t>
      </w:r>
    </w:p>
    <w:p>
      <w:pPr>
        <w:autoSpaceDE w:val="0"/>
        <w:autoSpaceDN w:val="0"/>
        <w:adjustRightInd w:val="0"/>
        <w:snapToGrid w:val="0"/>
        <w:spacing w:line="500" w:lineRule="exact"/>
        <w:ind w:firstLine="482" w:firstLineChars="200"/>
        <w:rPr>
          <w:rFonts w:hint="default" w:ascii="Times New Roman" w:hAnsi="Times New Roman" w:cs="Times New Roman"/>
          <w:b/>
          <w:bCs/>
          <w:color w:val="auto"/>
          <w:sz w:val="24"/>
        </w:rPr>
      </w:pPr>
    </w:p>
    <w:p>
      <w:pPr>
        <w:autoSpaceDE w:val="0"/>
        <w:autoSpaceDN w:val="0"/>
        <w:adjustRightInd w:val="0"/>
        <w:snapToGrid w:val="0"/>
        <w:spacing w:line="500" w:lineRule="exact"/>
        <w:rPr>
          <w:rFonts w:hint="default" w:ascii="Times New Roman" w:hAnsi="Times New Roman" w:cs="Times New Roman"/>
          <w:b/>
          <w:bCs/>
          <w:color w:val="auto"/>
          <w:sz w:val="24"/>
        </w:rPr>
      </w:pPr>
    </w:p>
    <w:p>
      <w:pPr>
        <w:autoSpaceDE w:val="0"/>
        <w:autoSpaceDN w:val="0"/>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5.评分记分原则：</w:t>
      </w:r>
    </w:p>
    <w:tbl>
      <w:tblPr>
        <w:tblStyle w:val="6"/>
        <w:tblW w:w="9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542"/>
        <w:gridCol w:w="1542"/>
        <w:gridCol w:w="1543"/>
        <w:gridCol w:w="1539"/>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技术分</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A</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B</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C</w:t>
            </w:r>
          </w:p>
        </w:tc>
        <w:tc>
          <w:tcPr>
            <w:tcW w:w="1539"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D</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五级制</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良好</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39"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1"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kern w:val="0"/>
                <w:sz w:val="24"/>
              </w:rPr>
              <w:t>分值范围</w:t>
            </w:r>
          </w:p>
        </w:tc>
        <w:tc>
          <w:tcPr>
            <w:tcW w:w="1542" w:type="dxa"/>
            <w:noWrap w:val="0"/>
            <w:vAlign w:val="center"/>
          </w:tcPr>
          <w:p>
            <w:pPr>
              <w:ind w:firstLine="497"/>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42" w:type="dxa"/>
            <w:noWrap w:val="0"/>
            <w:vAlign w:val="center"/>
          </w:tcPr>
          <w:p>
            <w:pPr>
              <w:autoSpaceDE w:val="0"/>
              <w:autoSpaceDN w:val="0"/>
              <w:adjustRightInd w:val="0"/>
              <w:snapToGrid w:val="0"/>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43"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70-79</w:t>
            </w:r>
          </w:p>
        </w:tc>
        <w:tc>
          <w:tcPr>
            <w:tcW w:w="1539"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1"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42"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动作姿势规范、技术熟练、方法运用合理、舒展大方、节奏分明、协调流畅、优秀的速度与爆发</w:t>
            </w:r>
          </w:p>
        </w:tc>
        <w:tc>
          <w:tcPr>
            <w:tcW w:w="1542"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动作姿势较规范、方法运用较合理、技术较熟练、节奏处理较好、动作较流畅、良好的速度与爆发</w:t>
            </w:r>
          </w:p>
        </w:tc>
        <w:tc>
          <w:tcPr>
            <w:tcW w:w="1543"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动作姿势基本规范、方法运用基本合理、动作流畅性、一般的速度与爆发</w:t>
            </w:r>
          </w:p>
        </w:tc>
        <w:tc>
          <w:tcPr>
            <w:tcW w:w="153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顺利完成考试</w:t>
            </w:r>
          </w:p>
        </w:tc>
        <w:tc>
          <w:tcPr>
            <w:tcW w:w="1543"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没能完整完成考试：没有在时间最低标准内，按照固定的技术动作和行进路线完成考试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数目（男；女）</w:t>
            </w:r>
          </w:p>
        </w:tc>
        <w:tc>
          <w:tcPr>
            <w:tcW w:w="1542"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1-1；1</w:t>
            </w:r>
          </w:p>
        </w:tc>
        <w:tc>
          <w:tcPr>
            <w:tcW w:w="1542" w:type="dxa"/>
            <w:noWrap w:val="0"/>
            <w:vAlign w:val="center"/>
          </w:tcPr>
          <w:p>
            <w:pPr>
              <w:autoSpaceDE w:val="0"/>
              <w:autoSpaceDN w:val="0"/>
              <w:adjustRightInd w:val="0"/>
              <w:snapToGrid w:val="0"/>
              <w:ind w:firstLine="315" w:firstLineChars="150"/>
              <w:rPr>
                <w:rFonts w:hint="default" w:ascii="Times New Roman" w:hAnsi="Times New Roman" w:cs="Times New Roman"/>
                <w:b/>
                <w:color w:val="auto"/>
              </w:rPr>
            </w:pPr>
            <w:r>
              <w:rPr>
                <w:rFonts w:hint="default" w:ascii="Times New Roman" w:hAnsi="Times New Roman" w:cs="Times New Roman"/>
                <w:color w:val="auto"/>
              </w:rPr>
              <w:t>1-1；1</w:t>
            </w:r>
          </w:p>
        </w:tc>
        <w:tc>
          <w:tcPr>
            <w:tcW w:w="1543"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1-1；1</w:t>
            </w:r>
          </w:p>
        </w:tc>
        <w:tc>
          <w:tcPr>
            <w:tcW w:w="153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1-1；1</w:t>
            </w:r>
          </w:p>
        </w:tc>
        <w:tc>
          <w:tcPr>
            <w:tcW w:w="1543"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1-1；1</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autoSpaceDE w:val="0"/>
        <w:autoSpaceDN w:val="0"/>
        <w:adjustRightInd w:val="0"/>
        <w:snapToGrid w:val="0"/>
        <w:spacing w:before="156" w:beforeLines="50" w:after="156" w:afterLines="50"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期中考试</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考核检验运球技术的掌握情况，以及课上听讲课下练习情况。</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2.课程考试内容：</w:t>
      </w:r>
      <w:r>
        <w:rPr>
          <w:rFonts w:hint="default" w:ascii="Times New Roman" w:hAnsi="Times New Roman" w:cs="Times New Roman"/>
          <w:color w:val="auto"/>
          <w:sz w:val="24"/>
        </w:rPr>
        <w:t>全场之字行运球变向组合运球技术</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3.课程考试方法：</w:t>
      </w:r>
      <w:r>
        <w:rPr>
          <w:rFonts w:hint="default" w:ascii="Times New Roman" w:hAnsi="Times New Roman" w:cs="Times New Roman"/>
          <w:color w:val="auto"/>
          <w:sz w:val="24"/>
        </w:rPr>
        <w:t>男子：全场运球绕六个标志桶，时间28秒以内完成；女子：全场运球绕六个标志桶，时间35秒以内完成；</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4.成绩构成及分值：</w:t>
      </w:r>
      <w:r>
        <w:rPr>
          <w:rFonts w:hint="default" w:ascii="Times New Roman" w:hAnsi="Times New Roman" w:cs="Times New Roman"/>
          <w:color w:val="auto"/>
          <w:sz w:val="24"/>
        </w:rPr>
        <w:t>评定分值为100分，按考核标准要求分为，优（90-100分）、良（80-89分）、一般（70-79分）、及格（60-69分）、不及格（60分以下），共五档；期中考试分值占总评成绩的20%。</w:t>
      </w:r>
    </w:p>
    <w:p>
      <w:pPr>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5.评分记分原则：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542"/>
        <w:gridCol w:w="1542"/>
        <w:gridCol w:w="1543"/>
        <w:gridCol w:w="1539"/>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3"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39"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3"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42" w:type="dxa"/>
            <w:noWrap w:val="0"/>
            <w:vAlign w:val="center"/>
          </w:tcPr>
          <w:p>
            <w:pPr>
              <w:ind w:firstLine="497"/>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42" w:type="dxa"/>
            <w:noWrap w:val="0"/>
            <w:vAlign w:val="center"/>
          </w:tcPr>
          <w:p>
            <w:pPr>
              <w:autoSpaceDE w:val="0"/>
              <w:autoSpaceDN w:val="0"/>
              <w:adjustRightInd w:val="0"/>
              <w:snapToGrid w:val="0"/>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43"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70-79</w:t>
            </w:r>
          </w:p>
        </w:tc>
        <w:tc>
          <w:tcPr>
            <w:tcW w:w="1539"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3"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42"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动作姿势规范、技术熟练、方法运用合理、舒展大方、节奏分明、协调流畅、优秀的速度与爆发</w:t>
            </w:r>
          </w:p>
        </w:tc>
        <w:tc>
          <w:tcPr>
            <w:tcW w:w="1542"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动作姿势较规范、方法运用较合理、技术较熟练、节奏处理较好、动作较流畅、良好的速度与爆发</w:t>
            </w:r>
          </w:p>
        </w:tc>
        <w:tc>
          <w:tcPr>
            <w:tcW w:w="1543"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动作姿势基本规范、方法运用基本合理、动作流畅性、一般的速度与爆发</w:t>
            </w:r>
          </w:p>
        </w:tc>
        <w:tc>
          <w:tcPr>
            <w:tcW w:w="153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顺利完成考试</w:t>
            </w:r>
          </w:p>
        </w:tc>
        <w:tc>
          <w:tcPr>
            <w:tcW w:w="1543"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没能完整完成考试：没有在时间最低标准内，按照固定的技术动作和行进路线完成考试</w:t>
            </w:r>
          </w:p>
        </w:tc>
      </w:tr>
    </w:tbl>
    <w:p>
      <w:pPr>
        <w:autoSpaceDE w:val="0"/>
        <w:autoSpaceDN w:val="0"/>
        <w:adjustRightInd w:val="0"/>
        <w:snapToGrid w:val="0"/>
        <w:spacing w:before="156" w:beforeLines="50" w:after="156" w:afterLines="50"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考核检验运球技术的掌握情况，以及课上听讲课下练习情况。</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2.课程考试内容：</w:t>
      </w:r>
      <w:r>
        <w:rPr>
          <w:rFonts w:hint="default" w:ascii="Times New Roman" w:hAnsi="Times New Roman" w:cs="Times New Roman"/>
          <w:color w:val="auto"/>
          <w:sz w:val="24"/>
        </w:rPr>
        <w:t>定点投篮（占总成绩40%计算方法：投中个数评定50%技术评定50%）</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3.课程考试方法：</w:t>
      </w:r>
      <w:r>
        <w:rPr>
          <w:rFonts w:hint="default" w:ascii="Times New Roman" w:hAnsi="Times New Roman" w:cs="Times New Roman"/>
          <w:color w:val="auto"/>
          <w:sz w:val="24"/>
        </w:rPr>
        <w:t>在三秒区底线平行于篮筐两点、罚球线、罚球线到底线之间的三秒区两侧肋线两点，共5点；按顺序从左至右，或从右至左，进行5点投篮，一轮5个投篮，共两轮；男生采用跳投方式，女生采用单手肩上投篮的方式进行考试。</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4.成绩构成及分值：</w:t>
      </w:r>
      <w:r>
        <w:rPr>
          <w:rFonts w:hint="default" w:ascii="Times New Roman" w:hAnsi="Times New Roman" w:cs="Times New Roman"/>
          <w:color w:val="auto"/>
          <w:sz w:val="24"/>
        </w:rPr>
        <w:t>评定分值为100分，按考核标准要求分为，优（90-100分）、良（80-89分）、一般（70-79分）、及格（60-69分）、不及格（60分以下），共五档；期末考试分值占总评成绩的70%。</w:t>
      </w:r>
    </w:p>
    <w:p>
      <w:pPr>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5.评分记分原则：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542"/>
        <w:gridCol w:w="1543"/>
        <w:gridCol w:w="1544"/>
        <w:gridCol w:w="1543"/>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3"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44"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37"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3"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42" w:type="dxa"/>
            <w:noWrap w:val="0"/>
            <w:vAlign w:val="center"/>
          </w:tcPr>
          <w:p>
            <w:pPr>
              <w:ind w:firstLine="497"/>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43" w:type="dxa"/>
            <w:noWrap w:val="0"/>
            <w:vAlign w:val="center"/>
          </w:tcPr>
          <w:p>
            <w:pPr>
              <w:autoSpaceDE w:val="0"/>
              <w:autoSpaceDN w:val="0"/>
              <w:adjustRightInd w:val="0"/>
              <w:snapToGrid w:val="0"/>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44"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70-79</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37"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3"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42"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动作优美、娴熟，动作自动化程度高，进三至五球</w:t>
            </w:r>
          </w:p>
        </w:tc>
        <w:tc>
          <w:tcPr>
            <w:tcW w:w="1543"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动作熟练、规范，符合课上要求，进两至三球。</w:t>
            </w:r>
          </w:p>
        </w:tc>
        <w:tc>
          <w:tcPr>
            <w:tcW w:w="1544"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动作基本符合课上要求，进两球</w:t>
            </w:r>
          </w:p>
        </w:tc>
        <w:tc>
          <w:tcPr>
            <w:tcW w:w="1543"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动作基本符合课上要求，只进一球</w:t>
            </w:r>
          </w:p>
        </w:tc>
        <w:tc>
          <w:tcPr>
            <w:tcW w:w="1537"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没有进球</w:t>
            </w:r>
          </w:p>
        </w:tc>
      </w:tr>
    </w:tbl>
    <w:p>
      <w:pPr>
        <w:spacing w:before="156" w:beforeLines="50" w:after="156" w:afterLines="50" w:line="440" w:lineRule="exact"/>
        <w:ind w:firstLine="840" w:firstLineChars="3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utoSpaceDE w:val="0"/>
        <w:autoSpaceDN w:val="0"/>
        <w:adjustRightInd w:val="0"/>
        <w:snapToGrid w:val="0"/>
        <w:spacing w:before="156" w:beforeLines="50" w:after="156" w:afterLines="50"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：考核检验运球技术的掌握情况，以及课上听讲课下练习情况。</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2.课程考试内容：</w:t>
      </w:r>
      <w:r>
        <w:rPr>
          <w:rFonts w:hint="default" w:ascii="Times New Roman" w:hAnsi="Times New Roman" w:cs="Times New Roman"/>
          <w:color w:val="auto"/>
          <w:sz w:val="24"/>
        </w:rPr>
        <w:t>行进间全场急停急起运球</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3.课程考试方法：</w:t>
      </w:r>
      <w:r>
        <w:rPr>
          <w:rFonts w:hint="default" w:ascii="Times New Roman" w:hAnsi="Times New Roman" w:cs="Times New Roman"/>
          <w:color w:val="auto"/>
          <w:sz w:val="24"/>
        </w:rPr>
        <w:t>男子，全场运球左右手急停急起四次，时间18秒内完成；女子，强测单手运球急停急起四次，时间25秒内完成。</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4.</w:t>
      </w:r>
      <w:r>
        <w:rPr>
          <w:rFonts w:hint="default" w:ascii="Times New Roman" w:hAnsi="Times New Roman" w:cs="Times New Roman"/>
          <w:b/>
          <w:bCs/>
          <w:color w:val="auto"/>
          <w:kern w:val="0"/>
          <w:sz w:val="24"/>
        </w:rPr>
        <w:t>成绩构成及分值</w:t>
      </w:r>
      <w:r>
        <w:rPr>
          <w:rFonts w:hint="default" w:ascii="Times New Roman" w:hAnsi="Times New Roman" w:cs="Times New Roman"/>
          <w:b/>
          <w:bCs/>
          <w:color w:val="auto"/>
          <w:sz w:val="24"/>
        </w:rPr>
        <w:t>：</w:t>
      </w:r>
      <w:r>
        <w:rPr>
          <w:rFonts w:hint="default" w:ascii="Times New Roman" w:hAnsi="Times New Roman" w:cs="Times New Roman"/>
          <w:color w:val="auto"/>
          <w:sz w:val="24"/>
        </w:rPr>
        <w:t>评定分值为100分，按考核标准要求分为，优（90-100分）、良（80-89分）、一般（70-79分）、及格（60-69分）、不及格（60分以下），共五档；期中考试分值占总评成绩的20%。</w:t>
      </w:r>
    </w:p>
    <w:p>
      <w:pPr>
        <w:autoSpaceDE w:val="0"/>
        <w:autoSpaceDN w:val="0"/>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5.评分记分原则：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539"/>
        <w:gridCol w:w="1561"/>
        <w:gridCol w:w="1551"/>
        <w:gridCol w:w="1531"/>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06" w:type="dxa"/>
            <w:noWrap w:val="0"/>
            <w:vAlign w:val="center"/>
          </w:tcPr>
          <w:p>
            <w:pPr>
              <w:autoSpaceDE w:val="0"/>
              <w:autoSpaceDN w:val="0"/>
              <w:adjustRightInd w:val="0"/>
              <w:snapToGrid w:val="0"/>
              <w:spacing w:line="500" w:lineRule="exact"/>
              <w:jc w:val="lef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39"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6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5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3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34"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06" w:type="dxa"/>
            <w:noWrap w:val="0"/>
            <w:vAlign w:val="center"/>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分值</w:t>
            </w:r>
          </w:p>
        </w:tc>
        <w:tc>
          <w:tcPr>
            <w:tcW w:w="1539" w:type="dxa"/>
            <w:noWrap w:val="0"/>
            <w:vAlign w:val="center"/>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90-100</w:t>
            </w:r>
          </w:p>
        </w:tc>
        <w:tc>
          <w:tcPr>
            <w:tcW w:w="1561" w:type="dxa"/>
            <w:noWrap w:val="0"/>
            <w:vAlign w:val="center"/>
          </w:tcPr>
          <w:p>
            <w:pPr>
              <w:autoSpaceDE w:val="0"/>
              <w:autoSpaceDN w:val="0"/>
              <w:adjustRightInd w:val="0"/>
              <w:snapToGrid w:val="0"/>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51" w:type="dxa"/>
            <w:noWrap w:val="0"/>
            <w:vAlign w:val="center"/>
          </w:tcPr>
          <w:p>
            <w:pPr>
              <w:autoSpaceDE w:val="0"/>
              <w:autoSpaceDN w:val="0"/>
              <w:adjustRightInd w:val="0"/>
              <w:snapToGrid w:val="0"/>
              <w:ind w:firstLine="400" w:firstLineChars="200"/>
              <w:rPr>
                <w:rFonts w:hint="default" w:ascii="Times New Roman" w:hAnsi="Times New Roman" w:cs="Times New Roman"/>
                <w:color w:val="auto"/>
                <w:kern w:val="0"/>
                <w:sz w:val="20"/>
              </w:rPr>
            </w:pPr>
            <w:r>
              <w:rPr>
                <w:rFonts w:hint="default" w:ascii="Times New Roman" w:hAnsi="Times New Roman" w:cs="Times New Roman"/>
                <w:color w:val="auto"/>
                <w:kern w:val="0"/>
                <w:sz w:val="20"/>
              </w:rPr>
              <w:t>70-79</w:t>
            </w:r>
          </w:p>
        </w:tc>
        <w:tc>
          <w:tcPr>
            <w:tcW w:w="1531"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34"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0"/>
              </w:rPr>
            </w:pPr>
            <w:r>
              <w:rPr>
                <w:rFonts w:hint="default" w:ascii="Times New Roman" w:hAnsi="Times New Roman" w:cs="Times New Roman"/>
                <w:color w:val="auto"/>
                <w:kern w:val="0"/>
                <w:sz w:val="24"/>
              </w:rPr>
              <w:t>标准</w:t>
            </w:r>
          </w:p>
        </w:tc>
        <w:tc>
          <w:tcPr>
            <w:tcW w:w="1539"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一、奔跑与运球结合自如；</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二、运球急停急起节奏感好，每点上运球至少三次后，起动有爆发力，运球稳定有力；</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三、无违例，无违反考试规则。</w:t>
            </w:r>
          </w:p>
          <w:p>
            <w:pPr>
              <w:autoSpaceDE w:val="0"/>
              <w:autoSpaceDN w:val="0"/>
              <w:adjustRightInd w:val="0"/>
              <w:snapToGrid w:val="0"/>
              <w:rPr>
                <w:rFonts w:hint="default" w:ascii="Times New Roman" w:hAnsi="Times New Roman" w:cs="Times New Roman"/>
                <w:color w:val="auto"/>
                <w:kern w:val="0"/>
                <w:sz w:val="20"/>
              </w:rPr>
            </w:pPr>
          </w:p>
        </w:tc>
        <w:tc>
          <w:tcPr>
            <w:tcW w:w="1561"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一、奔跑与运球结合较好，能较为流畅完成考试项目；</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二、运球急停急起有一定节奏感，每点上运球至少三次后再起动，运球较稳定；</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三、未见明显违例。</w:t>
            </w:r>
          </w:p>
          <w:p>
            <w:pPr>
              <w:autoSpaceDE w:val="0"/>
              <w:autoSpaceDN w:val="0"/>
              <w:adjustRightInd w:val="0"/>
              <w:snapToGrid w:val="0"/>
              <w:ind w:firstLine="300" w:firstLineChars="150"/>
              <w:rPr>
                <w:rFonts w:hint="default" w:ascii="Times New Roman" w:hAnsi="Times New Roman" w:cs="Times New Roman"/>
                <w:color w:val="auto"/>
                <w:kern w:val="0"/>
                <w:sz w:val="20"/>
              </w:rPr>
            </w:pPr>
          </w:p>
        </w:tc>
        <w:tc>
          <w:tcPr>
            <w:tcW w:w="1551" w:type="dxa"/>
            <w:noWrap w:val="0"/>
            <w:vAlign w:val="center"/>
          </w:tcPr>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一、能够在规定时间内完成考试项目；</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 xml:space="preserve">二、运球能够看出有停有起，每点上运球至少三次后再起动； </w:t>
            </w:r>
          </w:p>
          <w:p>
            <w:pPr>
              <w:autoSpaceDE w:val="0"/>
              <w:autoSpaceDN w:val="0"/>
              <w:adjustRightInd w:val="0"/>
              <w:snapToGrid w:val="0"/>
              <w:rPr>
                <w:rFonts w:hint="default" w:ascii="Times New Roman" w:hAnsi="Times New Roman" w:cs="Times New Roman"/>
                <w:color w:val="auto"/>
                <w:kern w:val="0"/>
                <w:sz w:val="20"/>
              </w:rPr>
            </w:pPr>
            <w:r>
              <w:rPr>
                <w:rFonts w:hint="default" w:ascii="Times New Roman" w:hAnsi="Times New Roman" w:cs="Times New Roman"/>
                <w:color w:val="auto"/>
                <w:kern w:val="0"/>
                <w:sz w:val="20"/>
              </w:rPr>
              <w:t>三、计时中，违例纠正后依然能够在规定时间内完成考试项目。</w:t>
            </w:r>
          </w:p>
          <w:p>
            <w:pPr>
              <w:autoSpaceDE w:val="0"/>
              <w:autoSpaceDN w:val="0"/>
              <w:adjustRightInd w:val="0"/>
              <w:snapToGrid w:val="0"/>
              <w:ind w:firstLine="300" w:firstLineChars="150"/>
              <w:rPr>
                <w:rFonts w:hint="default" w:ascii="Times New Roman" w:hAnsi="Times New Roman" w:cs="Times New Roman"/>
                <w:color w:val="auto"/>
                <w:kern w:val="0"/>
                <w:sz w:val="20"/>
              </w:rPr>
            </w:pPr>
          </w:p>
        </w:tc>
        <w:tc>
          <w:tcPr>
            <w:tcW w:w="1531" w:type="dxa"/>
            <w:noWrap w:val="0"/>
            <w:vAlign w:val="center"/>
          </w:tcPr>
          <w:p>
            <w:pPr>
              <w:autoSpaceDE w:val="0"/>
              <w:autoSpaceDN w:val="0"/>
              <w:adjustRightInd w:val="0"/>
              <w:snapToGrid w:val="0"/>
              <w:ind w:firstLine="300" w:firstLineChars="150"/>
              <w:rPr>
                <w:rFonts w:hint="default" w:ascii="Times New Roman" w:hAnsi="Times New Roman" w:cs="Times New Roman"/>
                <w:color w:val="auto"/>
                <w:kern w:val="0"/>
                <w:sz w:val="20"/>
              </w:rPr>
            </w:pPr>
            <w:r>
              <w:rPr>
                <w:rFonts w:hint="default" w:ascii="Times New Roman" w:hAnsi="Times New Roman" w:cs="Times New Roman"/>
                <w:color w:val="auto"/>
                <w:kern w:val="0"/>
                <w:sz w:val="20"/>
              </w:rPr>
              <w:t>能够在规定时间内独立完成考试项目。</w:t>
            </w:r>
          </w:p>
        </w:tc>
        <w:tc>
          <w:tcPr>
            <w:tcW w:w="1534" w:type="dxa"/>
            <w:noWrap w:val="0"/>
            <w:vAlign w:val="center"/>
          </w:tcPr>
          <w:p>
            <w:pPr>
              <w:autoSpaceDE w:val="0"/>
              <w:autoSpaceDN w:val="0"/>
              <w:adjustRightInd w:val="0"/>
              <w:snapToGrid w:val="0"/>
              <w:ind w:firstLine="400" w:firstLineChars="200"/>
              <w:rPr>
                <w:rFonts w:hint="default" w:ascii="Times New Roman" w:hAnsi="Times New Roman" w:cs="Times New Roman"/>
                <w:color w:val="auto"/>
                <w:kern w:val="0"/>
                <w:sz w:val="20"/>
              </w:rPr>
            </w:pPr>
            <w:r>
              <w:rPr>
                <w:rFonts w:hint="default" w:ascii="Times New Roman" w:hAnsi="Times New Roman" w:cs="Times New Roman"/>
                <w:color w:val="auto"/>
                <w:kern w:val="0"/>
                <w:sz w:val="20"/>
              </w:rPr>
              <w:t>没有在规定时间内完成考试项目；没有掌握行进间运球。</w:t>
            </w:r>
          </w:p>
          <w:p>
            <w:pPr>
              <w:autoSpaceDE w:val="0"/>
              <w:autoSpaceDN w:val="0"/>
              <w:adjustRightInd w:val="0"/>
              <w:snapToGrid w:val="0"/>
              <w:spacing w:line="500" w:lineRule="exact"/>
              <w:rPr>
                <w:rFonts w:hint="default" w:ascii="Times New Roman" w:hAnsi="Times New Roman" w:cs="Times New Roman"/>
                <w:color w:val="auto"/>
                <w:kern w:val="0"/>
                <w:sz w:val="20"/>
              </w:rPr>
            </w:pPr>
          </w:p>
        </w:tc>
      </w:tr>
    </w:tbl>
    <w:p>
      <w:pPr>
        <w:autoSpaceDE w:val="0"/>
        <w:autoSpaceDN w:val="0"/>
        <w:adjustRightInd w:val="0"/>
        <w:snapToGrid w:val="0"/>
        <w:spacing w:before="156" w:beforeLines="50" w:after="156" w:afterLines="50"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考核检验运球技术的掌握情况，以及课上听讲课下练习情况。</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2.课程考试内容：</w:t>
      </w:r>
      <w:r>
        <w:rPr>
          <w:rFonts w:hint="default" w:ascii="Times New Roman" w:hAnsi="Times New Roman" w:cs="Times New Roman"/>
          <w:color w:val="auto"/>
          <w:sz w:val="24"/>
        </w:rPr>
        <w:t>行进间三步上篮</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3.课程考试方法：</w:t>
      </w:r>
      <w:r>
        <w:rPr>
          <w:rFonts w:hint="default" w:ascii="Times New Roman" w:hAnsi="Times New Roman" w:cs="Times New Roman"/>
          <w:color w:val="auto"/>
          <w:sz w:val="24"/>
        </w:rPr>
        <w:t xml:space="preserve"> 男子，位于两侧三分线外45°行进间运球左右手上篮各两次,取成绩最好的一次；女子，位于三分线外45°行进间运球高手上篮两次，取成绩最好的一次。</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4.</w:t>
      </w:r>
      <w:r>
        <w:rPr>
          <w:rFonts w:hint="default" w:ascii="Times New Roman" w:hAnsi="Times New Roman" w:cs="Times New Roman"/>
          <w:b/>
          <w:bCs/>
          <w:color w:val="auto"/>
          <w:kern w:val="0"/>
          <w:sz w:val="24"/>
        </w:rPr>
        <w:t>成绩构成及分值</w:t>
      </w:r>
      <w:r>
        <w:rPr>
          <w:rFonts w:hint="default" w:ascii="Times New Roman" w:hAnsi="Times New Roman" w:cs="Times New Roman"/>
          <w:b/>
          <w:bCs/>
          <w:color w:val="auto"/>
          <w:sz w:val="24"/>
        </w:rPr>
        <w:t>：</w:t>
      </w:r>
      <w:r>
        <w:rPr>
          <w:rFonts w:hint="default" w:ascii="Times New Roman" w:hAnsi="Times New Roman" w:cs="Times New Roman"/>
          <w:color w:val="auto"/>
          <w:sz w:val="24"/>
        </w:rPr>
        <w:t>评定分值为100分，按考核标准要求分为，优（90-100分）、良（80-89分）、一般（70-79分）、及格（60-69分）、不及格（60分以下），共五档；期末考试分值占总评成绩的70%。</w:t>
      </w:r>
    </w:p>
    <w:p>
      <w:pPr>
        <w:autoSpaceDE w:val="0"/>
        <w:autoSpaceDN w:val="0"/>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5.评分记分原则：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542"/>
        <w:gridCol w:w="1542"/>
        <w:gridCol w:w="1543"/>
        <w:gridCol w:w="1539"/>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3"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42"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39"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3"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42" w:type="dxa"/>
            <w:noWrap w:val="0"/>
            <w:vAlign w:val="center"/>
          </w:tcPr>
          <w:p>
            <w:pPr>
              <w:ind w:firstLine="497"/>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42" w:type="dxa"/>
            <w:noWrap w:val="0"/>
            <w:vAlign w:val="center"/>
          </w:tcPr>
          <w:p>
            <w:pPr>
              <w:autoSpaceDE w:val="0"/>
              <w:autoSpaceDN w:val="0"/>
              <w:adjustRightInd w:val="0"/>
              <w:snapToGrid w:val="0"/>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43"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70-79</w:t>
            </w:r>
          </w:p>
        </w:tc>
        <w:tc>
          <w:tcPr>
            <w:tcW w:w="1539"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43" w:type="dxa"/>
            <w:noWrap w:val="0"/>
            <w:vAlign w:val="center"/>
          </w:tcPr>
          <w:p>
            <w:pPr>
              <w:autoSpaceDE w:val="0"/>
              <w:autoSpaceDN w:val="0"/>
              <w:adjustRightInd w:val="0"/>
              <w:snapToGrid w:val="0"/>
              <w:spacing w:line="500" w:lineRule="exact"/>
              <w:ind w:firstLine="497"/>
              <w:rPr>
                <w:rFonts w:hint="default" w:ascii="Times New Roman" w:hAnsi="Times New Roman" w:cs="Times New Roman"/>
                <w:color w:val="auto"/>
                <w:kern w:val="0"/>
                <w:sz w:val="24"/>
              </w:rPr>
            </w:pPr>
            <w:r>
              <w:rPr>
                <w:rFonts w:hint="default" w:ascii="Times New Roman" w:hAnsi="Times New Roman" w:cs="Times New Roman"/>
                <w:color w:val="auto"/>
                <w:kern w:val="0"/>
                <w:sz w:val="24"/>
              </w:rPr>
              <w:t>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3"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42"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动作姿势规范、技术熟练、方法运用合理、舒展大方、节奏分明、协调流畅、优秀的速度与爆发</w:t>
            </w:r>
          </w:p>
        </w:tc>
        <w:tc>
          <w:tcPr>
            <w:tcW w:w="1542"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动作姿势较规范、方法运用较合理、技术较熟练、节奏处理较好、动作较流畅、良好的速度与爆发</w:t>
            </w:r>
          </w:p>
        </w:tc>
        <w:tc>
          <w:tcPr>
            <w:tcW w:w="1543"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动作姿势基本规范、方法运用基本合理、动作流畅性、一般的速度与爆发</w:t>
            </w:r>
          </w:p>
        </w:tc>
        <w:tc>
          <w:tcPr>
            <w:tcW w:w="153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顺利完成考试</w:t>
            </w:r>
          </w:p>
        </w:tc>
        <w:tc>
          <w:tcPr>
            <w:tcW w:w="1543"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没能完整完成考试：没有在时间最低标准内，按照固定的技术动作和行进路线完成考试</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6" w:name="_Toc26277"/>
      <w:bookmarkStart w:id="77" w:name="_Toc11362"/>
      <w:bookmarkStart w:id="78" w:name="_Toc13381"/>
      <w:bookmarkStart w:id="79" w:name="_Toc9789"/>
      <w:bookmarkStart w:id="80" w:name="_Toc3037"/>
      <w:r>
        <w:rPr>
          <w:rFonts w:hint="default" w:ascii="Times New Roman" w:hAnsi="Times New Roman" w:eastAsia="黑体" w:cs="Times New Roman"/>
          <w:color w:val="auto"/>
          <w:sz w:val="28"/>
          <w:szCs w:val="28"/>
        </w:rPr>
        <w:t>六、使用教材、相关推荐书目及课程资源</w:t>
      </w:r>
      <w:bookmarkEnd w:id="76"/>
      <w:bookmarkEnd w:id="77"/>
      <w:bookmarkEnd w:id="78"/>
      <w:bookmarkEnd w:id="79"/>
      <w:bookmarkEnd w:id="8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《国家学生体质健康标准》实施说明《国家学生体质健康标准》测试评分表。</w:t>
      </w: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1" w:name="_Toc28305"/>
      <w:bookmarkStart w:id="82" w:name="_Toc13308"/>
      <w:bookmarkStart w:id="83" w:name="_Toc15673"/>
      <w:bookmarkStart w:id="84" w:name="_Toc31438"/>
      <w:bookmarkStart w:id="85" w:name="_Toc19211"/>
      <w:r>
        <w:rPr>
          <w:rFonts w:hint="default" w:ascii="Times New Roman" w:hAnsi="Times New Roman" w:eastAsia="黑体" w:cs="Times New Roman"/>
          <w:color w:val="auto"/>
          <w:sz w:val="28"/>
          <w:szCs w:val="28"/>
        </w:rPr>
        <w:t>七、课程大纲制定依据</w:t>
      </w:r>
      <w:bookmarkEnd w:id="81"/>
      <w:bookmarkEnd w:id="82"/>
      <w:bookmarkEnd w:id="83"/>
      <w:bookmarkEnd w:id="84"/>
      <w:bookmarkEnd w:id="85"/>
    </w:p>
    <w:p>
      <w:pPr>
        <w:spacing w:line="440" w:lineRule="exact"/>
        <w:ind w:firstLine="480" w:firstLineChars="200"/>
        <w:rPr>
          <w:rFonts w:hint="default" w:ascii="Times New Roman" w:hAnsi="Times New Roman" w:cs="Times New Roman"/>
          <w:bCs/>
          <w:color w:val="auto"/>
          <w:lang w:val="zh-CN"/>
        </w:rPr>
      </w:pPr>
      <w:r>
        <w:rPr>
          <w:rFonts w:hint="default" w:ascii="Times New Roman" w:hAnsi="Times New Roman" w:cs="Times New Roman"/>
          <w:color w:val="auto"/>
          <w:sz w:val="24"/>
        </w:rPr>
        <w:t>本课程大纲依据</w:t>
      </w:r>
      <w:r>
        <w:rPr>
          <w:rFonts w:hint="default" w:ascii="Times New Roman" w:hAnsi="Times New Roman" w:cs="Times New Roman"/>
          <w:color w:val="auto"/>
          <w:sz w:val="24"/>
          <w:lang w:eastAsia="zh-CN"/>
        </w:rPr>
        <w:t>2021</w:t>
      </w:r>
      <w:r>
        <w:rPr>
          <w:rFonts w:hint="default" w:ascii="Times New Roman" w:hAnsi="Times New Roman" w:cs="Times New Roman"/>
          <w:color w:val="auto"/>
          <w:sz w:val="24"/>
        </w:rPr>
        <w:t>级人才培养方案工程专业制定。</w:t>
      </w:r>
    </w:p>
    <w:p>
      <w:pPr>
        <w:pStyle w:val="9"/>
        <w:bidi w:val="0"/>
        <w:rPr>
          <w:rFonts w:hint="default" w:ascii="Times New Roman" w:hAnsi="Times New Roman" w:eastAsia="黑体" w:cs="Times New Roman"/>
          <w:bCs/>
          <w:color w:val="auto"/>
          <w:szCs w:val="36"/>
        </w:rPr>
      </w:pPr>
      <w:bookmarkStart w:id="86" w:name="_Toc6171"/>
      <w:bookmarkStart w:id="87" w:name="_Toc17393"/>
      <w:bookmarkStart w:id="88" w:name="_Toc31023"/>
      <w:bookmarkStart w:id="89" w:name="_Toc2233"/>
      <w:bookmarkStart w:id="90" w:name="_Toc21871"/>
      <w:r>
        <w:rPr>
          <w:rFonts w:hint="default" w:ascii="Times New Roman" w:hAnsi="Times New Roman" w:cs="Times New Roman"/>
          <w:color w:val="auto"/>
        </w:rPr>
        <w:t>《排球》课程大纲</w:t>
      </w:r>
      <w:bookmarkEnd w:id="86"/>
      <w:bookmarkEnd w:id="87"/>
      <w:bookmarkEnd w:id="88"/>
      <w:bookmarkEnd w:id="89"/>
      <w:bookmarkEnd w:id="9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91" w:name="_Toc16780"/>
      <w:bookmarkStart w:id="92" w:name="_Toc13003"/>
      <w:bookmarkStart w:id="93" w:name="_Toc16023"/>
      <w:bookmarkStart w:id="94" w:name="_Toc21798"/>
      <w:bookmarkStart w:id="95" w:name="_Toc1803"/>
      <w:r>
        <w:rPr>
          <w:rFonts w:hint="default" w:ascii="Times New Roman" w:hAnsi="Times New Roman" w:eastAsia="黑体" w:cs="Times New Roman"/>
          <w:color w:val="auto"/>
          <w:sz w:val="28"/>
          <w:szCs w:val="28"/>
        </w:rPr>
        <w:t>一、课程基本信息</w:t>
      </w:r>
      <w:bookmarkEnd w:id="91"/>
      <w:bookmarkEnd w:id="92"/>
      <w:bookmarkEnd w:id="93"/>
      <w:bookmarkEnd w:id="94"/>
      <w:bookmarkEnd w:id="9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排球</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李长虹、王彦伟、张诗钰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王东生</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96" w:name="_Toc18627"/>
      <w:bookmarkStart w:id="97" w:name="_Toc23719"/>
      <w:bookmarkStart w:id="98" w:name="_Toc26653"/>
      <w:bookmarkStart w:id="99" w:name="_Toc12366"/>
      <w:bookmarkStart w:id="100" w:name="_Toc256"/>
      <w:r>
        <w:rPr>
          <w:rFonts w:hint="default" w:ascii="Times New Roman" w:hAnsi="Times New Roman" w:eastAsia="黑体" w:cs="Times New Roman"/>
          <w:color w:val="auto"/>
          <w:sz w:val="28"/>
          <w:szCs w:val="28"/>
        </w:rPr>
        <w:t>二、课程学习目标及与毕业要求的对应关系</w:t>
      </w:r>
      <w:bookmarkEnd w:id="96"/>
      <w:bookmarkEnd w:id="97"/>
      <w:bookmarkEnd w:id="98"/>
      <w:bookmarkEnd w:id="99"/>
      <w:bookmarkEnd w:id="10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5954"/>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708"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5954"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50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5954"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8-1在增强学生健康知识与锻炼身体上，进行思想品德教育；</w:t>
            </w:r>
          </w:p>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8-2培养健康的心理素质进行爱国主义、社会主义、集体主义教育培养良好的社会公德；</w:t>
            </w:r>
          </w:p>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8-3树立现代化体育意识，把健康与生存、学习、生活和自身的发展联系起来；遵守教育法律法规，具有良好的职业操守、健康的心理素质和高尚的审美情趣。</w:t>
            </w: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5954"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10-1了解《大学生体质健康标准测验》项目内容、考核方式、评价标准；掌握考核内容锻炼的方式方法；</w:t>
            </w:r>
          </w:p>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10-2发展学生的个性和创造性，培养学生的主体意识和活泼愉快、积极向上、勇于探索以及克服困难的精10-3具备沟通交流能力与团队合作精神，能够养成认真、求实、勤奋良好科研精神与学风。</w:t>
            </w: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5954"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12-1具备现代体育教育、健康第一、终身体育的思想理念；</w:t>
            </w:r>
          </w:p>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12-2促进德、智、体、美全面发展，达到身心健康、全面发展的教育总目的。</w:t>
            </w: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01" w:name="_Toc5494"/>
      <w:bookmarkStart w:id="102" w:name="_Toc30563"/>
      <w:bookmarkStart w:id="103" w:name="_Toc12981"/>
      <w:bookmarkStart w:id="104" w:name="_Toc13509"/>
      <w:bookmarkStart w:id="105" w:name="_Toc15512"/>
      <w:r>
        <w:rPr>
          <w:rFonts w:hint="default" w:ascii="Times New Roman" w:hAnsi="Times New Roman" w:eastAsia="黑体" w:cs="Times New Roman"/>
          <w:color w:val="auto"/>
          <w:sz w:val="28"/>
          <w:szCs w:val="28"/>
        </w:rPr>
        <w:t>三、课程学习内容及与课程学习目标的对应关系</w:t>
      </w:r>
      <w:bookmarkEnd w:id="101"/>
      <w:bookmarkEnd w:id="102"/>
      <w:bookmarkEnd w:id="103"/>
      <w:bookmarkEnd w:id="104"/>
      <w:bookmarkEnd w:id="10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学习内容一 体能+排球 </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排球运动的一般规律和特点，使学生获得排球运动的基本技术、基本技能和基础理论知识，并了解现代排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rPr>
          <w:rFonts w:hint="default" w:ascii="Times New Roman" w:hAnsi="Times New Roman" w:cs="Times New Roman"/>
          <w:b/>
          <w:color w:val="auto"/>
          <w:sz w:val="24"/>
        </w:rPr>
      </w:pP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 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 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 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 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如何欣赏球类比赛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autoSpaceDE w:val="0"/>
        <w:autoSpaceDN w:val="0"/>
        <w:adjustRightInd w:val="0"/>
        <w:snapToGrid w:val="0"/>
        <w:spacing w:line="50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8.2加速能力及力量训练2.柔韧能力训练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8.7上肢（男）力量训练2.腹肌（女）力量训练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numPr>
          <w:ilvl w:val="0"/>
          <w:numId w:val="3"/>
        </w:num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   排球选项课项目内容（12学时）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b/>
          <w:bCs/>
          <w:color w:val="auto"/>
          <w:spacing w:val="1"/>
          <w:kern w:val="0"/>
          <w:sz w:val="24"/>
        </w:rPr>
      </w:pPr>
      <w:r>
        <w:rPr>
          <w:rFonts w:hint="default" w:ascii="Times New Roman" w:hAnsi="Times New Roman" w:cs="Times New Roman"/>
          <w:b/>
          <w:bCs/>
          <w:color w:val="auto"/>
          <w:spacing w:val="1"/>
          <w:kern w:val="0"/>
          <w:sz w:val="24"/>
        </w:rPr>
        <w:t xml:space="preserve">教学内容与学时分配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p>
    <w:tbl>
      <w:tblPr>
        <w:tblStyle w:val="6"/>
        <w:tblW w:w="0" w:type="auto"/>
        <w:jc w:val="center"/>
        <w:tblCellSpacing w:w="15" w:type="dxa"/>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445"/>
        <w:gridCol w:w="6136"/>
        <w:gridCol w:w="850"/>
        <w:gridCol w:w="709"/>
        <w:gridCol w:w="1135"/>
      </w:tblGrid>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序号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 </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理论时数 </w:t>
            </w:r>
          </w:p>
        </w:tc>
        <w:tc>
          <w:tcPr>
            <w:tcW w:w="679"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实践时数 </w:t>
            </w:r>
          </w:p>
        </w:tc>
        <w:tc>
          <w:tcPr>
            <w:tcW w:w="109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备注 </w:t>
            </w: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排球理论与课堂常规，安全要求</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679"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c>
          <w:tcPr>
            <w:tcW w:w="109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6106" w:type="dxa"/>
            <w:tcBorders>
              <w:top w:val="outset" w:color="auto" w:sz="6" w:space="0"/>
              <w:left w:val="outset" w:color="auto" w:sz="6" w:space="0"/>
              <w:bottom w:val="outset" w:color="auto" w:sz="6" w:space="0"/>
              <w:right w:val="outset" w:color="auto" w:sz="6" w:space="0"/>
            </w:tcBorders>
            <w:noWrap w:val="0"/>
            <w:vAlign w:val="top"/>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排球的准备姿势与移动学习</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679"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109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3 </w:t>
            </w:r>
          </w:p>
        </w:tc>
        <w:tc>
          <w:tcPr>
            <w:tcW w:w="6106" w:type="dxa"/>
            <w:tcBorders>
              <w:top w:val="outset" w:color="auto" w:sz="6" w:space="0"/>
              <w:left w:val="outset" w:color="auto" w:sz="6" w:space="0"/>
              <w:bottom w:val="outset" w:color="auto" w:sz="6" w:space="0"/>
              <w:right w:val="outset" w:color="auto" w:sz="6" w:space="0"/>
            </w:tcBorders>
            <w:noWrap w:val="0"/>
            <w:vAlign w:val="top"/>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复习排球的准备姿势与移动，初步学习自垫球技术</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679"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109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4 </w:t>
            </w:r>
          </w:p>
        </w:tc>
        <w:tc>
          <w:tcPr>
            <w:tcW w:w="6106" w:type="dxa"/>
            <w:tcBorders>
              <w:top w:val="outset" w:color="auto" w:sz="6" w:space="0"/>
              <w:left w:val="outset" w:color="auto" w:sz="6" w:space="0"/>
              <w:bottom w:val="outset" w:color="auto" w:sz="6" w:space="0"/>
              <w:right w:val="outset" w:color="auto" w:sz="6" w:space="0"/>
            </w:tcBorders>
            <w:noWrap w:val="0"/>
            <w:vAlign w:val="top"/>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继续学习自垫球技术</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679"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109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5 </w:t>
            </w:r>
          </w:p>
        </w:tc>
        <w:tc>
          <w:tcPr>
            <w:tcW w:w="6106" w:type="dxa"/>
            <w:tcBorders>
              <w:top w:val="outset" w:color="auto" w:sz="6" w:space="0"/>
              <w:left w:val="outset" w:color="auto" w:sz="6" w:space="0"/>
              <w:bottom w:val="outset" w:color="auto" w:sz="6" w:space="0"/>
              <w:right w:val="outset" w:color="auto" w:sz="6" w:space="0"/>
            </w:tcBorders>
            <w:noWrap w:val="0"/>
            <w:vAlign w:val="top"/>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复习自垫球技术</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679"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109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6106" w:type="dxa"/>
            <w:tcBorders>
              <w:top w:val="outset" w:color="auto" w:sz="6" w:space="0"/>
              <w:left w:val="outset" w:color="auto" w:sz="6" w:space="0"/>
              <w:bottom w:val="outset" w:color="auto" w:sz="6" w:space="0"/>
              <w:right w:val="outset" w:color="auto" w:sz="6" w:space="0"/>
            </w:tcBorders>
            <w:noWrap w:val="0"/>
            <w:vAlign w:val="top"/>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考试</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679"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109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bl>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排球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排球运动的一般规律和特点，使学生获得排球运动的基本技术、基本技能和基础理论知识，并了解现代排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482" w:firstLineChars="200"/>
        <w:jc w:val="left"/>
        <w:rPr>
          <w:rFonts w:hint="default" w:ascii="Times New Roman" w:hAnsi="Times New Roman" w:cs="Times New Roman"/>
          <w:color w:val="auto"/>
          <w:sz w:val="24"/>
        </w:rPr>
      </w:pPr>
      <w:r>
        <w:rPr>
          <w:rFonts w:hint="default" w:ascii="Times New Roman" w:hAnsi="Times New Roman" w:cs="Times New Roman"/>
          <w:b/>
          <w:bCs/>
          <w:color w:val="auto"/>
          <w:sz w:val="24"/>
        </w:rPr>
        <w:t xml:space="preserve"> 教学要求</w:t>
      </w:r>
      <w:r>
        <w:rPr>
          <w:rFonts w:hint="default" w:ascii="Times New Roman" w:hAnsi="Times New Roman" w:cs="Times New Roman"/>
          <w:color w:val="auto"/>
          <w:sz w:val="24"/>
        </w:rPr>
        <w:t>：</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1.在教学过程中将针对普通大学生的运动基础、技术水平、体育需求，切实贯彻循序渐进、精讲多练的原则，力求通过系统的排球专项课教学，让学生多体会、多实践，达到技术、技能、身体素质的全面提高。</w:t>
      </w:r>
      <w:r>
        <w:rPr>
          <w:rFonts w:hint="default" w:ascii="Times New Roman" w:hAnsi="Times New Roman" w:cs="Times New Roman"/>
          <w:color w:val="auto"/>
          <w:spacing w:val="5"/>
          <w:kern w:val="0"/>
          <w:sz w:val="24"/>
        </w:rPr>
        <w:br w:type="textWrapping"/>
      </w:r>
      <w:r>
        <w:rPr>
          <w:rFonts w:hint="default" w:ascii="Times New Roman" w:hAnsi="Times New Roman" w:cs="Times New Roman"/>
          <w:color w:val="auto"/>
          <w:spacing w:val="5"/>
          <w:kern w:val="0"/>
          <w:sz w:val="24"/>
        </w:rPr>
        <w:t xml:space="preserve">    2.注重实践能力与裁判能力的培养，让学生掌握基本的比赛方法，能正确欣赏排球比赛。</w:t>
      </w:r>
      <w:r>
        <w:rPr>
          <w:rFonts w:hint="default" w:ascii="Times New Roman" w:hAnsi="Times New Roman" w:cs="Times New Roman"/>
          <w:color w:val="auto"/>
          <w:spacing w:val="5"/>
          <w:kern w:val="0"/>
          <w:sz w:val="24"/>
        </w:rPr>
        <w:br w:type="textWrapping"/>
      </w:r>
      <w:r>
        <w:rPr>
          <w:rFonts w:hint="default" w:ascii="Times New Roman" w:hAnsi="Times New Roman" w:cs="Times New Roman"/>
          <w:color w:val="auto"/>
          <w:spacing w:val="5"/>
          <w:kern w:val="0"/>
          <w:sz w:val="24"/>
        </w:rPr>
        <w:t xml:space="preserve">    3.注重学生运动习惯的养成，为终身体育奠定基础。</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napToGrid w:val="0"/>
        <w:spacing w:line="500" w:lineRule="exact"/>
        <w:ind w:firstLine="482" w:firstLineChars="200"/>
        <w:jc w:val="left"/>
        <w:rPr>
          <w:rFonts w:hint="default" w:ascii="Times New Roman" w:hAnsi="Times New Roman" w:cs="Times New Roman"/>
          <w:color w:val="auto"/>
          <w:kern w:val="0"/>
          <w:sz w:val="24"/>
        </w:rPr>
      </w:pPr>
      <w:r>
        <w:rPr>
          <w:rFonts w:hint="default" w:ascii="Times New Roman" w:hAnsi="Times New Roman" w:cs="Times New Roman"/>
          <w:b/>
          <w:bCs/>
          <w:color w:val="auto"/>
          <w:sz w:val="24"/>
        </w:rPr>
        <w:t>教学重点及难点</w:t>
      </w:r>
    </w:p>
    <w:p>
      <w:pPr>
        <w:autoSpaceDE w:val="0"/>
        <w:autoSpaceDN w:val="0"/>
        <w:adjustRightInd w:val="0"/>
        <w:snapToGrid w:val="0"/>
        <w:spacing w:line="500" w:lineRule="exact"/>
        <w:ind w:firstLine="502" w:firstLineChars="200"/>
        <w:jc w:val="left"/>
        <w:rPr>
          <w:rFonts w:hint="default" w:ascii="Times New Roman" w:hAnsi="Times New Roman" w:cs="Times New Roman"/>
          <w:color w:val="auto"/>
          <w:spacing w:val="5"/>
          <w:kern w:val="0"/>
          <w:sz w:val="24"/>
        </w:rPr>
      </w:pPr>
      <w:r>
        <w:rPr>
          <w:rFonts w:hint="default" w:ascii="Times New Roman" w:hAnsi="Times New Roman" w:cs="Times New Roman"/>
          <w:b/>
          <w:bCs/>
          <w:color w:val="auto"/>
          <w:spacing w:val="5"/>
          <w:kern w:val="0"/>
          <w:sz w:val="24"/>
        </w:rPr>
        <w:t>教学重点</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2.基本技术、战术；比赛方法和基本规则。</w:t>
      </w:r>
    </w:p>
    <w:p>
      <w:pPr>
        <w:autoSpaceDE w:val="0"/>
        <w:autoSpaceDN w:val="0"/>
        <w:adjustRightInd w:val="0"/>
        <w:snapToGrid w:val="0"/>
        <w:spacing w:line="500" w:lineRule="exact"/>
        <w:ind w:firstLine="502" w:firstLineChars="200"/>
        <w:jc w:val="left"/>
        <w:rPr>
          <w:rFonts w:hint="default" w:ascii="Times New Roman" w:hAnsi="Times New Roman" w:cs="Times New Roman"/>
          <w:b/>
          <w:bCs/>
          <w:color w:val="auto"/>
          <w:spacing w:val="5"/>
          <w:kern w:val="0"/>
          <w:sz w:val="24"/>
        </w:rPr>
      </w:pPr>
      <w:r>
        <w:rPr>
          <w:rFonts w:hint="default" w:ascii="Times New Roman" w:hAnsi="Times New Roman" w:cs="Times New Roman"/>
          <w:b/>
          <w:bCs/>
          <w:color w:val="auto"/>
          <w:spacing w:val="5"/>
          <w:kern w:val="0"/>
          <w:sz w:val="24"/>
        </w:rPr>
        <w:t>教学难点：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2.考虑学生原有的理论知识和实践技术，在讲授教材及大纲要求的所有知识和技术的同时，重点讲授足球基本技术、基本战术、裁判规则等部分，以达到理论联系实际，学以致用。 </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熟练掌握基本技术、战术，比赛方法以及如何更好的调动学生的学习积极性。</w:t>
      </w:r>
    </w:p>
    <w:p>
      <w:pPr>
        <w:autoSpaceDE w:val="0"/>
        <w:autoSpaceDN w:val="0"/>
        <w:adjustRightInd w:val="0"/>
        <w:snapToGrid w:val="0"/>
        <w:spacing w:before="156" w:beforeLines="50" w:after="156" w:afterLines="50" w:line="500" w:lineRule="exact"/>
        <w:ind w:firstLine="562" w:firstLineChars="200"/>
        <w:rPr>
          <w:rFonts w:hint="default" w:ascii="Times New Roman" w:hAnsi="Times New Roman" w:cs="Times New Roman"/>
          <w:b/>
          <w:bCs/>
          <w:color w:val="auto"/>
          <w:kern w:val="0"/>
          <w:sz w:val="24"/>
        </w:rPr>
      </w:pPr>
      <w:r>
        <w:rPr>
          <w:rFonts w:hint="default" w:ascii="Times New Roman" w:hAnsi="Times New Roman" w:cs="Times New Roman"/>
          <w:b/>
          <w:bCs/>
          <w:color w:val="auto"/>
          <w:sz w:val="28"/>
          <w:szCs w:val="28"/>
        </w:rPr>
        <w:t>与其它课程的关系</w:t>
      </w:r>
    </w:p>
    <w:p>
      <w:pPr>
        <w:autoSpaceDE w:val="0"/>
        <w:autoSpaceDN w:val="0"/>
        <w:adjustRightInd w:val="0"/>
        <w:snapToGrid w:val="0"/>
        <w:spacing w:line="500" w:lineRule="exact"/>
        <w:ind w:firstLine="484"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1"/>
          <w:kern w:val="0"/>
          <w:sz w:val="24"/>
        </w:rPr>
        <w:t>本课程是大学体育统领性的课程，通过本课程的学习，使学生从理论层面对大学体育所面临的任务有一个全面的了解，在后续课程的学习中，学生能自觉的将理论课程中所学习的知识运用到体育锻炼的实践中去，使锻炼效果事半功倍。我们将在后续的技术实践课程中根据学生的个人爱好开设专项技能俱乐部，包括15大部分的内容，即篮球、排球、足球、交谊舞、健美操、啦啦操、武术、太极拳、初级剑、散打、跆拳道、乒乓球、网球、毽球、养生和轮滑。</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line="360" w:lineRule="auto"/>
        <w:jc w:val="center"/>
        <w:rPr>
          <w:rFonts w:hint="default" w:ascii="Times New Roman" w:hAnsi="Times New Roman" w:cs="Times New Roman"/>
          <w:b/>
          <w:bCs/>
          <w:color w:val="auto"/>
          <w:kern w:val="0"/>
          <w:sz w:val="28"/>
          <w:szCs w:val="28"/>
        </w:rPr>
      </w:pPr>
      <w:r>
        <w:rPr>
          <w:rFonts w:hint="default" w:ascii="Times New Roman" w:hAnsi="Times New Roman" w:cs="Times New Roman"/>
          <w:b/>
          <w:color w:val="auto"/>
          <w:sz w:val="28"/>
          <w:szCs w:val="28"/>
        </w:rPr>
        <w:t>第一章 排球理论（2学时）</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1.1  排球运动简介。 </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我国排球的推广与发展概况 。</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  排球运动的锻炼价值及相关知识 。</w:t>
      </w:r>
    </w:p>
    <w:p>
      <w:pPr>
        <w:adjustRightInd w:val="0"/>
        <w:snapToGrid w:val="0"/>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教学目的及要求：</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（1）使学生了解排球运动的起源、传播及在我国的发展；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（2）了解世界排球运动的发展；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（3）掌握排球运动对身心健康的作用等相关知识。</w:t>
      </w:r>
    </w:p>
    <w:p>
      <w:pPr>
        <w:tabs>
          <w:tab w:val="left" w:pos="180"/>
        </w:tabs>
        <w:autoSpaceDE w:val="0"/>
        <w:autoSpaceDN w:val="0"/>
        <w:adjustRightInd w:val="0"/>
        <w:snapToGrid w:val="0"/>
        <w:spacing w:line="500" w:lineRule="exact"/>
        <w:ind w:firstLine="482" w:firstLineChars="200"/>
        <w:rPr>
          <w:rFonts w:hint="default" w:ascii="Times New Roman" w:hAnsi="Times New Roman" w:cs="Times New Roman"/>
          <w:b/>
          <w:bCs/>
          <w:color w:val="auto"/>
          <w:kern w:val="0"/>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排球运动的起源、特点、发展现状及趋势。</w:t>
      </w:r>
    </w:p>
    <w:p>
      <w:pPr>
        <w:adjustRightInd w:val="0"/>
        <w:snapToGrid w:val="0"/>
        <w:spacing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排球基本技术（24学时）</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2.1排球的准备姿势与移动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2.2正面双手垫球技术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2.3正面上手传球技术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2.4正面下手发球技术         </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使学生基本掌握排球基本技术及实际应用；提高学生身体灵活性、协调性及</w:t>
      </w:r>
      <w:r>
        <w:rPr>
          <w:rFonts w:hint="eastAsia" w:cs="Times New Roman"/>
          <w:color w:val="auto"/>
          <w:sz w:val="24"/>
          <w:lang w:eastAsia="zh-CN"/>
        </w:rPr>
        <w:t>快速反应</w:t>
      </w:r>
      <w:r>
        <w:rPr>
          <w:rFonts w:hint="default" w:ascii="Times New Roman" w:hAnsi="Times New Roman" w:cs="Times New Roman"/>
          <w:color w:val="auto"/>
          <w:sz w:val="24"/>
        </w:rPr>
        <w:t>意识。</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正确掌握排球基本技术并合理使用；培养学生快速反应意识。</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身体素质（6学时）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3.1速度素质、耐力素质、灵敏素质。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3.2教学目的及要求：使学生掌握排球运动需要的基本身体素质。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color w:val="auto"/>
          <w:sz w:val="24"/>
        </w:rPr>
        <w:t>：身体耐力、肌肉力量、柔韧性。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排球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排球运动的一般规律和特点，使学生获得排球运动的基本技术、基本技能和基础理论知识，并了解现代排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教学要求：</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1.在教学过程中将针对普通大学生的运动基础、技术水平、体育需求，切实贯彻循序渐进、精讲多练的原则，力求通过系统的排球专项课教学，让学生多体会、多实践，达到技术、技能、身体素质的全面提高。</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 xml:space="preserve">       2.注重实践能力与裁判能力的培养，让学生掌握基本的比赛方法，能正确欣赏排球比赛。</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 xml:space="preserve">       3.注重学生运动习惯的养成，为终身体育奠定基础。</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napToGrid w:val="0"/>
        <w:spacing w:line="500" w:lineRule="exact"/>
        <w:ind w:firstLine="482" w:firstLineChars="200"/>
        <w:rPr>
          <w:rFonts w:hint="default" w:ascii="Times New Roman" w:hAnsi="Times New Roman" w:cs="Times New Roman"/>
          <w:color w:val="auto"/>
          <w:kern w:val="0"/>
          <w:sz w:val="24"/>
        </w:rPr>
      </w:pPr>
      <w:r>
        <w:rPr>
          <w:rFonts w:hint="default" w:ascii="Times New Roman" w:hAnsi="Times New Roman" w:cs="Times New Roman"/>
          <w:b/>
          <w:bCs/>
          <w:color w:val="auto"/>
          <w:sz w:val="24"/>
        </w:rPr>
        <w:t>教学重点及难点</w:t>
      </w:r>
    </w:p>
    <w:p>
      <w:pPr>
        <w:autoSpaceDE w:val="0"/>
        <w:autoSpaceDN w:val="0"/>
        <w:adjustRightInd w:val="0"/>
        <w:snapToGrid w:val="0"/>
        <w:spacing w:line="500" w:lineRule="exact"/>
        <w:ind w:firstLine="502" w:firstLineChars="200"/>
        <w:jc w:val="left"/>
        <w:rPr>
          <w:rFonts w:hint="default" w:ascii="Times New Roman" w:hAnsi="Times New Roman" w:cs="Times New Roman"/>
          <w:b/>
          <w:bCs/>
          <w:color w:val="auto"/>
          <w:spacing w:val="5"/>
          <w:kern w:val="0"/>
          <w:sz w:val="24"/>
        </w:rPr>
      </w:pPr>
      <w:r>
        <w:rPr>
          <w:rFonts w:hint="default" w:ascii="Times New Roman" w:hAnsi="Times New Roman" w:cs="Times New Roman"/>
          <w:b/>
          <w:bCs/>
          <w:color w:val="auto"/>
          <w:spacing w:val="5"/>
          <w:kern w:val="0"/>
          <w:sz w:val="24"/>
        </w:rPr>
        <w:t>教学重点：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2.基本技术、战术；比赛方法和基本规则。</w:t>
      </w:r>
    </w:p>
    <w:p>
      <w:pPr>
        <w:autoSpaceDE w:val="0"/>
        <w:autoSpaceDN w:val="0"/>
        <w:adjustRightInd w:val="0"/>
        <w:snapToGrid w:val="0"/>
        <w:spacing w:line="500" w:lineRule="exact"/>
        <w:ind w:firstLine="502" w:firstLineChars="200"/>
        <w:jc w:val="left"/>
        <w:rPr>
          <w:rFonts w:hint="default" w:ascii="Times New Roman" w:hAnsi="Times New Roman" w:cs="Times New Roman"/>
          <w:b/>
          <w:bCs/>
          <w:color w:val="auto"/>
          <w:spacing w:val="5"/>
          <w:kern w:val="0"/>
          <w:sz w:val="24"/>
        </w:rPr>
      </w:pPr>
      <w:r>
        <w:rPr>
          <w:rFonts w:hint="default" w:ascii="Times New Roman" w:hAnsi="Times New Roman" w:cs="Times New Roman"/>
          <w:b/>
          <w:bCs/>
          <w:color w:val="auto"/>
          <w:spacing w:val="5"/>
          <w:kern w:val="0"/>
          <w:sz w:val="24"/>
        </w:rPr>
        <w:t>教学难点：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2.考虑学生原有的理论知识和实践技术，在讲授教材及大纲要求的所有知识和技术的同时，重点讲授足球基本技术、基本战术、裁判规则等部分，以达到理论联系实际，学以致用。 </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熟练掌握基本技术、战术，比赛方法以及如何更好的调动学生的学习积极性。</w:t>
      </w:r>
    </w:p>
    <w:p>
      <w:pPr>
        <w:autoSpaceDE w:val="0"/>
        <w:autoSpaceDN w:val="0"/>
        <w:adjustRightInd w:val="0"/>
        <w:snapToGrid w:val="0"/>
        <w:spacing w:before="156" w:beforeLines="50" w:after="156" w:afterLines="50" w:line="500" w:lineRule="exact"/>
        <w:ind w:firstLine="562" w:firstLineChars="200"/>
        <w:rPr>
          <w:rFonts w:hint="default" w:ascii="Times New Roman" w:hAnsi="Times New Roman" w:cs="Times New Roman"/>
          <w:b/>
          <w:bCs/>
          <w:color w:val="auto"/>
          <w:kern w:val="0"/>
          <w:sz w:val="24"/>
        </w:rPr>
      </w:pPr>
      <w:r>
        <w:rPr>
          <w:rFonts w:hint="default" w:ascii="Times New Roman" w:hAnsi="Times New Roman" w:cs="Times New Roman"/>
          <w:b/>
          <w:bCs/>
          <w:color w:val="auto"/>
          <w:sz w:val="28"/>
          <w:szCs w:val="28"/>
        </w:rPr>
        <w:t>与其它课程的关系</w:t>
      </w:r>
    </w:p>
    <w:p>
      <w:pPr>
        <w:spacing w:line="440" w:lineRule="exact"/>
        <w:ind w:firstLine="484"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1"/>
          <w:kern w:val="0"/>
          <w:sz w:val="24"/>
        </w:rPr>
        <w:t>本课程是大学体育统领性的课程，通过本课程的学习，使学生从理论层面对大学体育所面临的任务有一个全面的了解，在后续课程的学习中，学生能自觉的将理论课程中所学习的知识运用到体育锻炼的实践中去，使锻炼效果事半功倍。我们将在后续的技术实践课程中根据学生的个人爱好开设专项技能俱乐部，包括15大部分的内容，即篮球、排球、足球、交谊舞、健美操、啦啦操、武术、太极拳、初级剑、散打、跆拳道、乒乓球、网球、毽球、养生和轮滑。</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spacing w:line="360" w:lineRule="auto"/>
        <w:jc w:val="center"/>
        <w:rPr>
          <w:rFonts w:hint="default" w:ascii="Times New Roman" w:hAnsi="Times New Roman" w:cs="Times New Roman"/>
          <w:b/>
          <w:bCs/>
          <w:color w:val="auto"/>
          <w:kern w:val="0"/>
          <w:sz w:val="28"/>
          <w:szCs w:val="28"/>
        </w:rPr>
      </w:pPr>
      <w:r>
        <w:rPr>
          <w:rFonts w:hint="default" w:ascii="Times New Roman" w:hAnsi="Times New Roman" w:cs="Times New Roman"/>
          <w:b/>
          <w:color w:val="auto"/>
          <w:sz w:val="28"/>
          <w:szCs w:val="28"/>
        </w:rPr>
        <w:t>第一章 排球理论（2学时）</w:t>
      </w:r>
    </w:p>
    <w:p>
      <w:pPr>
        <w:widowControl/>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1.1中国女排鉴赏。</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教学目的及要求：</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目的：直观感受女排的技战术及场上状态</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要求：基本能看懂比赛</w:t>
      </w:r>
    </w:p>
    <w:p>
      <w:pPr>
        <w:tabs>
          <w:tab w:val="left" w:pos="180"/>
        </w:tabs>
        <w:autoSpaceDE w:val="0"/>
        <w:autoSpaceDN w:val="0"/>
        <w:adjustRightInd w:val="0"/>
        <w:snapToGrid w:val="0"/>
        <w:spacing w:line="500" w:lineRule="exact"/>
        <w:ind w:firstLine="482" w:firstLineChars="200"/>
        <w:rPr>
          <w:rFonts w:hint="default" w:ascii="Times New Roman" w:hAnsi="Times New Roman" w:cs="Times New Roman"/>
          <w:b/>
          <w:bCs/>
          <w:color w:val="auto"/>
          <w:kern w:val="0"/>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重点：排球运动的观看；难点：基本能了解比赛一般知识。</w:t>
      </w:r>
    </w:p>
    <w:p>
      <w:pPr>
        <w:adjustRightInd w:val="0"/>
        <w:snapToGrid w:val="0"/>
        <w:spacing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排球基本技术（14学时）</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2.1正面扣球技术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2.2单人拦网技术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2.3集体拦网技术        </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使学生基本掌握排球基本技术及实际应用；提高学生身体灵活性、协调性及</w:t>
      </w:r>
      <w:r>
        <w:rPr>
          <w:rFonts w:hint="eastAsia" w:cs="Times New Roman"/>
          <w:color w:val="auto"/>
          <w:sz w:val="24"/>
          <w:lang w:eastAsia="zh-CN"/>
        </w:rPr>
        <w:t>快速反应</w:t>
      </w:r>
      <w:r>
        <w:rPr>
          <w:rFonts w:hint="default" w:ascii="Times New Roman" w:hAnsi="Times New Roman" w:cs="Times New Roman"/>
          <w:color w:val="auto"/>
          <w:sz w:val="24"/>
        </w:rPr>
        <w:t>意识</w:t>
      </w:r>
    </w:p>
    <w:p>
      <w:pPr>
        <w:spacing w:line="360" w:lineRule="auto"/>
        <w:ind w:left="2382" w:leftChars="228" w:hanging="1903" w:hangingChars="79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正确掌握排球基本技术并合理使用；培养学生快速反应意识</w:t>
      </w:r>
    </w:p>
    <w:p>
      <w:pPr>
        <w:adjustRightInd w:val="0"/>
        <w:snapToGrid w:val="0"/>
        <w:spacing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排球基本战术（4学时）</w:t>
      </w:r>
    </w:p>
    <w:p>
      <w:pPr>
        <w:widowControl/>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3.1排球基本战术(个人战术、集体战术)</w:t>
      </w:r>
    </w:p>
    <w:p>
      <w:pPr>
        <w:widowControl/>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3.2阵容配备；场上站位、轮次；任务分工  </w:t>
      </w:r>
    </w:p>
    <w:p>
      <w:pPr>
        <w:widowControl/>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3.3比赛规则与裁判手势      </w:t>
      </w:r>
    </w:p>
    <w:p>
      <w:pPr>
        <w:widowControl/>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3.4“一三二”接发球站位及其配合。  </w:t>
      </w:r>
    </w:p>
    <w:p>
      <w:pPr>
        <w:widowControl/>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3.5单人拦网和双人拦网的“心跟进”、“边跟进”保护及反攻战术。</w:t>
      </w:r>
    </w:p>
    <w:p>
      <w:pPr>
        <w:adjustRightInd w:val="0"/>
        <w:snapToGrid w:val="0"/>
        <w:spacing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教学比赛（4学时）</w:t>
      </w:r>
    </w:p>
    <w:p>
      <w:pPr>
        <w:widowControl/>
        <w:spacing w:line="360" w:lineRule="auto"/>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p>
    <w:p>
      <w:pPr>
        <w:spacing w:line="360" w:lineRule="auto"/>
        <w:ind w:left="1" w:firstLine="480" w:firstLineChars="200"/>
        <w:rPr>
          <w:rFonts w:hint="default" w:ascii="Times New Roman" w:hAnsi="Times New Roman" w:cs="Times New Roman"/>
          <w:b/>
          <w:color w:val="auto"/>
          <w:sz w:val="28"/>
          <w:szCs w:val="28"/>
        </w:rPr>
      </w:pPr>
      <w:r>
        <w:rPr>
          <w:rFonts w:hint="default" w:ascii="Times New Roman" w:hAnsi="Times New Roman" w:cs="Times New Roman"/>
          <w:color w:val="auto"/>
          <w:sz w:val="24"/>
        </w:rPr>
        <w:t>通过学习使学生初步掌握排球的战术理念；了解排球的阵容配备、位置的交换及个人和集体战术</w:t>
      </w:r>
    </w:p>
    <w:p>
      <w:pPr>
        <w:spacing w:line="360" w:lineRule="auto"/>
        <w:ind w:left="2388" w:leftChars="232" w:hanging="1901" w:hangingChars="789"/>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p>
    <w:p>
      <w:pPr>
        <w:spacing w:line="360" w:lineRule="auto"/>
        <w:ind w:left="2" w:firstLine="477" w:firstLineChars="199"/>
        <w:rPr>
          <w:rFonts w:hint="default" w:ascii="Times New Roman" w:hAnsi="Times New Roman" w:cs="Times New Roman"/>
          <w:color w:val="auto"/>
          <w:sz w:val="24"/>
        </w:rPr>
      </w:pPr>
      <w:r>
        <w:rPr>
          <w:rFonts w:hint="default" w:ascii="Times New Roman" w:hAnsi="Times New Roman" w:cs="Times New Roman"/>
          <w:color w:val="auto"/>
          <w:sz w:val="24"/>
        </w:rPr>
        <w:t>正确理解排球的阵容配备、位置的交换；合理的运用个人战术，集体战术配合。</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第五章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before="156" w:beforeLines="50" w:after="156" w:afterLines="50" w:line="440" w:lineRule="exact"/>
        <w:ind w:firstLine="482" w:firstLineChars="200"/>
        <w:jc w:val="left"/>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排球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排球运动的一般规律和特点，使学生获得排球运动的基本技术、基本技能和基础理论知识，并了解现代排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482" w:firstLineChars="200"/>
        <w:jc w:val="left"/>
        <w:rPr>
          <w:rFonts w:hint="default" w:ascii="Times New Roman" w:hAnsi="Times New Roman" w:cs="Times New Roman"/>
          <w:b/>
          <w:bCs/>
          <w:color w:val="auto"/>
          <w:sz w:val="24"/>
        </w:rPr>
      </w:pPr>
      <w:r>
        <w:rPr>
          <w:rFonts w:hint="default" w:ascii="Times New Roman" w:hAnsi="Times New Roman" w:cs="Times New Roman"/>
          <w:b/>
          <w:bCs/>
          <w:color w:val="auto"/>
          <w:sz w:val="24"/>
        </w:rPr>
        <w:t>教学要求：</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1.在教学过程中将针对普通大学生的运动基础、技术水平、体育需求，切实贯彻循序渐进、精讲多练的原则，力求通过系统的排球专项课教学，让学生多体会、多实践，达到技术、技能、身体素质的全面提高。</w:t>
      </w:r>
      <w:r>
        <w:rPr>
          <w:rFonts w:hint="default" w:ascii="Times New Roman" w:hAnsi="Times New Roman" w:cs="Times New Roman"/>
          <w:color w:val="auto"/>
          <w:spacing w:val="5"/>
          <w:kern w:val="0"/>
          <w:sz w:val="24"/>
        </w:rPr>
        <w:br w:type="textWrapping"/>
      </w:r>
      <w:r>
        <w:rPr>
          <w:rFonts w:hint="default" w:ascii="Times New Roman" w:hAnsi="Times New Roman" w:cs="Times New Roman"/>
          <w:color w:val="auto"/>
          <w:spacing w:val="5"/>
          <w:kern w:val="0"/>
          <w:sz w:val="24"/>
        </w:rPr>
        <w:t xml:space="preserve">    2.注重实践能力与裁判能力的培养，让学生掌握基本的比赛方法，能正确欣赏排球比赛。</w:t>
      </w:r>
      <w:r>
        <w:rPr>
          <w:rFonts w:hint="default" w:ascii="Times New Roman" w:hAnsi="Times New Roman" w:cs="Times New Roman"/>
          <w:color w:val="auto"/>
          <w:spacing w:val="5"/>
          <w:kern w:val="0"/>
          <w:sz w:val="24"/>
        </w:rPr>
        <w:br w:type="textWrapping"/>
      </w:r>
      <w:r>
        <w:rPr>
          <w:rFonts w:hint="default" w:ascii="Times New Roman" w:hAnsi="Times New Roman" w:cs="Times New Roman"/>
          <w:color w:val="auto"/>
          <w:spacing w:val="5"/>
          <w:kern w:val="0"/>
          <w:sz w:val="24"/>
        </w:rPr>
        <w:t xml:space="preserve">    3.注重学生运动习惯的养成，为终身体育奠定基础。</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napToGrid w:val="0"/>
        <w:spacing w:line="500" w:lineRule="exact"/>
        <w:ind w:firstLine="482" w:firstLineChars="200"/>
        <w:jc w:val="left"/>
        <w:rPr>
          <w:rFonts w:hint="default" w:ascii="Times New Roman" w:hAnsi="Times New Roman" w:cs="Times New Roman"/>
          <w:color w:val="auto"/>
          <w:kern w:val="0"/>
          <w:sz w:val="24"/>
        </w:rPr>
      </w:pPr>
      <w:r>
        <w:rPr>
          <w:rFonts w:hint="default" w:ascii="Times New Roman" w:hAnsi="Times New Roman" w:cs="Times New Roman"/>
          <w:b/>
          <w:bCs/>
          <w:color w:val="auto"/>
          <w:sz w:val="24"/>
        </w:rPr>
        <w:t>教学重点及难点</w:t>
      </w:r>
    </w:p>
    <w:p>
      <w:pPr>
        <w:autoSpaceDE w:val="0"/>
        <w:autoSpaceDN w:val="0"/>
        <w:adjustRightInd w:val="0"/>
        <w:snapToGrid w:val="0"/>
        <w:spacing w:line="500" w:lineRule="exact"/>
        <w:ind w:firstLine="502" w:firstLineChars="200"/>
        <w:jc w:val="left"/>
        <w:rPr>
          <w:rFonts w:hint="default" w:ascii="Times New Roman" w:hAnsi="Times New Roman" w:cs="Times New Roman"/>
          <w:b/>
          <w:bCs/>
          <w:color w:val="auto"/>
          <w:spacing w:val="5"/>
          <w:kern w:val="0"/>
          <w:sz w:val="24"/>
        </w:rPr>
      </w:pPr>
      <w:r>
        <w:rPr>
          <w:rFonts w:hint="default" w:ascii="Times New Roman" w:hAnsi="Times New Roman" w:cs="Times New Roman"/>
          <w:b/>
          <w:bCs/>
          <w:color w:val="auto"/>
          <w:spacing w:val="5"/>
          <w:kern w:val="0"/>
          <w:sz w:val="24"/>
        </w:rPr>
        <w:t>教学重点：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2.基本技术、战术；比赛方法和基本规则。</w:t>
      </w:r>
    </w:p>
    <w:p>
      <w:pPr>
        <w:autoSpaceDE w:val="0"/>
        <w:autoSpaceDN w:val="0"/>
        <w:adjustRightInd w:val="0"/>
        <w:snapToGrid w:val="0"/>
        <w:spacing w:line="500" w:lineRule="exact"/>
        <w:ind w:firstLine="502" w:firstLineChars="200"/>
        <w:jc w:val="left"/>
        <w:rPr>
          <w:rFonts w:hint="default" w:ascii="Times New Roman" w:hAnsi="Times New Roman" w:cs="Times New Roman"/>
          <w:b/>
          <w:bCs/>
          <w:color w:val="auto"/>
          <w:spacing w:val="5"/>
          <w:kern w:val="0"/>
          <w:sz w:val="24"/>
        </w:rPr>
      </w:pPr>
      <w:r>
        <w:rPr>
          <w:rFonts w:hint="default" w:ascii="Times New Roman" w:hAnsi="Times New Roman" w:cs="Times New Roman"/>
          <w:b/>
          <w:bCs/>
          <w:color w:val="auto"/>
          <w:spacing w:val="5"/>
          <w:kern w:val="0"/>
          <w:sz w:val="24"/>
        </w:rPr>
        <w:t>教学难点：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2.考虑学生原有的理论知识和实践技术，在讲授教材及大纲要求的所有知识和技术的同时，重点讲授足球基本技术、基本战术、裁判规则等部分，以达到理论联系实际，学以致用。 </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熟练掌握基本技术、战术，比赛方法以及如何更好的调动学生的学习积极性。</w:t>
      </w:r>
    </w:p>
    <w:p>
      <w:pPr>
        <w:autoSpaceDE w:val="0"/>
        <w:autoSpaceDN w:val="0"/>
        <w:adjustRightInd w:val="0"/>
        <w:snapToGrid w:val="0"/>
        <w:spacing w:before="156" w:beforeLines="50" w:after="156" w:afterLines="50" w:line="500" w:lineRule="exact"/>
        <w:ind w:firstLine="562" w:firstLineChars="200"/>
        <w:rPr>
          <w:rFonts w:hint="default" w:ascii="Times New Roman" w:hAnsi="Times New Roman" w:cs="Times New Roman"/>
          <w:b/>
          <w:bCs/>
          <w:color w:val="auto"/>
          <w:kern w:val="0"/>
          <w:sz w:val="24"/>
        </w:rPr>
      </w:pPr>
      <w:r>
        <w:rPr>
          <w:rFonts w:hint="default" w:ascii="Times New Roman" w:hAnsi="Times New Roman" w:cs="Times New Roman"/>
          <w:b/>
          <w:bCs/>
          <w:color w:val="auto"/>
          <w:sz w:val="28"/>
          <w:szCs w:val="28"/>
        </w:rPr>
        <w:t>与其它课程的关系</w:t>
      </w:r>
    </w:p>
    <w:p>
      <w:pPr>
        <w:spacing w:line="440" w:lineRule="exact"/>
        <w:ind w:firstLine="484"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1"/>
          <w:kern w:val="0"/>
          <w:sz w:val="24"/>
        </w:rPr>
        <w:t>本课程是大学体育统领性的课程，通过本课程的学习，使学生从理论层面对大学体育所面临的任务有一个全面的了解，在后续课程的学习中，学生能自觉的将理论课程中所学习的知识运用到体育锻炼的实践中去，使锻炼效果事半功倍。我们将在后续的技术实践课程中根据学生的个人爱好开设专项技能俱乐部，包括15大部分的内容，即篮球、排球、足球、交谊舞、健美操、啦啦操、武术、太极拳、初级剑、散打、跆拳道、乒乓球、网球、毽球、养生和轮滑。</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line="360" w:lineRule="auto"/>
        <w:jc w:val="center"/>
        <w:rPr>
          <w:rFonts w:hint="default" w:ascii="Times New Roman" w:hAnsi="Times New Roman" w:cs="Times New Roman"/>
          <w:b/>
          <w:bCs/>
          <w:color w:val="auto"/>
          <w:kern w:val="0"/>
          <w:sz w:val="28"/>
          <w:szCs w:val="28"/>
        </w:rPr>
      </w:pPr>
      <w:r>
        <w:rPr>
          <w:rFonts w:hint="default" w:ascii="Times New Roman" w:hAnsi="Times New Roman" w:cs="Times New Roman"/>
          <w:b/>
          <w:color w:val="auto"/>
          <w:sz w:val="28"/>
          <w:szCs w:val="28"/>
        </w:rPr>
        <w:t>第一章 排球理论（2学时）</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1.1  排球运动简介。 </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我国排球的推广与发展概况 。</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  排球运动的锻炼价值及相关知识 。</w:t>
      </w:r>
    </w:p>
    <w:p>
      <w:pPr>
        <w:adjustRightInd w:val="0"/>
        <w:snapToGrid w:val="0"/>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教学目的及要求：</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（1）使学生了解排球运动的起源、传播及在我国的发展；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（2）了解世界排球运动的发展；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（3）掌握排球运动对身心健康的作用等相关知识。</w:t>
      </w:r>
    </w:p>
    <w:p>
      <w:pPr>
        <w:tabs>
          <w:tab w:val="left" w:pos="180"/>
        </w:tabs>
        <w:autoSpaceDE w:val="0"/>
        <w:autoSpaceDN w:val="0"/>
        <w:adjustRightInd w:val="0"/>
        <w:snapToGrid w:val="0"/>
        <w:spacing w:line="500" w:lineRule="exact"/>
        <w:ind w:firstLine="482" w:firstLineChars="200"/>
        <w:rPr>
          <w:rFonts w:hint="default" w:ascii="Times New Roman" w:hAnsi="Times New Roman" w:cs="Times New Roman"/>
          <w:b/>
          <w:bCs/>
          <w:color w:val="auto"/>
          <w:kern w:val="0"/>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排球运动的起源、特点、发展现状及趋势。</w:t>
      </w:r>
    </w:p>
    <w:p>
      <w:pPr>
        <w:adjustRightInd w:val="0"/>
        <w:snapToGrid w:val="0"/>
        <w:spacing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排球基本技术（24学时）</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2.1排球的准备姿势与移动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2.2正面双手垫球技术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2.3正面上手传球技术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2.4正面下手发球技术         </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使学生基本掌握排球基本技术及实际应用；提高学生身体灵活性、协调性及</w:t>
      </w:r>
      <w:r>
        <w:rPr>
          <w:rFonts w:hint="eastAsia" w:cs="Times New Roman"/>
          <w:color w:val="auto"/>
          <w:sz w:val="24"/>
          <w:lang w:eastAsia="zh-CN"/>
        </w:rPr>
        <w:t>快速反应</w:t>
      </w:r>
      <w:r>
        <w:rPr>
          <w:rFonts w:hint="default" w:ascii="Times New Roman" w:hAnsi="Times New Roman" w:cs="Times New Roman"/>
          <w:color w:val="auto"/>
          <w:sz w:val="24"/>
        </w:rPr>
        <w:t>意识</w:t>
      </w:r>
    </w:p>
    <w:p>
      <w:pPr>
        <w:spacing w:line="360" w:lineRule="auto"/>
        <w:ind w:left="2382" w:leftChars="228" w:hanging="1903" w:hangingChars="79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正确掌握排球基本技术并合理使用；培养学生快速反应意识</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身体素质（6学时）</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3.1速度素质、耐力素质、灵敏素质。</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：使学生掌握排球运动需要的基本身体素质。 </w:t>
      </w:r>
    </w:p>
    <w:p>
      <w:pPr>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：身体耐力、肌肉力量、柔韧性。</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2.排球运动的基本理论、基本知识和基本技能。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2.考虑学生原有的理论知识和实践技术，在讲授教材及大纲要求的所有知识和技术的同时，重点讲授排球基本技术、基本战术、裁判规则等部分，以达到理论联系实际，学以致用。 </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3.在排球基本技术、基本战术学习的基础上，重点提高学生的排球技术课、理论课的组织能力培养学生研究能力。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3.运用排球基础课程</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体能+排球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排球1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排球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排球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106" w:name="_Toc15996"/>
      <w:bookmarkStart w:id="107" w:name="_Toc12859"/>
      <w:bookmarkStart w:id="108" w:name="_Toc12697"/>
      <w:bookmarkStart w:id="109" w:name="_Toc15808"/>
      <w:bookmarkStart w:id="110" w:name="_Toc28315"/>
      <w:r>
        <w:rPr>
          <w:rFonts w:hint="default" w:ascii="Times New Roman" w:hAnsi="Times New Roman" w:eastAsia="黑体" w:cs="Times New Roman"/>
          <w:color w:val="auto"/>
          <w:sz w:val="28"/>
          <w:szCs w:val="28"/>
        </w:rPr>
        <w:t>四、课程考核及与课程学习目标的对应关系</w:t>
      </w:r>
      <w:bookmarkEnd w:id="106"/>
      <w:bookmarkEnd w:id="107"/>
      <w:bookmarkEnd w:id="108"/>
      <w:bookmarkEnd w:id="109"/>
      <w:bookmarkEnd w:id="11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1"/>
        <w:gridCol w:w="3327"/>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3471"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332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1"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课程目标1、2、3（第1学期）</w:t>
            </w:r>
          </w:p>
        </w:tc>
        <w:tc>
          <w:tcPr>
            <w:tcW w:w="3327"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大学生体质健康标准测试(立定跳远)；</w:t>
            </w:r>
            <w:r>
              <w:rPr>
                <w:rFonts w:hint="default" w:ascii="Times New Roman" w:hAnsi="Times New Roman" w:cs="Times New Roman"/>
                <w:color w:val="auto"/>
                <w:sz w:val="24"/>
              </w:rPr>
              <w:t>自垫球</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1"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课程目标3（第2学期）</w:t>
            </w:r>
          </w:p>
        </w:tc>
        <w:tc>
          <w:tcPr>
            <w:tcW w:w="3327"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自垫球；</w:t>
            </w:r>
            <w:r>
              <w:rPr>
                <w:rFonts w:hint="default" w:ascii="Times New Roman" w:hAnsi="Times New Roman" w:cs="Times New Roman"/>
                <w:color w:val="auto"/>
                <w:sz w:val="24"/>
              </w:rPr>
              <w:t>双人正面双手对垫球</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1"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课程目标3（第3学期）</w:t>
            </w:r>
          </w:p>
        </w:tc>
        <w:tc>
          <w:tcPr>
            <w:tcW w:w="3327"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color w:val="auto"/>
                <w:sz w:val="24"/>
              </w:rPr>
              <w:t>双人正面双手隔网对垫球或者双人正面双手隔网对传球二选一；正面下手发球</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1"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课程目标3（第4学期）</w:t>
            </w:r>
          </w:p>
        </w:tc>
        <w:tc>
          <w:tcPr>
            <w:tcW w:w="3327"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自垫球；</w:t>
            </w:r>
            <w:r>
              <w:rPr>
                <w:rFonts w:hint="default" w:ascii="Times New Roman" w:hAnsi="Times New Roman" w:cs="Times New Roman"/>
                <w:color w:val="auto"/>
                <w:sz w:val="24"/>
              </w:rPr>
              <w:t xml:space="preserve">双人正面双手对垫球 </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排球课程1、2、3、4每学期考核方式及成绩比例为：课堂表现10%+期中考核20%+课期末考试70%；本课程共有四个课程目标，考核方式及成绩比例分别为：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11" w:name="_Toc9052"/>
      <w:bookmarkStart w:id="112" w:name="_Toc9251"/>
      <w:bookmarkStart w:id="113" w:name="_Toc3149"/>
      <w:bookmarkStart w:id="114" w:name="_Toc13947"/>
      <w:bookmarkStart w:id="115" w:name="_Toc26638"/>
      <w:r>
        <w:rPr>
          <w:rFonts w:hint="default" w:ascii="Times New Roman" w:hAnsi="Times New Roman" w:eastAsia="黑体" w:cs="Times New Roman"/>
          <w:color w:val="auto"/>
          <w:sz w:val="28"/>
          <w:szCs w:val="28"/>
        </w:rPr>
        <w:t>五、成绩评定</w:t>
      </w:r>
      <w:bookmarkEnd w:id="111"/>
      <w:bookmarkEnd w:id="112"/>
      <w:bookmarkEnd w:id="113"/>
      <w:bookmarkEnd w:id="114"/>
      <w:bookmarkEnd w:id="11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期末考试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w:t>
      </w:r>
      <w:r>
        <w:rPr>
          <w:rFonts w:hint="default" w:ascii="Times New Roman" w:hAnsi="Times New Roman" w:cs="Times New Roman"/>
          <w:color w:val="auto"/>
          <w:sz w:val="24"/>
        </w:rPr>
        <w:t>自垫球</w:t>
      </w:r>
      <w:r>
        <w:rPr>
          <w:rFonts w:hint="default" w:ascii="Times New Roman" w:hAnsi="Times New Roman" w:cs="Times New Roman"/>
          <w:bCs/>
          <w:color w:val="auto"/>
          <w:kern w:val="0"/>
          <w:sz w:val="24"/>
        </w:rPr>
        <w:t>教学效果和学生掌握情况，让学生了解</w:t>
      </w:r>
      <w:r>
        <w:rPr>
          <w:rFonts w:hint="default" w:ascii="Times New Roman" w:hAnsi="Times New Roman" w:cs="Times New Roman"/>
          <w:color w:val="auto"/>
          <w:sz w:val="24"/>
        </w:rPr>
        <w:t>自垫球</w:t>
      </w:r>
      <w:r>
        <w:rPr>
          <w:rFonts w:hint="default" w:ascii="Times New Roman" w:hAnsi="Times New Roman" w:cs="Times New Roman"/>
          <w:bCs/>
          <w:color w:val="auto"/>
          <w:kern w:val="0"/>
          <w:sz w:val="24"/>
        </w:rPr>
        <w:t>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自垫球</w:t>
      </w:r>
      <w:r>
        <w:rPr>
          <w:rFonts w:hint="default" w:ascii="Times New Roman" w:hAnsi="Times New Roman" w:cs="Times New Roman"/>
          <w:bCs/>
          <w:color w:val="auto"/>
          <w:kern w:val="0"/>
          <w:sz w:val="24"/>
        </w:rPr>
        <w:t>。</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排球场地，每人连续垫三次，取最好成绩。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数量评价和技术评价分别按百分制计算，各占50%。</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自垫球（数量及技术评定按百分制计算，各占总分值一半）</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数量评价：</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10个为及格，50个为满分；分值100分。</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技术评价：</w:t>
      </w:r>
    </w:p>
    <w:p>
      <w:pPr>
        <w:adjustRightInd w:val="0"/>
        <w:snapToGrid w:val="0"/>
        <w:spacing w:line="500" w:lineRule="exact"/>
        <w:jc w:val="left"/>
        <w:rPr>
          <w:rFonts w:hint="default" w:ascii="Times New Roman" w:hAnsi="Times New Roman" w:cs="Times New Roman"/>
          <w:color w:val="auto"/>
          <w:sz w:val="24"/>
        </w:rPr>
      </w:pPr>
      <w:r>
        <w:rPr>
          <w:rFonts w:hint="default" w:ascii="Times New Roman" w:hAnsi="Times New Roman" w:cs="Times New Roman"/>
          <w:bCs/>
          <w:color w:val="auto"/>
          <w:kern w:val="0"/>
          <w:sz w:val="24"/>
        </w:rPr>
        <w:t>技术分为ABCDE共5档</w:t>
      </w:r>
      <w:r>
        <w:rPr>
          <w:rFonts w:hint="default" w:ascii="Times New Roman" w:hAnsi="Times New Roman" w:cs="Times New Roman"/>
          <w:color w:val="auto"/>
          <w:sz w:val="24"/>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优秀</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中等</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第二学期                  </w:t>
      </w:r>
      <w:r>
        <w:rPr>
          <w:rFonts w:hint="default" w:ascii="Times New Roman" w:hAnsi="Times New Roman" w:cs="Times New Roman"/>
          <w:b/>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w:t>
      </w:r>
      <w:r>
        <w:rPr>
          <w:rFonts w:hint="default" w:ascii="Times New Roman" w:hAnsi="Times New Roman" w:cs="Times New Roman"/>
          <w:color w:val="auto"/>
          <w:sz w:val="24"/>
        </w:rPr>
        <w:t>自垫球</w:t>
      </w:r>
      <w:r>
        <w:rPr>
          <w:rFonts w:hint="default" w:ascii="Times New Roman" w:hAnsi="Times New Roman" w:cs="Times New Roman"/>
          <w:bCs/>
          <w:color w:val="auto"/>
          <w:kern w:val="0"/>
          <w:sz w:val="24"/>
        </w:rPr>
        <w:t>教学效果和学生掌握情况，让学生了解</w:t>
      </w:r>
      <w:r>
        <w:rPr>
          <w:rFonts w:hint="default" w:ascii="Times New Roman" w:hAnsi="Times New Roman" w:cs="Times New Roman"/>
          <w:color w:val="auto"/>
          <w:sz w:val="24"/>
        </w:rPr>
        <w:t>自垫球</w:t>
      </w:r>
      <w:r>
        <w:rPr>
          <w:rFonts w:hint="default" w:ascii="Times New Roman" w:hAnsi="Times New Roman" w:cs="Times New Roman"/>
          <w:bCs/>
          <w:color w:val="auto"/>
          <w:kern w:val="0"/>
          <w:sz w:val="24"/>
        </w:rPr>
        <w:t>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自垫球</w:t>
      </w:r>
      <w:r>
        <w:rPr>
          <w:rFonts w:hint="default" w:ascii="Times New Roman" w:hAnsi="Times New Roman" w:cs="Times New Roman"/>
          <w:bCs/>
          <w:color w:val="auto"/>
          <w:kern w:val="0"/>
          <w:sz w:val="24"/>
        </w:rPr>
        <w:t>。</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排球场地，每人连续垫三次，取最好成绩。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数量评价和技术评价分别按百分制计算，各占50%。</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自垫球（数量及技术评定按百分制计算，各占总分值一半）</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数量评价：</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10个为及格，50个为满分；分值100分。</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技术评价：</w:t>
      </w:r>
    </w:p>
    <w:p>
      <w:pPr>
        <w:adjustRightInd w:val="0"/>
        <w:snapToGrid w:val="0"/>
        <w:spacing w:line="500" w:lineRule="exact"/>
        <w:jc w:val="left"/>
        <w:rPr>
          <w:rFonts w:hint="default" w:ascii="Times New Roman" w:hAnsi="Times New Roman" w:cs="Times New Roman"/>
          <w:color w:val="auto"/>
          <w:sz w:val="24"/>
        </w:rPr>
      </w:pPr>
      <w:r>
        <w:rPr>
          <w:rFonts w:hint="default" w:ascii="Times New Roman" w:hAnsi="Times New Roman" w:cs="Times New Roman"/>
          <w:bCs/>
          <w:color w:val="auto"/>
          <w:kern w:val="0"/>
          <w:sz w:val="24"/>
        </w:rPr>
        <w:t>技术分为ABCDE共5档</w:t>
      </w:r>
      <w:r>
        <w:rPr>
          <w:rFonts w:hint="default" w:ascii="Times New Roman" w:hAnsi="Times New Roman" w:cs="Times New Roman"/>
          <w:color w:val="auto"/>
          <w:sz w:val="24"/>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优秀</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中等</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w:t>
      </w:r>
      <w:r>
        <w:rPr>
          <w:rFonts w:hint="default" w:ascii="Times New Roman" w:hAnsi="Times New Roman" w:cs="Times New Roman"/>
          <w:color w:val="auto"/>
          <w:sz w:val="24"/>
        </w:rPr>
        <w:t>双人正面双手对垫球</w:t>
      </w:r>
      <w:r>
        <w:rPr>
          <w:rFonts w:hint="default" w:ascii="Times New Roman" w:hAnsi="Times New Roman" w:cs="Times New Roman"/>
          <w:bCs/>
          <w:color w:val="auto"/>
          <w:kern w:val="0"/>
          <w:sz w:val="24"/>
        </w:rPr>
        <w:t>教学效果和学生掌握情况，让学生了解</w:t>
      </w:r>
      <w:r>
        <w:rPr>
          <w:rFonts w:hint="default" w:ascii="Times New Roman" w:hAnsi="Times New Roman" w:cs="Times New Roman"/>
          <w:color w:val="auto"/>
          <w:sz w:val="24"/>
        </w:rPr>
        <w:t>双人正面双手对垫球</w:t>
      </w:r>
      <w:r>
        <w:rPr>
          <w:rFonts w:hint="default" w:ascii="Times New Roman" w:hAnsi="Times New Roman" w:cs="Times New Roman"/>
          <w:bCs/>
          <w:color w:val="auto"/>
          <w:kern w:val="0"/>
          <w:sz w:val="24"/>
        </w:rPr>
        <w:t>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双人正面双手对垫球</w:t>
      </w:r>
      <w:r>
        <w:rPr>
          <w:rFonts w:hint="default" w:ascii="Times New Roman" w:hAnsi="Times New Roman" w:cs="Times New Roman"/>
          <w:bCs/>
          <w:color w:val="auto"/>
          <w:kern w:val="0"/>
          <w:sz w:val="24"/>
        </w:rPr>
        <w:t>。</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排球场地，两人连续垫三次，取最好成绩。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数量评价和技术评价分别按百分制计算，各占50%。</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tabs>
          <w:tab w:val="left" w:pos="687"/>
        </w:tabs>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双人正面双手对垫球（数量及技术评定按百分制计算，各占总分值一半）</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数量评价：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两人一组，学生相距4米，对垫5个回合为及格，25个回合为满分；分值100分。</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技术评价：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技术分为ABCDE共5档。</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优秀</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中等</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spacing w:before="156" w:beforeLines="50" w:after="156" w:afterLines="50" w:line="440" w:lineRule="exact"/>
        <w:ind w:firstLine="420" w:firstLineChars="15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spacing w:before="156" w:beforeLines="50" w:after="156" w:afterLines="50" w:line="360" w:lineRule="auto"/>
        <w:jc w:val="center"/>
        <w:rPr>
          <w:rFonts w:hint="default" w:ascii="Times New Roman" w:hAnsi="Times New Roman" w:cs="Times New Roman"/>
          <w:b/>
          <w:color w:val="auto"/>
          <w:sz w:val="24"/>
        </w:rPr>
      </w:pPr>
      <w:r>
        <w:rPr>
          <w:rFonts w:hint="default" w:ascii="Times New Roman" w:hAnsi="Times New Roman" w:cs="Times New Roman"/>
          <w:b/>
          <w:color w:val="auto"/>
          <w:sz w:val="24"/>
        </w:rPr>
        <w:t xml:space="preserve">期中考试(考试内容二选一) </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w:t>
      </w:r>
      <w:r>
        <w:rPr>
          <w:rFonts w:hint="default" w:ascii="Times New Roman" w:hAnsi="Times New Roman" w:cs="Times New Roman"/>
          <w:color w:val="auto"/>
          <w:sz w:val="24"/>
        </w:rPr>
        <w:t>双人正面双手隔网对垫球</w:t>
      </w:r>
      <w:r>
        <w:rPr>
          <w:rFonts w:hint="default" w:ascii="Times New Roman" w:hAnsi="Times New Roman" w:cs="Times New Roman"/>
          <w:bCs/>
          <w:color w:val="auto"/>
          <w:kern w:val="0"/>
          <w:sz w:val="24"/>
        </w:rPr>
        <w:t>和对传球教学效果，让学生了解</w:t>
      </w:r>
      <w:r>
        <w:rPr>
          <w:rFonts w:hint="default" w:ascii="Times New Roman" w:hAnsi="Times New Roman" w:cs="Times New Roman"/>
          <w:color w:val="auto"/>
          <w:sz w:val="24"/>
        </w:rPr>
        <w:t>双人正面双手隔网对垫球</w:t>
      </w:r>
      <w:r>
        <w:rPr>
          <w:rFonts w:hint="default" w:ascii="Times New Roman" w:hAnsi="Times New Roman" w:cs="Times New Roman"/>
          <w:bCs/>
          <w:color w:val="auto"/>
          <w:kern w:val="0"/>
          <w:sz w:val="24"/>
        </w:rPr>
        <w:t>的重要性。</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双人正面双手隔网对垫球或双人正面双手隔网对传球二选一</w:t>
      </w:r>
      <w:r>
        <w:rPr>
          <w:rFonts w:hint="default" w:ascii="Times New Roman" w:hAnsi="Times New Roman" w:cs="Times New Roman"/>
          <w:bCs/>
          <w:color w:val="auto"/>
          <w:kern w:val="0"/>
          <w:sz w:val="24"/>
        </w:rPr>
        <w:t>。</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排球场地，两人连续垫或者传三次，取最好成绩。</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数量评价和技术评价分别按百分制计算，各占50%。</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数量评价：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两人一组，学生相距4-6米。5个回合为及格，25个回合为满分；分值100分。</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技术分为ABCDE共5档。</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优秀</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中等</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w:t>
      </w:r>
      <w:r>
        <w:rPr>
          <w:rFonts w:hint="default" w:ascii="Times New Roman" w:hAnsi="Times New Roman" w:cs="Times New Roman"/>
          <w:color w:val="auto"/>
          <w:sz w:val="24"/>
        </w:rPr>
        <w:t>正面下手发球</w:t>
      </w:r>
      <w:r>
        <w:rPr>
          <w:rFonts w:hint="default" w:ascii="Times New Roman" w:hAnsi="Times New Roman" w:cs="Times New Roman"/>
          <w:bCs/>
          <w:color w:val="auto"/>
          <w:kern w:val="0"/>
          <w:sz w:val="24"/>
        </w:rPr>
        <w:t>教学效果和学生掌握情况，让学生了解</w:t>
      </w:r>
      <w:r>
        <w:rPr>
          <w:rFonts w:hint="default" w:ascii="Times New Roman" w:hAnsi="Times New Roman" w:cs="Times New Roman"/>
          <w:color w:val="auto"/>
          <w:sz w:val="24"/>
        </w:rPr>
        <w:t>正面下手发球</w:t>
      </w:r>
      <w:r>
        <w:rPr>
          <w:rFonts w:hint="default" w:ascii="Times New Roman" w:hAnsi="Times New Roman" w:cs="Times New Roman"/>
          <w:bCs/>
          <w:color w:val="auto"/>
          <w:kern w:val="0"/>
          <w:sz w:val="24"/>
        </w:rPr>
        <w:t>的重要性。</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正面下手发球</w:t>
      </w:r>
      <w:r>
        <w:rPr>
          <w:rFonts w:hint="default" w:ascii="Times New Roman" w:hAnsi="Times New Roman" w:cs="Times New Roman"/>
          <w:bCs/>
          <w:color w:val="auto"/>
          <w:kern w:val="0"/>
          <w:sz w:val="24"/>
        </w:rPr>
        <w:t>。</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sz w:val="24"/>
        </w:rPr>
        <w:t>站在端线，正面下手发球技术，每人连发10球。</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数量评价和技术评价分别按百分制计算，各占50%。</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数量评价：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每发过一个球且在界内，即得10分，分值100分。</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技术评价：</w:t>
      </w:r>
    </w:p>
    <w:p>
      <w:pPr>
        <w:adjustRightInd w:val="0"/>
        <w:snapToGrid w:val="0"/>
        <w:spacing w:line="500" w:lineRule="exact"/>
        <w:ind w:firstLine="480" w:firstLineChars="200"/>
        <w:rPr>
          <w:rFonts w:hint="default" w:ascii="Times New Roman" w:hAnsi="Times New Roman" w:cs="Times New Roman"/>
          <w:bCs/>
          <w:color w:val="auto"/>
          <w:kern w:val="0"/>
          <w:sz w:val="28"/>
          <w:szCs w:val="28"/>
        </w:rPr>
      </w:pPr>
      <w:r>
        <w:rPr>
          <w:rFonts w:hint="default" w:ascii="Times New Roman" w:hAnsi="Times New Roman" w:cs="Times New Roman"/>
          <w:color w:val="auto"/>
          <w:sz w:val="24"/>
        </w:rPr>
        <w:t>技术分为ABCDE共5档。</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优秀</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中等</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spacing w:before="156" w:beforeLines="50" w:after="156" w:afterLines="50" w:line="440" w:lineRule="exact"/>
        <w:ind w:firstLine="482" w:firstLineChars="200"/>
        <w:jc w:val="center"/>
        <w:rPr>
          <w:rFonts w:hint="default" w:ascii="Times New Roman" w:hAnsi="Times New Roman" w:eastAsia="黑体" w:cs="Times New Roman"/>
          <w:color w:val="auto"/>
          <w:sz w:val="28"/>
          <w:szCs w:val="28"/>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w:t>
      </w:r>
      <w:r>
        <w:rPr>
          <w:rFonts w:hint="default" w:ascii="Times New Roman" w:hAnsi="Times New Roman" w:cs="Times New Roman"/>
          <w:color w:val="auto"/>
          <w:sz w:val="24"/>
        </w:rPr>
        <w:t>自垫球</w:t>
      </w:r>
      <w:r>
        <w:rPr>
          <w:rFonts w:hint="default" w:ascii="Times New Roman" w:hAnsi="Times New Roman" w:cs="Times New Roman"/>
          <w:bCs/>
          <w:color w:val="auto"/>
          <w:kern w:val="0"/>
          <w:sz w:val="24"/>
        </w:rPr>
        <w:t>教学效果和学生掌握情况，让学生了解</w:t>
      </w:r>
      <w:r>
        <w:rPr>
          <w:rFonts w:hint="default" w:ascii="Times New Roman" w:hAnsi="Times New Roman" w:cs="Times New Roman"/>
          <w:color w:val="auto"/>
          <w:sz w:val="24"/>
        </w:rPr>
        <w:t>自垫球</w:t>
      </w:r>
      <w:r>
        <w:rPr>
          <w:rFonts w:hint="default" w:ascii="Times New Roman" w:hAnsi="Times New Roman" w:cs="Times New Roman"/>
          <w:bCs/>
          <w:color w:val="auto"/>
          <w:kern w:val="0"/>
          <w:sz w:val="24"/>
        </w:rPr>
        <w:t>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自垫球</w:t>
      </w:r>
      <w:r>
        <w:rPr>
          <w:rFonts w:hint="default" w:ascii="Times New Roman" w:hAnsi="Times New Roman" w:cs="Times New Roman"/>
          <w:bCs/>
          <w:color w:val="auto"/>
          <w:kern w:val="0"/>
          <w:sz w:val="24"/>
        </w:rPr>
        <w:t>。</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排球场地，每人连续垫三次，取最好成绩。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数量评价和技术评价分别按百分制计算，各占50%。</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自垫球（数量及技术评定按百分制计算，各占总分值一半）</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数量评价：</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10个为及格，50个为满分；分值100分。</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技术评价：</w:t>
      </w:r>
    </w:p>
    <w:p>
      <w:pPr>
        <w:adjustRightInd w:val="0"/>
        <w:snapToGrid w:val="0"/>
        <w:spacing w:line="500" w:lineRule="exact"/>
        <w:jc w:val="left"/>
        <w:rPr>
          <w:rFonts w:hint="default" w:ascii="Times New Roman" w:hAnsi="Times New Roman" w:cs="Times New Roman"/>
          <w:color w:val="auto"/>
          <w:sz w:val="24"/>
        </w:rPr>
      </w:pPr>
      <w:r>
        <w:rPr>
          <w:rFonts w:hint="default" w:ascii="Times New Roman" w:hAnsi="Times New Roman" w:cs="Times New Roman"/>
          <w:bCs/>
          <w:color w:val="auto"/>
          <w:kern w:val="0"/>
          <w:sz w:val="24"/>
        </w:rPr>
        <w:t>技术分为ABCDE共5档</w:t>
      </w:r>
      <w:r>
        <w:rPr>
          <w:rFonts w:hint="default" w:ascii="Times New Roman" w:hAnsi="Times New Roman" w:cs="Times New Roman"/>
          <w:color w:val="auto"/>
          <w:sz w:val="24"/>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优秀</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中等</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期末考试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w:t>
      </w:r>
      <w:r>
        <w:rPr>
          <w:rFonts w:hint="default" w:ascii="Times New Roman" w:hAnsi="Times New Roman" w:cs="Times New Roman"/>
          <w:color w:val="auto"/>
          <w:sz w:val="24"/>
        </w:rPr>
        <w:t>双人正面双手对垫球</w:t>
      </w:r>
      <w:r>
        <w:rPr>
          <w:rFonts w:hint="default" w:ascii="Times New Roman" w:hAnsi="Times New Roman" w:cs="Times New Roman"/>
          <w:bCs/>
          <w:color w:val="auto"/>
          <w:kern w:val="0"/>
          <w:sz w:val="24"/>
        </w:rPr>
        <w:t>教学效果和学生掌握情况，让学生了解</w:t>
      </w:r>
      <w:r>
        <w:rPr>
          <w:rFonts w:hint="default" w:ascii="Times New Roman" w:hAnsi="Times New Roman" w:cs="Times New Roman"/>
          <w:color w:val="auto"/>
          <w:sz w:val="24"/>
        </w:rPr>
        <w:t>双人正面双手对垫球</w:t>
      </w:r>
      <w:r>
        <w:rPr>
          <w:rFonts w:hint="default" w:ascii="Times New Roman" w:hAnsi="Times New Roman" w:cs="Times New Roman"/>
          <w:bCs/>
          <w:color w:val="auto"/>
          <w:kern w:val="0"/>
          <w:sz w:val="24"/>
        </w:rPr>
        <w:t>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双人正面双手对垫球</w:t>
      </w:r>
      <w:r>
        <w:rPr>
          <w:rFonts w:hint="default" w:ascii="Times New Roman" w:hAnsi="Times New Roman" w:cs="Times New Roman"/>
          <w:bCs/>
          <w:color w:val="auto"/>
          <w:kern w:val="0"/>
          <w:sz w:val="24"/>
        </w:rPr>
        <w:t>。</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排球场地，两人连续垫三次，取最好成绩。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数量评价和技术评价分别按百分制计算，各占50%。</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tabs>
          <w:tab w:val="left" w:pos="687"/>
        </w:tabs>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双人正面双手对垫球（数量及技术评定按百分制计算，各占总分值一半）</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数量评价：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两人一组，学生相距4米，对垫5个回合为及格，25个回合为满分；分值100分。</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技术分为ABCDE共5档。</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优秀</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中等</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55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16" w:name="_Toc7566"/>
      <w:bookmarkStart w:id="117" w:name="_Toc30985"/>
      <w:bookmarkStart w:id="118" w:name="_Toc8993"/>
      <w:bookmarkStart w:id="119" w:name="_Toc7944"/>
      <w:bookmarkStart w:id="120" w:name="_Toc27908"/>
      <w:r>
        <w:rPr>
          <w:rFonts w:hint="default" w:ascii="Times New Roman" w:hAnsi="Times New Roman" w:eastAsia="黑体" w:cs="Times New Roman"/>
          <w:color w:val="auto"/>
          <w:sz w:val="28"/>
          <w:szCs w:val="28"/>
        </w:rPr>
        <w:t>六、使用教材、相关推荐书目及课程资源</w:t>
      </w:r>
      <w:bookmarkEnd w:id="116"/>
      <w:bookmarkEnd w:id="117"/>
      <w:bookmarkEnd w:id="118"/>
      <w:bookmarkEnd w:id="119"/>
      <w:bookmarkEnd w:id="12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autoSpaceDE w:val="0"/>
        <w:autoSpaceDN w:val="0"/>
        <w:adjustRightInd w:val="0"/>
        <w:snapToGrid w:val="0"/>
        <w:spacing w:line="500" w:lineRule="exact"/>
        <w:ind w:firstLine="750" w:firstLineChars="3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王崇喜主编：《球类运动—排球》，高等教育出版社，2001年6月</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《国家学生体质健康标准》实施说明《国家学生体质健康标准》测试评分表。</w:t>
      </w: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21" w:name="_Toc28006"/>
      <w:bookmarkStart w:id="122" w:name="_Toc23994"/>
      <w:bookmarkStart w:id="123" w:name="_Toc8758"/>
      <w:bookmarkStart w:id="124" w:name="_Toc16226"/>
      <w:bookmarkStart w:id="125" w:name="_Toc1001"/>
      <w:r>
        <w:rPr>
          <w:rFonts w:hint="default" w:ascii="Times New Roman" w:hAnsi="Times New Roman" w:eastAsia="黑体" w:cs="Times New Roman"/>
          <w:color w:val="auto"/>
          <w:sz w:val="28"/>
          <w:szCs w:val="28"/>
        </w:rPr>
        <w:t>七、课程大纲制定依据</w:t>
      </w:r>
      <w:bookmarkEnd w:id="121"/>
      <w:bookmarkEnd w:id="122"/>
      <w:bookmarkEnd w:id="123"/>
      <w:bookmarkEnd w:id="124"/>
      <w:bookmarkEnd w:id="125"/>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w:t>
      </w:r>
      <w:r>
        <w:rPr>
          <w:rFonts w:hint="default" w:ascii="Times New Roman" w:hAnsi="Times New Roman" w:cs="Times New Roman"/>
          <w:color w:val="auto"/>
          <w:sz w:val="24"/>
          <w:lang w:eastAsia="zh-CN"/>
        </w:rPr>
        <w:t>2021</w:t>
      </w:r>
      <w:r>
        <w:rPr>
          <w:rFonts w:hint="default" w:ascii="Times New Roman" w:hAnsi="Times New Roman" w:cs="Times New Roman"/>
          <w:color w:val="auto"/>
          <w:sz w:val="24"/>
        </w:rPr>
        <w:t>级人才培养方案工程专业制定。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pStyle w:val="9"/>
        <w:bidi w:val="0"/>
        <w:rPr>
          <w:rFonts w:hint="default" w:ascii="Times New Roman" w:hAnsi="Times New Roman" w:eastAsia="黑体" w:cs="Times New Roman"/>
          <w:bCs/>
          <w:color w:val="auto"/>
          <w:szCs w:val="36"/>
        </w:rPr>
      </w:pPr>
      <w:bookmarkStart w:id="126" w:name="_Toc24526"/>
      <w:bookmarkStart w:id="127" w:name="_Toc2732"/>
      <w:bookmarkStart w:id="128" w:name="_Toc15961"/>
      <w:bookmarkStart w:id="129" w:name="_Toc20942"/>
      <w:bookmarkStart w:id="130" w:name="_Toc17591"/>
      <w:r>
        <w:rPr>
          <w:rFonts w:hint="default" w:ascii="Times New Roman" w:hAnsi="Times New Roman" w:cs="Times New Roman"/>
          <w:color w:val="auto"/>
        </w:rPr>
        <w:t>《乒乓球》课程大纲</w:t>
      </w:r>
      <w:bookmarkEnd w:id="126"/>
      <w:bookmarkEnd w:id="127"/>
      <w:bookmarkEnd w:id="128"/>
      <w:bookmarkEnd w:id="129"/>
      <w:bookmarkEnd w:id="13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31" w:name="_Toc30770"/>
      <w:bookmarkStart w:id="132" w:name="_Toc17855"/>
      <w:bookmarkStart w:id="133" w:name="_Toc565"/>
      <w:bookmarkStart w:id="134" w:name="_Toc2525"/>
      <w:bookmarkStart w:id="135" w:name="_Toc17973"/>
      <w:r>
        <w:rPr>
          <w:rFonts w:hint="default" w:ascii="Times New Roman" w:hAnsi="Times New Roman" w:eastAsia="黑体" w:cs="Times New Roman"/>
          <w:color w:val="auto"/>
          <w:sz w:val="28"/>
          <w:szCs w:val="28"/>
        </w:rPr>
        <w:t>一、课程基本信息</w:t>
      </w:r>
      <w:bookmarkEnd w:id="131"/>
      <w:bookmarkEnd w:id="132"/>
      <w:bookmarkEnd w:id="133"/>
      <w:bookmarkEnd w:id="134"/>
      <w:bookmarkEnd w:id="13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乒乓球</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靳明、柳新海、王戌楼、李亚辰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靳明</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36" w:name="_Toc30111"/>
      <w:bookmarkStart w:id="137" w:name="_Toc13908"/>
      <w:bookmarkStart w:id="138" w:name="_Toc32596"/>
      <w:bookmarkStart w:id="139" w:name="_Toc26891"/>
      <w:bookmarkStart w:id="140" w:name="_Toc30573"/>
      <w:r>
        <w:rPr>
          <w:rFonts w:hint="default" w:ascii="Times New Roman" w:hAnsi="Times New Roman" w:eastAsia="黑体" w:cs="Times New Roman"/>
          <w:color w:val="auto"/>
          <w:sz w:val="28"/>
          <w:szCs w:val="28"/>
        </w:rPr>
        <w:t>二、课程学习目标及与毕业要求的对应关系</w:t>
      </w:r>
      <w:bookmarkEnd w:id="136"/>
      <w:bookmarkEnd w:id="137"/>
      <w:bookmarkEnd w:id="138"/>
      <w:bookmarkEnd w:id="139"/>
      <w:bookmarkEnd w:id="14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adjustRightInd w:val="0"/>
        <w:snapToGrid w:val="0"/>
        <w:spacing w:line="36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adjustRightInd w:val="0"/>
        <w:snapToGrid w:val="0"/>
        <w:spacing w:line="36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adjustRightInd w:val="0"/>
        <w:snapToGrid w:val="0"/>
        <w:spacing w:line="360" w:lineRule="exact"/>
        <w:ind w:firstLine="480" w:firstLineChars="200"/>
        <w:rPr>
          <w:rFonts w:hint="default" w:ascii="Times New Roman" w:hAnsi="Times New Roman" w:eastAsia="黑体" w:cs="Times New Roman"/>
          <w:color w:val="auto"/>
          <w:sz w:val="28"/>
          <w:szCs w:val="28"/>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5670"/>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708"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5670"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79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5670"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79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5670"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791" w:type="dxa"/>
            <w:noWrap w:val="0"/>
            <w:vAlign w:val="center"/>
          </w:tcPr>
          <w:p>
            <w:pPr>
              <w:spacing w:line="440" w:lineRule="exact"/>
              <w:ind w:firstLine="240" w:firstLineChars="100"/>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5670"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791" w:type="dxa"/>
            <w:noWrap w:val="0"/>
            <w:vAlign w:val="center"/>
          </w:tcPr>
          <w:p>
            <w:pPr>
              <w:spacing w:line="440" w:lineRule="exact"/>
              <w:ind w:firstLine="240" w:firstLineChars="100"/>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41" w:name="_Toc5433"/>
      <w:bookmarkStart w:id="142" w:name="_Toc15813"/>
      <w:bookmarkStart w:id="143" w:name="_Toc20445"/>
      <w:bookmarkStart w:id="144" w:name="_Toc30880"/>
      <w:bookmarkStart w:id="145" w:name="_Toc317"/>
      <w:r>
        <w:rPr>
          <w:rFonts w:hint="default" w:ascii="Times New Roman" w:hAnsi="Times New Roman" w:eastAsia="黑体" w:cs="Times New Roman"/>
          <w:color w:val="auto"/>
          <w:sz w:val="28"/>
          <w:szCs w:val="28"/>
        </w:rPr>
        <w:t>三、课程学习内容及与课程学习目标的对应关系</w:t>
      </w:r>
      <w:bookmarkEnd w:id="141"/>
      <w:bookmarkEnd w:id="142"/>
      <w:bookmarkEnd w:id="143"/>
      <w:bookmarkEnd w:id="144"/>
      <w:bookmarkEnd w:id="14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学习内容一 体能+乒乓球 </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乒乓球运动的一般规律和特点，使学生获得乒乓球运动的基本技术、基本技能和基础理论知识，并了解现代乒乓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rPr>
          <w:rFonts w:hint="default" w:ascii="Times New Roman" w:hAnsi="Times New Roman" w:cs="Times New Roman"/>
          <w:b/>
          <w:color w:val="auto"/>
          <w:sz w:val="24"/>
        </w:rPr>
      </w:pP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 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 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 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 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如何欣赏球类比赛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8.2加速能力及力量训练2.柔韧能力训练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8.7上肢（男）力量训练2.腹肌（女）力量训练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numPr>
          <w:ilvl w:val="0"/>
          <w:numId w:val="4"/>
        </w:num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   选项课各项目内容（12学时）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9.1教学内容与学时分配 </w:t>
      </w:r>
    </w:p>
    <w:tbl>
      <w:tblPr>
        <w:tblStyle w:val="6"/>
        <w:tblW w:w="0" w:type="auto"/>
        <w:jc w:val="center"/>
        <w:tblCellSpacing w:w="15" w:type="dxa"/>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445"/>
        <w:gridCol w:w="4025"/>
        <w:gridCol w:w="1609"/>
        <w:gridCol w:w="1578"/>
        <w:gridCol w:w="1618"/>
      </w:tblGrid>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序号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理论时数 </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实践时数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备注 </w:t>
            </w: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乒乓球运动概述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乒乓球运动竞赛规则及裁判法</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3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乒乓球运动专项身体素质</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8</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4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教学考核</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5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合计</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12</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9.2理论课学时安排 </w:t>
      </w:r>
    </w:p>
    <w:tbl>
      <w:tblPr>
        <w:tblStyle w:val="6"/>
        <w:tblW w:w="0" w:type="auto"/>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2078"/>
        <w:gridCol w:w="3241"/>
        <w:gridCol w:w="2369"/>
        <w:gridCol w:w="61"/>
        <w:gridCol w:w="170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274"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内容安排</w:t>
            </w:r>
          </w:p>
        </w:tc>
        <w:tc>
          <w:tcPr>
            <w:tcW w:w="2400"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乒乓球概述 </w:t>
            </w: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乒乓球运动特点与功能 </w:t>
            </w:r>
          </w:p>
        </w:tc>
        <w:tc>
          <w:tcPr>
            <w:tcW w:w="233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世界乒乓球运动概况 </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中国乒乓球运动概况</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乒乓球规则与裁判法 </w:t>
            </w: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发球规则</w:t>
            </w:r>
          </w:p>
        </w:tc>
        <w:tc>
          <w:tcPr>
            <w:tcW w:w="233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单打和双打换发球规则</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比赛中的违例</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裁判信号 </w:t>
            </w:r>
          </w:p>
        </w:tc>
        <w:tc>
          <w:tcPr>
            <w:tcW w:w="2400"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657"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9.3技术课学时分配 </w:t>
      </w:r>
    </w:p>
    <w:tbl>
      <w:tblPr>
        <w:tblStyle w:val="6"/>
        <w:tblW w:w="0" w:type="auto"/>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1004"/>
        <w:gridCol w:w="2347"/>
        <w:gridCol w:w="2280"/>
        <w:gridCol w:w="61"/>
        <w:gridCol w:w="2264"/>
        <w:gridCol w:w="169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647" w:type="dxa"/>
            <w:gridSpan w:val="4"/>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内容安排 </w:t>
            </w:r>
          </w:p>
        </w:tc>
        <w:tc>
          <w:tcPr>
            <w:tcW w:w="2234"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95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技术</w:t>
            </w:r>
          </w:p>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部分 </w:t>
            </w:r>
          </w:p>
        </w:tc>
        <w:tc>
          <w:tcPr>
            <w:tcW w:w="231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推挡技术 </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正手推挡</w:t>
            </w:r>
          </w:p>
        </w:tc>
        <w:tc>
          <w:tcPr>
            <w:tcW w:w="2295"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1004"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17"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发球技术</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上旋发球</w:t>
            </w:r>
          </w:p>
        </w:tc>
        <w:tc>
          <w:tcPr>
            <w:tcW w:w="2295" w:type="dxa"/>
            <w:gridSpan w:val="2"/>
            <w:vMerge w:val="restart"/>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6学时</w:t>
            </w:r>
          </w:p>
        </w:tc>
        <w:tc>
          <w:tcPr>
            <w:tcW w:w="1651"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1004"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47"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下选发球</w:t>
            </w:r>
          </w:p>
        </w:tc>
        <w:tc>
          <w:tcPr>
            <w:tcW w:w="2325"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696"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乒乓球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乒乓球运动的一般规律和特点，使学生获得乒乓球运动的基本技术、基本技能和基础理论知识，并了解现代乒乓球运动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基本技术(26学时)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1.1乒乓球握拍法、基本站位及步法； </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1.2乒乓球上旋发球技术； </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1.3乒乓球下选发球技术；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1.4乒乓球推挡技术。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本章教学目的及要求</w:t>
      </w:r>
      <w:r>
        <w:rPr>
          <w:rFonts w:hint="default" w:ascii="Times New Roman" w:hAnsi="Times New Roman" w:cs="Times New Roman"/>
          <w:color w:val="auto"/>
          <w:sz w:val="24"/>
        </w:rPr>
        <w:t xml:space="preserve">：使学生掌握乒乓球基本技术要领，并能够熟练运用各项技术。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：掌握乒乓球的推挡技术</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身体素质（6学时）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2.1速度素质、耐力素质、灵敏素质。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2.2教学目的及要求：使学生掌握乒乓球运动需要的基本身体素质。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color w:val="auto"/>
          <w:sz w:val="24"/>
        </w:rPr>
        <w:t>：身体耐力、肌肉力量、柔韧性。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乒乓球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乒乓球运动的一般规律和特点，使学生获得乒乓运动的基本技术、基本技能和基础理论知识，并了解现代乒乓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基本技术(18学时)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1.1复习正手上选发球技术；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1.2复习正手下选发球技术；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1.3复习推挡发球；</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1.4学习正手攻球技术；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1.5学习侧身正手攻球技术；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1.6学习反手搓球技术。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 xml:space="preserve">：使学生掌握乒乓球基本技术要领，并能够熟练运用各项技术。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 掌握乒乓球的推挡和正手攻球技术。</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基本战术（6学时）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2.1发球强攻战术；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2.2压反手战术； </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2.3左推右攻战术。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：使学生掌握乒乓球基本战术，并能够熟练应用得分手段。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 xml:space="preserve">：掌握乒乓球基本战术的要领及应用时机。 </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教学比赛、裁判实习（8学时）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3.1乒乓球教学比赛的指导；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3.2乒乓球运动规则演变、裁判法及裁判实习。</w:t>
      </w:r>
    </w:p>
    <w:p>
      <w:pPr>
        <w:adjustRightInd w:val="0"/>
        <w:snapToGrid w:val="0"/>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：使学生掌握单打、双打比赛规则。</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乒乓球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乒乓球运动的一般规律和特点，使学生获得乒乓球运动的基本技术、基本技能和基础理论知识，并了解现代乒乓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基本技术(26学时)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1.1乒乓球握拍法、基本站位及步法； </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1.2乒乓球上旋发球技术； </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1.3乒乓球下选发球技术；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1.4乒乓球推挡技术。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本章教学目的及要求</w:t>
      </w:r>
      <w:r>
        <w:rPr>
          <w:rFonts w:hint="default" w:ascii="Times New Roman" w:hAnsi="Times New Roman" w:cs="Times New Roman"/>
          <w:color w:val="auto"/>
          <w:sz w:val="24"/>
        </w:rPr>
        <w:t xml:space="preserve">：使学生掌握乒乓球基本技术要领，并能够熟练运用各项技术。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：掌握乒乓球的推挡技术</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身体素质（6学时）</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2.1速度素质、耐力素质、灵敏素质。</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：使学生掌握乒乓球运动需要的基本身体素质。 </w:t>
      </w:r>
    </w:p>
    <w:p>
      <w:pPr>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：身体耐力、肌肉力量、柔韧性。</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2.乒乓球运动的基本理论、基本知识和基本技能。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2.考虑学生原有的理论知识和实践技术，在讲授教材及大纲要求的所有知识和技术的同时，重点讲授乒乓球基本技术、基本战术、裁判规则等部分，以达到理论联系实际，学以致用。 </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3.在乒乓球基本技术、基本战术学习的基础上，重点提高学生的乒乓球技术课、理论课的组织能力培养学生研究能力。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3.运用乒乓球基础课程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p>
      <w:pPr>
        <w:spacing w:before="156" w:beforeLines="50" w:after="156" w:afterLines="50" w:line="440" w:lineRule="exact"/>
        <w:ind w:left="561"/>
        <w:rPr>
          <w:rFonts w:hint="default" w:ascii="Times New Roman" w:hAnsi="Times New Roman" w:eastAsia="仿宋" w:cs="Times New Roman"/>
          <w:color w:val="auto"/>
          <w:sz w:val="24"/>
        </w:rPr>
      </w:pP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体能+乒乓球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乒乓球1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乒乓球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乒乓球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146" w:name="_Toc22522"/>
      <w:bookmarkStart w:id="147" w:name="_Toc25705"/>
      <w:bookmarkStart w:id="148" w:name="_Toc4"/>
      <w:bookmarkStart w:id="149" w:name="_Toc30982"/>
      <w:bookmarkStart w:id="150" w:name="_Toc21671"/>
      <w:r>
        <w:rPr>
          <w:rFonts w:hint="default" w:ascii="Times New Roman" w:hAnsi="Times New Roman" w:eastAsia="黑体" w:cs="Times New Roman"/>
          <w:color w:val="auto"/>
          <w:sz w:val="28"/>
          <w:szCs w:val="28"/>
        </w:rPr>
        <w:t>四、课程考核及与课程学习目标的对应关系</w:t>
      </w:r>
      <w:bookmarkEnd w:id="146"/>
      <w:bookmarkEnd w:id="147"/>
      <w:bookmarkEnd w:id="148"/>
      <w:bookmarkEnd w:id="149"/>
      <w:bookmarkEnd w:id="15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一分钟推挡</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连续推挡</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乒乓球课程1、2、3、4每学期考核方式及成绩比例为：课堂表现10%+期中考核20%+课期末考试70%；本课程共有四个课程目标，考核方式及成绩比例分别为：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51" w:name="_Toc31181"/>
      <w:bookmarkStart w:id="152" w:name="_Toc25757"/>
      <w:bookmarkStart w:id="153" w:name="_Toc22237"/>
      <w:bookmarkStart w:id="154" w:name="_Toc4082"/>
      <w:bookmarkStart w:id="155" w:name="_Toc23330"/>
      <w:r>
        <w:rPr>
          <w:rFonts w:hint="default" w:ascii="Times New Roman" w:hAnsi="Times New Roman" w:eastAsia="黑体" w:cs="Times New Roman"/>
          <w:color w:val="auto"/>
          <w:sz w:val="28"/>
          <w:szCs w:val="28"/>
        </w:rPr>
        <w:t>五、成绩评定</w:t>
      </w:r>
      <w:bookmarkEnd w:id="151"/>
      <w:bookmarkEnd w:id="152"/>
      <w:bookmarkEnd w:id="153"/>
      <w:bookmarkEnd w:id="154"/>
      <w:bookmarkEnd w:id="15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期末考试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通过考核检验乒乓球技术教学效果和学生掌握情况，让学生了解选项课内容和科学体育锻炼方式方法。</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一分钟推挡技术。</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进行两轮次测试，取最好成绩。</w:t>
      </w:r>
    </w:p>
    <w:p>
      <w:pPr>
        <w:autoSpaceDE w:val="0"/>
        <w:autoSpaceDN w:val="0"/>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r>
        <w:rPr>
          <w:rFonts w:hint="default" w:ascii="Times New Roman" w:hAnsi="Times New Roman" w:cs="Times New Roman"/>
          <w:color w:val="auto"/>
          <w:sz w:val="24"/>
        </w:rPr>
        <w:t>一分钟20个推挡及格，50次满分。20个之内（含20次），1个3分，20个以上，1个2分。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第二学期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通过考核乒乓球技术教学效果和学生掌握情况，让学生了解选项课内容和科学体育锻炼方式方法。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一分钟推挡技术。</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bCs/>
          <w:color w:val="auto"/>
          <w:sz w:val="24"/>
        </w:rPr>
        <w:t>3.课程考核方式：</w:t>
      </w:r>
      <w:r>
        <w:rPr>
          <w:rFonts w:hint="default" w:ascii="Times New Roman" w:hAnsi="Times New Roman" w:cs="Times New Roman"/>
          <w:bCs/>
          <w:color w:val="auto"/>
          <w:kern w:val="0"/>
          <w:sz w:val="24"/>
        </w:rPr>
        <w:t>进行两轮次测试，取最好成绩。</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r>
        <w:rPr>
          <w:rFonts w:hint="default" w:ascii="Times New Roman" w:hAnsi="Times New Roman" w:cs="Times New Roman"/>
          <w:color w:val="auto"/>
          <w:sz w:val="24"/>
        </w:rPr>
        <w:t>一分钟20个推挡及格，50次满分。20个之内（含20次），1个3分，20个以上，1个2分。</w:t>
      </w:r>
    </w:p>
    <w:p>
      <w:pPr>
        <w:autoSpaceDE w:val="0"/>
        <w:autoSpaceDN w:val="0"/>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605"/>
        <w:gridCol w:w="3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3430" w:type="dxa"/>
            <w:noWrap w:val="0"/>
            <w:vAlign w:val="top"/>
          </w:tcPr>
          <w:p>
            <w:pPr>
              <w:adjustRightInd w:val="0"/>
              <w:snapToGrid w:val="0"/>
              <w:spacing w:line="500" w:lineRule="exact"/>
              <w:ind w:firstLine="1200" w:firstLineChars="500"/>
              <w:rPr>
                <w:rFonts w:hint="default" w:ascii="Times New Roman" w:hAnsi="Times New Roman" w:cs="Times New Roman"/>
                <w:color w:val="auto"/>
                <w:sz w:val="24"/>
              </w:rPr>
            </w:pPr>
            <w:r>
              <w:rPr>
                <w:rFonts w:hint="default" w:ascii="Times New Roman" w:hAnsi="Times New Roman" w:cs="Times New Roman"/>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r>
    </w:tbl>
    <w:p>
      <w:pPr>
        <w:adjustRightInd w:val="0"/>
        <w:snapToGrid w:val="0"/>
        <w:spacing w:line="500" w:lineRule="exact"/>
        <w:rPr>
          <w:rFonts w:hint="default" w:ascii="Times New Roman" w:hAnsi="Times New Roman" w:cs="Times New Roman"/>
          <w:b/>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通过考核乒乓球技术教学效果和学生掌握情况，让学生了解选项课内容和科学体育锻炼方式方法。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推挡技术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3.课程考核方式：</w:t>
      </w:r>
      <w:r>
        <w:rPr>
          <w:rFonts w:hint="default" w:ascii="Times New Roman" w:hAnsi="Times New Roman" w:cs="Times New Roman"/>
          <w:color w:val="auto"/>
          <w:sz w:val="24"/>
        </w:rPr>
        <w:t>连续20个推挡及格，50次满分。20个之内（含20次），1个3分，20个以上，1个2分。不限时间，三次机会，取成绩最好一次。</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w:t>
      </w:r>
    </w:p>
    <w:p>
      <w:pPr>
        <w:autoSpaceDE w:val="0"/>
        <w:autoSpaceDN w:val="0"/>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center"/>
        <w:rPr>
          <w:rFonts w:hint="default" w:ascii="Times New Roman" w:hAnsi="Times New Roman" w:cs="Times New Roman"/>
          <w:bCs/>
          <w:color w:val="auto"/>
          <w:kern w:val="0"/>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autoSpaceDE w:val="0"/>
        <w:autoSpaceDN w:val="0"/>
        <w:adjustRightInd w:val="0"/>
        <w:snapToGrid w:val="0"/>
        <w:spacing w:line="500" w:lineRule="exact"/>
        <w:ind w:firstLine="3132" w:firstLineChars="13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通过考核检验乒乓球技术教学效果和学生掌握情况，让学生了解选项课内容和科学体育锻炼方式方法。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正手攻球技术。</w:t>
      </w:r>
    </w:p>
    <w:p>
      <w:pPr>
        <w:autoSpaceDE w:val="0"/>
        <w:autoSpaceDN w:val="0"/>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进行两轮次测试，取最好成绩。</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r>
        <w:rPr>
          <w:rFonts w:hint="default" w:ascii="Times New Roman" w:hAnsi="Times New Roman" w:cs="Times New Roman"/>
          <w:color w:val="auto"/>
          <w:sz w:val="24"/>
        </w:rPr>
        <w:t>连续20个正手攻球及格，40次满分，20个之内（含10次），1个3分，20个以上，1个2分，不限时间。</w:t>
      </w:r>
    </w:p>
    <w:p>
      <w:pPr>
        <w:autoSpaceDE w:val="0"/>
        <w:autoSpaceDN w:val="0"/>
        <w:adjustRightInd w:val="0"/>
        <w:snapToGrid w:val="0"/>
        <w:spacing w:line="500" w:lineRule="exact"/>
        <w:ind w:firstLine="482" w:firstLineChars="200"/>
        <w:rPr>
          <w:rFonts w:hint="default" w:ascii="Times New Roman" w:hAnsi="Times New Roman" w:cs="Times New Roman"/>
          <w:b/>
          <w:bCs/>
          <w:color w:val="auto"/>
          <w:kern w:val="0"/>
          <w:sz w:val="24"/>
        </w:rPr>
      </w:pPr>
      <w:r>
        <w:rPr>
          <w:rFonts w:hint="default" w:ascii="Times New Roman" w:hAnsi="Times New Roman" w:cs="Times New Roman"/>
          <w:b/>
          <w:bCs/>
          <w:color w:val="auto"/>
          <w:sz w:val="24"/>
        </w:rPr>
        <w:t>5</w:t>
      </w:r>
      <w:r>
        <w:rPr>
          <w:rFonts w:hint="default" w:ascii="Times New Roman" w:hAnsi="Times New Roman" w:cs="Times New Roman"/>
          <w:b/>
          <w:bCs/>
          <w:color w:val="auto"/>
          <w:kern w:val="0"/>
          <w:sz w:val="24"/>
        </w:rPr>
        <w:t>.评分记分原则：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3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3331" w:type="dxa"/>
            <w:noWrap w:val="0"/>
            <w:vAlign w:val="top"/>
          </w:tcPr>
          <w:p>
            <w:pPr>
              <w:adjustRightInd w:val="0"/>
              <w:snapToGrid w:val="0"/>
              <w:spacing w:line="500" w:lineRule="exact"/>
              <w:ind w:firstLine="1200" w:firstLineChars="500"/>
              <w:rPr>
                <w:rFonts w:hint="default" w:ascii="Times New Roman" w:hAnsi="Times New Roman" w:cs="Times New Roman"/>
                <w:color w:val="auto"/>
                <w:sz w:val="24"/>
              </w:rPr>
            </w:pPr>
            <w:r>
              <w:rPr>
                <w:rFonts w:hint="default" w:ascii="Times New Roman" w:hAnsi="Times New Roman" w:cs="Times New Roman"/>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r>
    </w:tbl>
    <w:p>
      <w:pPr>
        <w:adjustRightInd w:val="0"/>
        <w:snapToGrid w:val="0"/>
        <w:spacing w:line="500" w:lineRule="exact"/>
        <w:ind w:firstLine="3855" w:firstLineChars="1600"/>
        <w:rPr>
          <w:rFonts w:hint="default" w:ascii="Times New Roman" w:hAnsi="Times New Roman" w:cs="Times New Roman"/>
          <w:b/>
          <w:bCs/>
          <w:color w:val="auto"/>
          <w:sz w:val="24"/>
        </w:rPr>
      </w:pPr>
      <w:r>
        <w:rPr>
          <w:rFonts w:hint="default" w:ascii="Times New Roman" w:hAnsi="Times New Roman" w:cs="Times New Roman"/>
          <w:b/>
          <w:bCs/>
          <w:color w:val="auto"/>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通过考核检验乒乓球技术教学效果和学生掌握情况，让学生了解选项课内容和科学体育锻炼方式方法。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反手搓球技术。</w:t>
      </w:r>
    </w:p>
    <w:p>
      <w:pPr>
        <w:autoSpaceDE w:val="0"/>
        <w:autoSpaceDN w:val="0"/>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进行两轮次测试，取最好成绩。</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r>
        <w:rPr>
          <w:rFonts w:hint="default" w:ascii="Times New Roman" w:hAnsi="Times New Roman" w:cs="Times New Roman"/>
          <w:color w:val="auto"/>
          <w:sz w:val="24"/>
        </w:rPr>
        <w:t>连续搓球30个满分，10个及格，10个之内（含10次），1个6分，10个以上，1个2分，不限时间。</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kern w:val="0"/>
          <w:sz w:val="24"/>
        </w:rPr>
        <w:t>5.评分记分原则：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3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3331" w:type="dxa"/>
            <w:noWrap w:val="0"/>
            <w:vAlign w:val="top"/>
          </w:tcPr>
          <w:p>
            <w:pPr>
              <w:adjustRightInd w:val="0"/>
              <w:snapToGrid w:val="0"/>
              <w:spacing w:line="500" w:lineRule="exact"/>
              <w:ind w:firstLine="1200" w:firstLineChars="500"/>
              <w:rPr>
                <w:rFonts w:hint="default" w:ascii="Times New Roman" w:hAnsi="Times New Roman" w:cs="Times New Roman"/>
                <w:color w:val="auto"/>
                <w:sz w:val="24"/>
              </w:rPr>
            </w:pPr>
            <w:r>
              <w:rPr>
                <w:rFonts w:hint="default" w:ascii="Times New Roman" w:hAnsi="Times New Roman" w:cs="Times New Roman"/>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p>
        </w:tc>
        <w:tc>
          <w:tcPr>
            <w:tcW w:w="3331"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通过考核乒乓球技术教学效果和学生掌握情况，让学生了解选项课内容和科学体育锻炼方式方法。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一分钟推挡技术</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bCs/>
          <w:color w:val="auto"/>
          <w:sz w:val="24"/>
        </w:rPr>
        <w:t>3.课程考核方式：</w:t>
      </w:r>
      <w:r>
        <w:rPr>
          <w:rFonts w:hint="default" w:ascii="Times New Roman" w:hAnsi="Times New Roman" w:cs="Times New Roman"/>
          <w:bCs/>
          <w:color w:val="auto"/>
          <w:kern w:val="0"/>
          <w:sz w:val="24"/>
        </w:rPr>
        <w:t>进行两轮次测试，取最好成绩。</w:t>
      </w:r>
    </w:p>
    <w:p>
      <w:pPr>
        <w:autoSpaceDE w:val="0"/>
        <w:autoSpaceDN w:val="0"/>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r>
        <w:rPr>
          <w:rFonts w:hint="default" w:ascii="Times New Roman" w:hAnsi="Times New Roman" w:cs="Times New Roman"/>
          <w:color w:val="auto"/>
          <w:sz w:val="24"/>
        </w:rPr>
        <w:t>一分钟20个推挡及格，50次满分。20个之内（含20次），1个3分，20个以上，1个2分。</w:t>
      </w:r>
    </w:p>
    <w:p>
      <w:pPr>
        <w:autoSpaceDE w:val="0"/>
        <w:autoSpaceDN w:val="0"/>
        <w:adjustRightInd w:val="0"/>
        <w:snapToGrid w:val="0"/>
        <w:spacing w:line="500" w:lineRule="exact"/>
        <w:rPr>
          <w:rFonts w:hint="default" w:ascii="Times New Roman" w:hAnsi="Times New Roman" w:cs="Times New Roman"/>
          <w:bCs/>
          <w:color w:val="auto"/>
          <w:kern w:val="0"/>
          <w:sz w:val="24"/>
        </w:rPr>
      </w:pPr>
    </w:p>
    <w:p>
      <w:pPr>
        <w:autoSpaceDE w:val="0"/>
        <w:autoSpaceDN w:val="0"/>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605"/>
        <w:gridCol w:w="3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3430" w:type="dxa"/>
            <w:noWrap w:val="0"/>
            <w:vAlign w:val="top"/>
          </w:tcPr>
          <w:p>
            <w:pPr>
              <w:adjustRightInd w:val="0"/>
              <w:snapToGrid w:val="0"/>
              <w:spacing w:line="500" w:lineRule="exact"/>
              <w:ind w:firstLine="1200" w:firstLineChars="500"/>
              <w:rPr>
                <w:rFonts w:hint="default" w:ascii="Times New Roman" w:hAnsi="Times New Roman" w:cs="Times New Roman"/>
                <w:color w:val="auto"/>
                <w:sz w:val="24"/>
              </w:rPr>
            </w:pPr>
            <w:r>
              <w:rPr>
                <w:rFonts w:hint="default" w:ascii="Times New Roman" w:hAnsi="Times New Roman" w:cs="Times New Roman"/>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1704"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1605" w:type="dxa"/>
            <w:noWrap w:val="0"/>
            <w:vAlign w:val="top"/>
          </w:tcPr>
          <w:p>
            <w:pPr>
              <w:adjustRightInd w:val="0"/>
              <w:snapToGrid w:val="0"/>
              <w:spacing w:line="500" w:lineRule="exact"/>
              <w:rPr>
                <w:rFonts w:hint="default" w:ascii="Times New Roman" w:hAnsi="Times New Roman" w:cs="Times New Roman"/>
                <w:color w:val="auto"/>
                <w:sz w:val="24"/>
              </w:rPr>
            </w:pPr>
          </w:p>
        </w:tc>
        <w:tc>
          <w:tcPr>
            <w:tcW w:w="3430" w:type="dxa"/>
            <w:noWrap w:val="0"/>
            <w:vAlign w:val="top"/>
          </w:tcPr>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r>
    </w:tbl>
    <w:p>
      <w:pPr>
        <w:adjustRightInd w:val="0"/>
        <w:snapToGrid w:val="0"/>
        <w:spacing w:line="500" w:lineRule="exact"/>
        <w:rPr>
          <w:rFonts w:hint="default" w:ascii="Times New Roman" w:hAnsi="Times New Roman" w:cs="Times New Roman"/>
          <w:color w:val="auto"/>
          <w:sz w:val="24"/>
        </w:rPr>
      </w:pPr>
    </w:p>
    <w:p>
      <w:pPr>
        <w:adjustRightInd w:val="0"/>
        <w:snapToGrid w:val="0"/>
        <w:spacing w:line="500" w:lineRule="exact"/>
        <w:jc w:val="center"/>
        <w:rPr>
          <w:rFonts w:hint="default" w:ascii="Times New Roman" w:hAnsi="Times New Roman" w:cs="Times New Roman"/>
          <w:b/>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通过考核乒乓球技术教学效果和学生掌握情况，让学生了解选项课内容和科学体育锻炼方式方法。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推挡技术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3.课程考核方式：</w:t>
      </w:r>
      <w:r>
        <w:rPr>
          <w:rFonts w:hint="default" w:ascii="Times New Roman" w:hAnsi="Times New Roman" w:cs="Times New Roman"/>
          <w:color w:val="auto"/>
          <w:sz w:val="24"/>
        </w:rPr>
        <w:t>连续20个推挡及格，50次满分。20个之内（含20次），1个3分，20个以上，1个2分。不限时间，三次机会，取成绩最好一次。</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w:t>
      </w:r>
    </w:p>
    <w:p>
      <w:pPr>
        <w:autoSpaceDE w:val="0"/>
        <w:autoSpaceDN w:val="0"/>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56" w:name="_Toc18932"/>
      <w:bookmarkStart w:id="157" w:name="_Toc19381"/>
      <w:bookmarkStart w:id="158" w:name="_Toc2988"/>
      <w:bookmarkStart w:id="159" w:name="_Toc30389"/>
      <w:bookmarkStart w:id="160" w:name="_Toc11474"/>
      <w:r>
        <w:rPr>
          <w:rFonts w:hint="default" w:ascii="Times New Roman" w:hAnsi="Times New Roman" w:eastAsia="黑体" w:cs="Times New Roman"/>
          <w:color w:val="auto"/>
          <w:sz w:val="28"/>
          <w:szCs w:val="28"/>
        </w:rPr>
        <w:t>六、使用教材、相关推荐书目及课程资源</w:t>
      </w:r>
      <w:bookmarkEnd w:id="156"/>
      <w:bookmarkEnd w:id="157"/>
      <w:bookmarkEnd w:id="158"/>
      <w:bookmarkEnd w:id="159"/>
      <w:bookmarkEnd w:id="16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《国家学生体质健康标准》实施说明《国家学生体质健康标准》测试评分表。</w:t>
      </w: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61" w:name="_Toc4146"/>
      <w:bookmarkStart w:id="162" w:name="_Toc13065"/>
      <w:bookmarkStart w:id="163" w:name="_Toc7416"/>
      <w:bookmarkStart w:id="164" w:name="_Toc12984"/>
      <w:bookmarkStart w:id="165" w:name="_Toc18202"/>
      <w:r>
        <w:rPr>
          <w:rFonts w:hint="default" w:ascii="Times New Roman" w:hAnsi="Times New Roman" w:eastAsia="黑体" w:cs="Times New Roman"/>
          <w:color w:val="auto"/>
          <w:sz w:val="28"/>
          <w:szCs w:val="28"/>
        </w:rPr>
        <w:t>七、课程大纲制定依据</w:t>
      </w:r>
      <w:bookmarkEnd w:id="161"/>
      <w:bookmarkEnd w:id="162"/>
      <w:bookmarkEnd w:id="163"/>
      <w:bookmarkEnd w:id="164"/>
      <w:bookmarkEnd w:id="165"/>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w:t>
      </w:r>
      <w:r>
        <w:rPr>
          <w:rFonts w:hint="default" w:ascii="Times New Roman" w:hAnsi="Times New Roman" w:cs="Times New Roman"/>
          <w:color w:val="auto"/>
          <w:sz w:val="24"/>
          <w:lang w:eastAsia="zh-CN"/>
        </w:rPr>
        <w:t>2021</w:t>
      </w:r>
      <w:r>
        <w:rPr>
          <w:rFonts w:hint="default" w:ascii="Times New Roman" w:hAnsi="Times New Roman" w:cs="Times New Roman"/>
          <w:color w:val="auto"/>
          <w:sz w:val="24"/>
        </w:rPr>
        <w:t>级人才培养方案工程专业制定。</w:t>
      </w:r>
    </w:p>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rPr>
          <w:rFonts w:hint="default" w:ascii="Times New Roman" w:hAnsi="Times New Roman" w:cs="Times New Roman"/>
          <w:bCs/>
          <w:color w:val="auto"/>
          <w:kern w:val="0"/>
          <w:sz w:val="24"/>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pStyle w:val="9"/>
        <w:bidi w:val="0"/>
        <w:rPr>
          <w:rFonts w:hint="default" w:ascii="Times New Roman" w:hAnsi="Times New Roman" w:eastAsia="黑体" w:cs="Times New Roman"/>
          <w:bCs/>
          <w:color w:val="auto"/>
          <w:szCs w:val="36"/>
        </w:rPr>
      </w:pPr>
      <w:bookmarkStart w:id="166" w:name="_Toc17204"/>
      <w:bookmarkStart w:id="167" w:name="_Toc15408"/>
      <w:bookmarkStart w:id="168" w:name="_Toc31691"/>
      <w:bookmarkStart w:id="169" w:name="_Toc17090"/>
      <w:bookmarkStart w:id="170" w:name="_Toc18214"/>
      <w:r>
        <w:rPr>
          <w:rFonts w:hint="default" w:ascii="Times New Roman" w:hAnsi="Times New Roman" w:cs="Times New Roman"/>
          <w:color w:val="auto"/>
        </w:rPr>
        <w:t>《网球》课程大纲</w:t>
      </w:r>
      <w:bookmarkEnd w:id="166"/>
      <w:bookmarkEnd w:id="167"/>
      <w:bookmarkEnd w:id="168"/>
      <w:bookmarkEnd w:id="169"/>
      <w:bookmarkEnd w:id="17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71" w:name="_Toc24186"/>
      <w:bookmarkStart w:id="172" w:name="_Toc5349"/>
      <w:bookmarkStart w:id="173" w:name="_Toc4170"/>
      <w:bookmarkStart w:id="174" w:name="_Toc11689"/>
      <w:bookmarkStart w:id="175" w:name="_Toc4711"/>
      <w:r>
        <w:rPr>
          <w:rFonts w:hint="default" w:ascii="Times New Roman" w:hAnsi="Times New Roman" w:eastAsia="黑体" w:cs="Times New Roman"/>
          <w:color w:val="auto"/>
          <w:sz w:val="28"/>
          <w:szCs w:val="28"/>
        </w:rPr>
        <w:t>一、课程基本信息</w:t>
      </w:r>
      <w:bookmarkEnd w:id="171"/>
      <w:bookmarkEnd w:id="172"/>
      <w:bookmarkEnd w:id="173"/>
      <w:bookmarkEnd w:id="174"/>
      <w:bookmarkEnd w:id="17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网球</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孙皓、潘乐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孙皓</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76" w:name="_Toc26166"/>
      <w:bookmarkStart w:id="177" w:name="_Toc25614"/>
      <w:bookmarkStart w:id="178" w:name="_Toc28641"/>
      <w:bookmarkStart w:id="179" w:name="_Toc1421"/>
      <w:bookmarkStart w:id="180" w:name="_Toc3895"/>
      <w:r>
        <w:rPr>
          <w:rFonts w:hint="default" w:ascii="Times New Roman" w:hAnsi="Times New Roman" w:eastAsia="黑体" w:cs="Times New Roman"/>
          <w:color w:val="auto"/>
          <w:sz w:val="28"/>
          <w:szCs w:val="28"/>
        </w:rPr>
        <w:t>二、课程学习目标及与毕业要求的对应关系</w:t>
      </w:r>
      <w:bookmarkEnd w:id="176"/>
      <w:bookmarkEnd w:id="177"/>
      <w:bookmarkEnd w:id="178"/>
      <w:bookmarkEnd w:id="179"/>
      <w:bookmarkEnd w:id="18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adjustRightInd w:val="0"/>
        <w:snapToGrid w:val="0"/>
        <w:spacing w:line="36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adjustRightInd w:val="0"/>
        <w:snapToGrid w:val="0"/>
        <w:spacing w:line="36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adjustRightInd w:val="0"/>
        <w:snapToGrid w:val="0"/>
        <w:spacing w:line="360" w:lineRule="exact"/>
        <w:ind w:firstLine="480" w:firstLineChars="200"/>
        <w:rPr>
          <w:rFonts w:hint="default" w:ascii="Times New Roman" w:hAnsi="Times New Roman" w:eastAsia="黑体" w:cs="Times New Roman"/>
          <w:color w:val="auto"/>
          <w:sz w:val="28"/>
          <w:szCs w:val="28"/>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5954"/>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708"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5954"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50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ind w:firstLine="120" w:firstLineChars="50"/>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5954" w:type="dxa"/>
            <w:noWrap w:val="0"/>
            <w:vAlign w:val="center"/>
          </w:tcPr>
          <w:p>
            <w:pPr>
              <w:spacing w:line="440" w:lineRule="exact"/>
              <w:jc w:val="center"/>
              <w:rPr>
                <w:rFonts w:hint="default" w:ascii="Times New Roman" w:hAnsi="Times New Roman" w:cs="Times New Roman"/>
                <w:color w:val="auto"/>
                <w:sz w:val="24"/>
              </w:rPr>
            </w:pPr>
          </w:p>
          <w:p>
            <w:pPr>
              <w:spacing w:line="440" w:lineRule="exact"/>
              <w:jc w:val="center"/>
              <w:rPr>
                <w:rFonts w:hint="default" w:ascii="Times New Roman" w:hAnsi="Times New Roman" w:cs="Times New Roman"/>
                <w:color w:val="auto"/>
                <w:sz w:val="24"/>
              </w:rPr>
            </w:pPr>
          </w:p>
          <w:p>
            <w:pPr>
              <w:spacing w:line="440" w:lineRule="exact"/>
              <w:jc w:val="center"/>
              <w:rPr>
                <w:rFonts w:hint="default" w:ascii="Times New Roman" w:hAnsi="Times New Roman" w:cs="Times New Roman"/>
                <w:color w:val="auto"/>
                <w:sz w:val="24"/>
              </w:rPr>
            </w:pPr>
          </w:p>
        </w:tc>
        <w:tc>
          <w:tcPr>
            <w:tcW w:w="1507" w:type="dxa"/>
            <w:noWrap w:val="0"/>
            <w:vAlign w:val="center"/>
          </w:tcPr>
          <w:p>
            <w:pPr>
              <w:spacing w:line="440" w:lineRule="exact"/>
              <w:ind w:firstLine="120" w:firstLineChars="50"/>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ind w:firstLine="120" w:firstLineChars="50"/>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81" w:name="_Toc32290"/>
      <w:bookmarkStart w:id="182" w:name="_Toc14367"/>
      <w:bookmarkStart w:id="183" w:name="_Toc30690"/>
      <w:bookmarkStart w:id="184" w:name="_Toc7301"/>
      <w:bookmarkStart w:id="185" w:name="_Toc28209"/>
      <w:r>
        <w:rPr>
          <w:rFonts w:hint="default" w:ascii="Times New Roman" w:hAnsi="Times New Roman" w:eastAsia="黑体" w:cs="Times New Roman"/>
          <w:color w:val="auto"/>
          <w:sz w:val="28"/>
          <w:szCs w:val="28"/>
        </w:rPr>
        <w:t>三、课程学习内容及与课程学习目标的对应关系</w:t>
      </w:r>
      <w:bookmarkEnd w:id="181"/>
      <w:bookmarkEnd w:id="182"/>
      <w:bookmarkEnd w:id="183"/>
      <w:bookmarkEnd w:id="184"/>
      <w:bookmarkEnd w:id="18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ind w:firstLine="3640" w:firstLineChars="13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学习内容一体能+网球 </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网球运动的一般规律和特点，使学生获得网球运动的基本技术、基本技能和基础理论知识，并了解现代网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rPr>
          <w:rFonts w:hint="default" w:ascii="Times New Roman" w:hAnsi="Times New Roman" w:eastAsia="黑体" w:cs="Times New Roman"/>
          <w:color w:val="auto"/>
          <w:sz w:val="28"/>
          <w:szCs w:val="28"/>
        </w:rPr>
      </w:pP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 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 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 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 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如何欣赏球类比赛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8.2加速能力及力量训练2.柔韧能力训练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8.7上肢（男）力量训练2.腹肌（女）力量训练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numPr>
          <w:ilvl w:val="0"/>
          <w:numId w:val="5"/>
        </w:num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  选项课各项目内容（12学时）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9.1教学内容与学时分配 </w:t>
      </w:r>
    </w:p>
    <w:tbl>
      <w:tblPr>
        <w:tblStyle w:val="6"/>
        <w:tblW w:w="0" w:type="auto"/>
        <w:jc w:val="center"/>
        <w:tblCellSpacing w:w="15" w:type="dxa"/>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445"/>
        <w:gridCol w:w="4025"/>
        <w:gridCol w:w="1609"/>
        <w:gridCol w:w="1578"/>
        <w:gridCol w:w="1618"/>
      </w:tblGrid>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序号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理论时数 </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实践时数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备注 </w:t>
            </w: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网球运动概述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网球运动竞赛规则及裁判法</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3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网球运动专项身体素质</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8</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4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教学考核</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5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合计</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12</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9.2理论课学时安排 </w:t>
      </w:r>
    </w:p>
    <w:tbl>
      <w:tblPr>
        <w:tblStyle w:val="6"/>
        <w:tblW w:w="0" w:type="auto"/>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2078"/>
        <w:gridCol w:w="3241"/>
        <w:gridCol w:w="2369"/>
        <w:gridCol w:w="61"/>
        <w:gridCol w:w="170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274"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内容安排</w:t>
            </w:r>
          </w:p>
        </w:tc>
        <w:tc>
          <w:tcPr>
            <w:tcW w:w="2400"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网球概述 </w:t>
            </w: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网球运动特点与功能 </w:t>
            </w:r>
          </w:p>
        </w:tc>
        <w:tc>
          <w:tcPr>
            <w:tcW w:w="233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世界网球概况 </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现代网球概况</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网球规则与裁判法 </w:t>
            </w: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网场区划及作用</w:t>
            </w:r>
          </w:p>
        </w:tc>
        <w:tc>
          <w:tcPr>
            <w:tcW w:w="233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计分标准 </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发球</w:t>
            </w:r>
          </w:p>
        </w:tc>
        <w:tc>
          <w:tcPr>
            <w:tcW w:w="236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63"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78"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裁判信号 </w:t>
            </w:r>
          </w:p>
        </w:tc>
        <w:tc>
          <w:tcPr>
            <w:tcW w:w="2400"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657"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9.3技术课学时分配 </w:t>
      </w:r>
    </w:p>
    <w:tbl>
      <w:tblPr>
        <w:tblStyle w:val="6"/>
        <w:tblW w:w="0" w:type="auto"/>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1004"/>
        <w:gridCol w:w="2347"/>
        <w:gridCol w:w="2280"/>
        <w:gridCol w:w="61"/>
        <w:gridCol w:w="2264"/>
        <w:gridCol w:w="169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647" w:type="dxa"/>
            <w:gridSpan w:val="4"/>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内容安排 </w:t>
            </w:r>
          </w:p>
        </w:tc>
        <w:tc>
          <w:tcPr>
            <w:tcW w:w="2234"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95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技术</w:t>
            </w:r>
          </w:p>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部分 </w:t>
            </w:r>
          </w:p>
        </w:tc>
        <w:tc>
          <w:tcPr>
            <w:tcW w:w="231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颠球 </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颠球</w:t>
            </w:r>
          </w:p>
        </w:tc>
        <w:tc>
          <w:tcPr>
            <w:tcW w:w="2295"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1004"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17"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正手打球技术</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p>
        </w:tc>
        <w:tc>
          <w:tcPr>
            <w:tcW w:w="2295" w:type="dxa"/>
            <w:gridSpan w:val="2"/>
            <w:vMerge w:val="restart"/>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6学时</w:t>
            </w:r>
          </w:p>
        </w:tc>
        <w:tc>
          <w:tcPr>
            <w:tcW w:w="1651"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1004"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47"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p>
        </w:tc>
        <w:tc>
          <w:tcPr>
            <w:tcW w:w="2325"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696"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网球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网球运动的一般规律和特点，使学生获得网球运动的基本技术、基本技能和基础理论知识，并了解现代网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网球理论知识及体育健康（8学时）</w:t>
      </w:r>
    </w:p>
    <w:p>
      <w:pPr>
        <w:rPr>
          <w:rFonts w:hint="default" w:ascii="Times New Roman" w:hAnsi="Times New Roman" w:cs="Times New Roman"/>
          <w:color w:val="auto"/>
        </w:rPr>
      </w:pP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left="479" w:leftChars="228"/>
        <w:jc w:val="left"/>
        <w:rPr>
          <w:rFonts w:hint="default" w:ascii="Times New Roman" w:hAnsi="Times New Roman" w:cs="Times New Roman"/>
          <w:color w:val="auto"/>
          <w:sz w:val="24"/>
        </w:rPr>
      </w:pPr>
      <w:r>
        <w:rPr>
          <w:rFonts w:hint="default" w:ascii="Times New Roman" w:hAnsi="Times New Roman" w:cs="Times New Roman"/>
          <w:color w:val="auto"/>
          <w:sz w:val="24"/>
        </w:rPr>
        <w:t>1.1网球运动概述</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网球运动起源，现代网球运动发展规律，我国网球运动发展概况，羽毛球运动的锻炼价值。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1.2网球竞赛规则，网球裁判法。</w:t>
      </w:r>
    </w:p>
    <w:p>
      <w:pPr>
        <w:adjustRightInd w:val="0"/>
        <w:snapToGrid w:val="0"/>
        <w:spacing w:line="500" w:lineRule="exact"/>
        <w:ind w:left="479" w:leftChars="228"/>
        <w:jc w:val="left"/>
        <w:rPr>
          <w:rFonts w:hint="default" w:ascii="Times New Roman" w:hAnsi="Times New Roman" w:cs="Times New Roman"/>
          <w:b/>
          <w:bCs/>
          <w:color w:val="auto"/>
          <w:sz w:val="24"/>
        </w:rPr>
      </w:pPr>
      <w:r>
        <w:rPr>
          <w:rFonts w:hint="default" w:ascii="Times New Roman" w:hAnsi="Times New Roman" w:cs="Times New Roman"/>
          <w:color w:val="auto"/>
          <w:sz w:val="24"/>
        </w:rPr>
        <w:t>1.3《体育与健康》健身方法与常识。</w:t>
      </w:r>
      <w:r>
        <w:rPr>
          <w:rFonts w:hint="default" w:ascii="Times New Roman" w:hAnsi="Times New Roman" w:cs="Times New Roman"/>
          <w:color w:val="auto"/>
          <w:sz w:val="24"/>
        </w:rPr>
        <w:br w:type="textWrapping"/>
      </w:r>
      <w:r>
        <w:rPr>
          <w:rFonts w:hint="default" w:ascii="Times New Roman" w:hAnsi="Times New Roman" w:cs="Times New Roman"/>
          <w:b/>
          <w:bCs/>
          <w:color w:val="auto"/>
          <w:sz w:val="24"/>
        </w:rPr>
        <w:t>本章教学目的及要求：</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了解网球运动起源，了解现代网球运动发展规律，了解我国网球运动发展概况，明确网球运动的锻炼价值，明确网球竞赛规则，明确网球裁判法。</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 xml:space="preserve">   </w:t>
      </w: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我国网球运动发展概况，我国网球运动发展趋势。网球竞赛规则，违例及其罚则。</w:t>
      </w:r>
      <w:r>
        <w:rPr>
          <w:rFonts w:hint="default" w:ascii="Times New Roman" w:hAnsi="Times New Roman" w:cs="Times New Roman"/>
          <w:color w:val="auto"/>
          <w:sz w:val="24"/>
        </w:rPr>
        <w:br w:type="textWrapping"/>
      </w:r>
    </w:p>
    <w:p>
      <w:pPr>
        <w:adjustRightInd w:val="0"/>
        <w:snapToGrid w:val="0"/>
        <w:spacing w:before="156" w:beforeLines="50" w:after="156" w:afterLines="50"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网球基本技术与战术  （20学时）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2.1网球击球准备姿势与移动。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2.2正手击球：正手平击球、正手上旋球。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2.3反手击球：双手反手击球、单手反手击球。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2.4发球：切削发球。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2.5截击球：正手截击、反手截击。</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2.6挑高球：防御性挑高球、进攻性挑高球。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2.7高压球：凌空高压球、反弹高压球、反手高压球。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2.8单打战术。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2.9双打战术。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教学目的及要求：</w:t>
      </w:r>
      <w:r>
        <w:rPr>
          <w:rFonts w:hint="default" w:ascii="Times New Roman" w:hAnsi="Times New Roman" w:cs="Times New Roman"/>
          <w:color w:val="auto"/>
          <w:sz w:val="24"/>
        </w:rPr>
        <w:t>使学生基本掌握网球基本技术及实际应用；提高学生身体灵活性、协调性及</w:t>
      </w:r>
      <w:r>
        <w:rPr>
          <w:rFonts w:hint="eastAsia" w:cs="Times New Roman"/>
          <w:color w:val="auto"/>
          <w:sz w:val="24"/>
          <w:lang w:eastAsia="zh-CN"/>
        </w:rPr>
        <w:t>快速反应</w:t>
      </w:r>
      <w:r>
        <w:rPr>
          <w:rFonts w:hint="default" w:ascii="Times New Roman" w:hAnsi="Times New Roman" w:cs="Times New Roman"/>
          <w:color w:val="auto"/>
          <w:sz w:val="24"/>
        </w:rPr>
        <w:t>与移动意识。</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color w:val="auto"/>
          <w:sz w:val="24"/>
        </w:rPr>
        <w:t>正确掌握网球基本技术并合理使用；培养学生快速反应与快速意识。</w:t>
      </w:r>
    </w:p>
    <w:p>
      <w:pPr>
        <w:adjustRightInd w:val="0"/>
        <w:snapToGrid w:val="0"/>
        <w:spacing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网球教学活动的组织与管理 （4学时）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3.1裁判实习及教学比赛</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3.2期末考试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本章教学目的及要求：</w:t>
      </w:r>
      <w:r>
        <w:rPr>
          <w:rFonts w:hint="default" w:ascii="Times New Roman" w:hAnsi="Times New Roman" w:cs="Times New Roman"/>
          <w:color w:val="auto"/>
          <w:sz w:val="24"/>
        </w:rPr>
        <w:t>了解与掌握网球竞赛规则与裁判法的主要内容对于开展网球活动，搞好网球竞赛具有重要意义。</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提高网球基本技术并合理使用，了解网球裁判规则。</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网球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网球运动的一般规律和特点，使学生获得网球运动的基本技术、基本技能和基础理论知识，并了解现代网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adjustRightInd w:val="0"/>
        <w:snapToGrid w:val="0"/>
        <w:spacing w:before="156" w:beforeLines="50" w:after="156" w:afterLines="50" w:line="500" w:lineRule="exact"/>
        <w:jc w:val="center"/>
        <w:rPr>
          <w:rFonts w:hint="default" w:ascii="Times New Roman" w:hAnsi="Times New Roman" w:cs="Times New Roman"/>
          <w:color w:val="auto"/>
        </w:rPr>
      </w:pPr>
      <w:r>
        <w:rPr>
          <w:rFonts w:hint="default" w:ascii="Times New Roman" w:hAnsi="Times New Roman" w:cs="Times New Roman"/>
          <w:b/>
          <w:color w:val="auto"/>
          <w:sz w:val="28"/>
          <w:szCs w:val="28"/>
        </w:rPr>
        <w:t>第一章  网球理论知识及体育健康（2学时）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1.1网球运动概述 </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网球运动起源，现代网球运动发展规律，我国网球运动发展概况，羽毛球运动的锻炼价值。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1.2网球竞赛规则与裁判法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网球竞赛规则，网球裁判法。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1.3《体育与健康》</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健身方法与常识。</w:t>
      </w:r>
      <w:r>
        <w:rPr>
          <w:rFonts w:hint="default" w:ascii="Times New Roman" w:hAnsi="Times New Roman" w:cs="Times New Roman"/>
          <w:color w:val="auto"/>
          <w:sz w:val="24"/>
        </w:rPr>
        <w:br w:type="textWrapping"/>
      </w: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：了解网球运动起源，了解现代网球运动发展规律，了解我国网球运动发展概况，明确网球运动的锻炼价值。明确网球竞赛规则，明确网球裁判法。</w:t>
      </w:r>
      <w:r>
        <w:rPr>
          <w:rFonts w:hint="default" w:ascii="Times New Roman" w:hAnsi="Times New Roman" w:cs="Times New Roman"/>
          <w:color w:val="auto"/>
          <w:sz w:val="24"/>
        </w:rPr>
        <w:br w:type="textWrapping"/>
      </w: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我国网球运动发展概况，我国网球运动发展趋势。网球竞赛规则，违例及其罚则。</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网球基本技术与战术  （20学时）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w:t>
      </w:r>
      <w:r>
        <w:rPr>
          <w:rFonts w:hint="default" w:ascii="Times New Roman" w:hAnsi="Times New Roman" w:cs="Times New Roman"/>
          <w:color w:val="auto"/>
          <w:kern w:val="0"/>
          <w:sz w:val="24"/>
        </w:rPr>
        <w:t>网球击球准备姿势与移动。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w:t>
      </w:r>
      <w:r>
        <w:rPr>
          <w:rFonts w:hint="default" w:ascii="Times New Roman" w:hAnsi="Times New Roman" w:cs="Times New Roman"/>
          <w:color w:val="auto"/>
          <w:kern w:val="0"/>
          <w:sz w:val="24"/>
        </w:rPr>
        <w:t>正手击球：正手平击球、正手上旋球。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w:t>
      </w:r>
      <w:r>
        <w:rPr>
          <w:rFonts w:hint="default" w:ascii="Times New Roman" w:hAnsi="Times New Roman" w:cs="Times New Roman"/>
          <w:color w:val="auto"/>
          <w:kern w:val="0"/>
          <w:sz w:val="24"/>
        </w:rPr>
        <w:t>反手击球：双手反手击球、单手反手击球。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w:t>
      </w:r>
      <w:r>
        <w:rPr>
          <w:rFonts w:hint="default" w:ascii="Times New Roman" w:hAnsi="Times New Roman" w:cs="Times New Roman"/>
          <w:color w:val="auto"/>
          <w:kern w:val="0"/>
          <w:sz w:val="24"/>
        </w:rPr>
        <w:t>发球：切削发球。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2.5</w:t>
      </w:r>
      <w:r>
        <w:rPr>
          <w:rFonts w:hint="default" w:ascii="Times New Roman" w:hAnsi="Times New Roman" w:cs="Times New Roman"/>
          <w:color w:val="auto"/>
          <w:kern w:val="0"/>
          <w:sz w:val="24"/>
        </w:rPr>
        <w:t>截击球：正手截击、反手截击。</w:t>
      </w:r>
    </w:p>
    <w:p>
      <w:pPr>
        <w:adjustRightInd w:val="0"/>
        <w:snapToGrid w:val="0"/>
        <w:spacing w:line="500" w:lineRule="exact"/>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sz w:val="24"/>
        </w:rPr>
        <w:t>2.6</w:t>
      </w:r>
      <w:r>
        <w:rPr>
          <w:rFonts w:hint="default" w:ascii="Times New Roman" w:hAnsi="Times New Roman" w:cs="Times New Roman"/>
          <w:color w:val="auto"/>
          <w:kern w:val="0"/>
          <w:sz w:val="24"/>
        </w:rPr>
        <w:t>挑高球：防御性挑高球、进攻性挑高球。</w:t>
      </w:r>
    </w:p>
    <w:p>
      <w:pPr>
        <w:adjustRightInd w:val="0"/>
        <w:snapToGrid w:val="0"/>
        <w:spacing w:line="500" w:lineRule="exact"/>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2.7高压球：凌空高压球、反弹高压球、反手高压球。</w:t>
      </w:r>
    </w:p>
    <w:p>
      <w:pPr>
        <w:adjustRightInd w:val="0"/>
        <w:snapToGrid w:val="0"/>
        <w:spacing w:line="500" w:lineRule="exact"/>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2.8单打战术。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kern w:val="0"/>
          <w:sz w:val="24"/>
        </w:rPr>
        <w:t>2.9双打战术。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：使学生基本掌握网球基本技术及实际应用；提高学生身体灵活性、协调性及</w:t>
      </w:r>
      <w:r>
        <w:rPr>
          <w:rFonts w:hint="eastAsia" w:cs="Times New Roman"/>
          <w:color w:val="auto"/>
          <w:sz w:val="24"/>
          <w:lang w:eastAsia="zh-CN"/>
        </w:rPr>
        <w:t>快速反应</w:t>
      </w:r>
      <w:r>
        <w:rPr>
          <w:rFonts w:hint="default" w:ascii="Times New Roman" w:hAnsi="Times New Roman" w:cs="Times New Roman"/>
          <w:color w:val="auto"/>
          <w:sz w:val="24"/>
        </w:rPr>
        <w:t>与移动意识。</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：正确掌握网球基本技术并合理使用；培养学生快速反应与快速意识。</w:t>
      </w:r>
    </w:p>
    <w:p>
      <w:pPr>
        <w:adjustRightInd w:val="0"/>
        <w:snapToGrid w:val="0"/>
        <w:spacing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网球教学活动的组织与管理 （6学时）</w:t>
      </w:r>
    </w:p>
    <w:p>
      <w:pPr>
        <w:adjustRightInd w:val="0"/>
        <w:snapToGrid w:val="0"/>
        <w:spacing w:line="500" w:lineRule="exact"/>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3.1裁判实习及教学比赛</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3.2期末考试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本章教学目的及要求：了解与掌握网球竞赛规则与裁判法的主要内容对于开展网球活动，搞好网球竞赛具有重要意义。</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本章教学重点及难点：提高网球基本技术并合理使用，了解网球裁判规则。</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网球 3</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认知类目标：了解《大学体育》课程的内容、性质和要求；树立现代化体育意识，把健康与生存、学习、生活和自身的发展联系起来，提高体育的兴趣和体育比赛的欣赏能力，养成积极自觉参加体育锻炼的习惯。</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 过程与方法类目标：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r>
        <w:rPr>
          <w:rFonts w:hint="default" w:ascii="Times New Roman" w:hAnsi="Times New Roman" w:cs="Times New Roman"/>
          <w:color w:val="auto"/>
          <w:sz w:val="24"/>
        </w:rPr>
        <w:t>使学生能够掌握</w:t>
      </w:r>
      <w:r>
        <w:rPr>
          <w:rFonts w:hint="default" w:ascii="Times New Roman" w:hAnsi="Times New Roman" w:cs="Times New Roman"/>
          <w:color w:val="auto"/>
          <w:spacing w:val="5"/>
          <w:kern w:val="0"/>
          <w:sz w:val="24"/>
        </w:rPr>
        <w:t>网</w:t>
      </w:r>
      <w:r>
        <w:rPr>
          <w:rFonts w:hint="default" w:ascii="Times New Roman" w:hAnsi="Times New Roman" w:cs="Times New Roman"/>
          <w:color w:val="auto"/>
          <w:sz w:val="24"/>
        </w:rPr>
        <w:t>球运动的一般规律和特点，使学生获得</w:t>
      </w:r>
      <w:r>
        <w:rPr>
          <w:rFonts w:hint="default" w:ascii="Times New Roman" w:hAnsi="Times New Roman" w:cs="Times New Roman"/>
          <w:color w:val="auto"/>
          <w:spacing w:val="5"/>
          <w:kern w:val="0"/>
          <w:sz w:val="24"/>
        </w:rPr>
        <w:t>网</w:t>
      </w:r>
      <w:r>
        <w:rPr>
          <w:rFonts w:hint="default" w:ascii="Times New Roman" w:hAnsi="Times New Roman" w:cs="Times New Roman"/>
          <w:color w:val="auto"/>
          <w:sz w:val="24"/>
        </w:rPr>
        <w:t>球运动的基本技术、基本技能和基础理论知识，并了解现代</w:t>
      </w:r>
      <w:r>
        <w:rPr>
          <w:rFonts w:hint="default" w:ascii="Times New Roman" w:hAnsi="Times New Roman" w:cs="Times New Roman"/>
          <w:color w:val="auto"/>
          <w:spacing w:val="5"/>
          <w:kern w:val="0"/>
          <w:sz w:val="24"/>
        </w:rPr>
        <w:t>网</w:t>
      </w:r>
      <w:r>
        <w:rPr>
          <w:rFonts w:hint="default" w:ascii="Times New Roman" w:hAnsi="Times New Roman" w:cs="Times New Roman"/>
          <w:color w:val="auto"/>
          <w:sz w:val="24"/>
        </w:rPr>
        <w:t>球的发展趋势。</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 情感、态度、价值观类目标：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学风，德、智、体、美全面发展，达到身心健康、全面发展的教育总目的。</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网球理论知识及体育健康（4学时）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1.1网球运动概述 </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网球运动起源，现代网球运动发展规律，我国网球运动发展概况，羽毛球运动的锻炼价值。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1.2网球竞赛规则，网球裁判法。</w:t>
      </w:r>
    </w:p>
    <w:p>
      <w:pPr>
        <w:adjustRightInd w:val="0"/>
        <w:snapToGrid w:val="0"/>
        <w:spacing w:line="500" w:lineRule="exact"/>
        <w:ind w:left="120" w:leftChars="57"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1.3《体育与健康》健身方法与常识。</w:t>
      </w:r>
      <w:r>
        <w:rPr>
          <w:rFonts w:hint="default" w:ascii="Times New Roman" w:hAnsi="Times New Roman" w:cs="Times New Roman"/>
          <w:color w:val="auto"/>
          <w:sz w:val="24"/>
        </w:rPr>
        <w:br w:type="textWrapping"/>
      </w:r>
      <w:r>
        <w:rPr>
          <w:rFonts w:hint="default" w:ascii="Times New Roman" w:hAnsi="Times New Roman" w:cs="Times New Roman"/>
          <w:b/>
          <w:bCs/>
          <w:color w:val="auto"/>
          <w:sz w:val="24"/>
        </w:rPr>
        <w:t>本章教学目的及要求：</w:t>
      </w:r>
      <w:r>
        <w:rPr>
          <w:rFonts w:hint="default" w:ascii="Times New Roman" w:hAnsi="Times New Roman" w:cs="Times New Roman"/>
          <w:color w:val="auto"/>
          <w:sz w:val="24"/>
        </w:rPr>
        <w:t>了解网球运动起源，了解现代网球运动发展规律，了解我国网球运动发展概况，明确网球运动的锻炼价值。明确网球竞赛规则，明确网球裁判法。</w:t>
      </w:r>
      <w:r>
        <w:rPr>
          <w:rFonts w:hint="default" w:ascii="Times New Roman" w:hAnsi="Times New Roman" w:cs="Times New Roman"/>
          <w:color w:val="auto"/>
          <w:sz w:val="24"/>
        </w:rPr>
        <w:br w:type="textWrapping"/>
      </w: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我国网球运动发展概况，我国网球运动发展趋势。网球竞赛规则，违例及其罚则。</w:t>
      </w:r>
      <w:r>
        <w:rPr>
          <w:rFonts w:hint="default" w:ascii="Times New Roman" w:hAnsi="Times New Roman" w:cs="Times New Roman"/>
          <w:color w:val="auto"/>
          <w:sz w:val="24"/>
        </w:rPr>
        <w:br w:type="textWrapping"/>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网球基本技术与战术  （24学时）</w:t>
      </w:r>
    </w:p>
    <w:p>
      <w:pPr>
        <w:adjustRightInd w:val="0"/>
        <w:snapToGrid w:val="0"/>
        <w:spacing w:line="500" w:lineRule="exact"/>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2.1网球击球准备姿势与移动。</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2.2正手击球：正手平击球、正手上旋球。</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2.3反手击球：双手反手击球、单手反手击球。</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2.4发球：切削发球。</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2.5截击球：正手截击、反手截击。</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2.6挑高球：防御性挑高球、进攻性挑高球。</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2.7高压球：凌空高压球、反弹高压球、反手高压球。</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2.8单打战术。</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2.9双打战术。</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b/>
          <w:bCs/>
          <w:color w:val="auto"/>
          <w:sz w:val="24"/>
        </w:rPr>
        <w:t>教学目的及要求：</w:t>
      </w:r>
      <w:r>
        <w:rPr>
          <w:rFonts w:hint="default" w:ascii="Times New Roman" w:hAnsi="Times New Roman" w:cs="Times New Roman"/>
          <w:color w:val="auto"/>
          <w:sz w:val="24"/>
        </w:rPr>
        <w:t>使学生基本掌握网球基本技术及实际应用；提高学生身体灵活性、协调性及</w:t>
      </w:r>
      <w:r>
        <w:rPr>
          <w:rFonts w:hint="eastAsia" w:cs="Times New Roman"/>
          <w:color w:val="auto"/>
          <w:sz w:val="24"/>
          <w:lang w:eastAsia="zh-CN"/>
        </w:rPr>
        <w:t>快速反应</w:t>
      </w:r>
      <w:r>
        <w:rPr>
          <w:rFonts w:hint="default" w:ascii="Times New Roman" w:hAnsi="Times New Roman" w:cs="Times New Roman"/>
          <w:color w:val="auto"/>
          <w:sz w:val="24"/>
        </w:rPr>
        <w:t>与移动意识。</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color w:val="auto"/>
          <w:sz w:val="24"/>
        </w:rPr>
        <w:t>正确掌握网球基本技术并合理使用；培养学生快速反应与快速意识。</w:t>
      </w:r>
    </w:p>
    <w:p>
      <w:pPr>
        <w:adjustRightInd w:val="0"/>
        <w:snapToGrid w:val="0"/>
        <w:spacing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网球教学活动的组织与管理 （4学时）</w:t>
      </w:r>
    </w:p>
    <w:p>
      <w:pPr>
        <w:adjustRightInd w:val="0"/>
        <w:snapToGrid w:val="0"/>
        <w:spacing w:line="500" w:lineRule="exact"/>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3.1裁判实习及教学比赛</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3.2期末考试</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b/>
          <w:bCs/>
          <w:color w:val="auto"/>
          <w:sz w:val="24"/>
        </w:rPr>
        <w:t>本章教学目的及要求：</w:t>
      </w:r>
      <w:r>
        <w:rPr>
          <w:rFonts w:hint="default" w:ascii="Times New Roman" w:hAnsi="Times New Roman" w:cs="Times New Roman"/>
          <w:color w:val="auto"/>
          <w:sz w:val="24"/>
        </w:rPr>
        <w:t>了解与掌握网球竞赛规则与裁判法的主要内容对于开展网球活动，搞好网球竞赛具有重要意义。</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提高网球基本技术并合理使用，了解网球裁判规则。</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体能+网球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网球1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网球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网球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186" w:name="_Toc20748"/>
      <w:bookmarkStart w:id="187" w:name="_Toc7041"/>
      <w:bookmarkStart w:id="188" w:name="_Toc11544"/>
      <w:bookmarkStart w:id="189" w:name="_Toc13872"/>
      <w:bookmarkStart w:id="190" w:name="_Toc30952"/>
      <w:r>
        <w:rPr>
          <w:rFonts w:hint="default" w:ascii="Times New Roman" w:hAnsi="Times New Roman" w:eastAsia="黑体" w:cs="Times New Roman"/>
          <w:color w:val="auto"/>
          <w:sz w:val="28"/>
          <w:szCs w:val="28"/>
        </w:rPr>
        <w:t>四、课程考核及与课程学习目标的对应关系</w:t>
      </w:r>
      <w:bookmarkEnd w:id="186"/>
      <w:bookmarkEnd w:id="187"/>
      <w:bookmarkEnd w:id="188"/>
      <w:bookmarkEnd w:id="189"/>
      <w:bookmarkEnd w:id="19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color w:val="auto"/>
                <w:sz w:val="24"/>
              </w:rPr>
              <w:t>正手击球、反手击球技术</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color w:val="auto"/>
                <w:sz w:val="24"/>
              </w:rPr>
              <w:t>下手发球</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网球课程1、2、3、4每学期考核方式及成绩比例为：课堂表现10%+期中考核20%+课期末考试70%；本课程共有四个课程目标，考核方式及成绩比例分别为：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191" w:name="_Toc18123"/>
      <w:bookmarkStart w:id="192" w:name="_Toc6791"/>
      <w:bookmarkStart w:id="193" w:name="_Toc26816"/>
      <w:bookmarkStart w:id="194" w:name="_Toc28937"/>
      <w:bookmarkStart w:id="195" w:name="_Toc25671"/>
      <w:r>
        <w:rPr>
          <w:rFonts w:hint="default" w:ascii="Times New Roman" w:hAnsi="Times New Roman" w:eastAsia="黑体" w:cs="Times New Roman"/>
          <w:color w:val="auto"/>
          <w:sz w:val="28"/>
          <w:szCs w:val="28"/>
        </w:rPr>
        <w:t>五、成绩评定</w:t>
      </w:r>
      <w:bookmarkEnd w:id="191"/>
      <w:bookmarkEnd w:id="192"/>
      <w:bookmarkEnd w:id="193"/>
      <w:bookmarkEnd w:id="194"/>
      <w:bookmarkEnd w:id="19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280" w:firstLineChars="1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通过考核检验网球球技术教学效果和学生掌握情况，让学生了解选项课内容和科学体育锻炼方式方法。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正手挥拍击球</w:t>
      </w:r>
    </w:p>
    <w:p>
      <w:pPr>
        <w:adjustRightInd w:val="0"/>
        <w:snapToGrid w:val="0"/>
        <w:spacing w:line="500" w:lineRule="exact"/>
        <w:jc w:val="left"/>
        <w:rPr>
          <w:rFonts w:hint="default" w:ascii="Times New Roman" w:hAnsi="Times New Roman" w:cs="Times New Roman"/>
          <w:color w:val="auto"/>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sz w:val="24"/>
        </w:rPr>
        <w:t>由教师隔网向学生喂球，学生正手击球10个（占40%）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sz w:val="24"/>
        </w:rPr>
      </w:pPr>
      <w:r>
        <w:rPr>
          <w:rFonts w:hint="default" w:ascii="Times New Roman" w:hAnsi="Times New Roman" w:cs="Times New Roman"/>
          <w:b/>
          <w:color w:val="auto"/>
          <w:kern w:val="0"/>
          <w:sz w:val="24"/>
        </w:rPr>
        <w:t>5.评分记分原则：</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default" w:ascii="Times New Roman" w:hAnsi="Times New Roman" w:cs="Times New Roman"/>
          <w:bCs/>
          <w:color w:val="auto"/>
          <w:sz w:val="24"/>
        </w:rPr>
      </w:pPr>
    </w:p>
    <w:tbl>
      <w:tblPr>
        <w:tblStyle w:val="6"/>
        <w:tblW w:w="0" w:type="auto"/>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780"/>
        <w:gridCol w:w="840"/>
        <w:gridCol w:w="825"/>
        <w:gridCol w:w="795"/>
        <w:gridCol w:w="750"/>
        <w:gridCol w:w="705"/>
        <w:gridCol w:w="720"/>
        <w:gridCol w:w="675"/>
        <w:gridCol w:w="72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0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r>
              <w:rPr>
                <w:rFonts w:hint="default" w:ascii="Times New Roman" w:hAnsi="Times New Roman" w:cs="Times New Roman"/>
                <w:color w:val="auto"/>
              </w:rPr>
              <mc:AlternateContent>
                <mc:Choice Requires="wpg">
                  <w:drawing>
                    <wp:anchor distT="0" distB="0" distL="114300" distR="114300" simplePos="0" relativeHeight="251674624" behindDoc="0" locked="0" layoutInCell="1" allowOverlap="1">
                      <wp:simplePos x="0" y="0"/>
                      <wp:positionH relativeFrom="column">
                        <wp:posOffset>-63500</wp:posOffset>
                      </wp:positionH>
                      <wp:positionV relativeFrom="paragraph">
                        <wp:posOffset>635</wp:posOffset>
                      </wp:positionV>
                      <wp:extent cx="871855" cy="427990"/>
                      <wp:effectExtent l="1905" t="4445" r="2540" b="5715"/>
                      <wp:wrapNone/>
                      <wp:docPr id="24" name="组合 24"/>
                      <wp:cNvGraphicFramePr/>
                      <a:graphic xmlns:a="http://schemas.openxmlformats.org/drawingml/2006/main">
                        <a:graphicData uri="http://schemas.microsoft.com/office/word/2010/wordprocessingGroup">
                          <wpg:wgp>
                            <wpg:cNvGrpSpPr/>
                            <wpg:grpSpPr>
                              <a:xfrm>
                                <a:off x="0" y="0"/>
                                <a:ext cx="871855" cy="427990"/>
                                <a:chOff x="0" y="0"/>
                                <a:chExt cx="1898" cy="755"/>
                              </a:xfrm>
                              <a:effectLst/>
                            </wpg:grpSpPr>
                            <wps:wsp>
                              <wps:cNvPr id="25" name="__TH_L35"/>
                              <wps:cNvCnPr/>
                              <wps:spPr>
                                <a:xfrm>
                                  <a:off x="0" y="0"/>
                                  <a:ext cx="1898" cy="755"/>
                                </a:xfrm>
                                <a:prstGeom prst="line">
                                  <a:avLst/>
                                </a:prstGeom>
                                <a:ln w="6350" cap="flat" cmpd="sng">
                                  <a:solidFill>
                                    <a:srgbClr val="000000"/>
                                  </a:solidFill>
                                  <a:prstDash val="solid"/>
                                  <a:headEnd type="none" w="med" len="med"/>
                                  <a:tailEnd type="none" w="med" len="med"/>
                                </a:ln>
                                <a:effectLst/>
                              </wps:spPr>
                              <wps:bodyPr upright="1"/>
                            </wps:wsp>
                            <wps:wsp>
                              <wps:cNvPr id="26" name="__TH_B1136"/>
                              <wps:cNvSpPr txBox="1"/>
                              <wps:spPr>
                                <a:xfrm>
                                  <a:off x="982" y="52"/>
                                  <a:ext cx="300" cy="300"/>
                                </a:xfrm>
                                <a:prstGeom prst="rect">
                                  <a:avLst/>
                                </a:prstGeom>
                                <a:noFill/>
                                <a:ln w="9525">
                                  <a:noFill/>
                                </a:ln>
                                <a:effectLst/>
                              </wps:spPr>
                              <wps:txbx>
                                <w:txbxContent>
                                  <w:p>
                                    <w:pPr>
                                      <w:snapToGrid w:val="0"/>
                                      <w:rPr>
                                        <w:sz w:val="24"/>
                                      </w:rPr>
                                    </w:pPr>
                                    <w:r>
                                      <w:rPr>
                                        <w:rFonts w:hint="eastAsia"/>
                                        <w:sz w:val="24"/>
                                      </w:rPr>
                                      <w:t>得</w:t>
                                    </w:r>
                                  </w:p>
                                </w:txbxContent>
                              </wps:txbx>
                              <wps:bodyPr lIns="0" tIns="0" rIns="0" bIns="0" upright="1"/>
                            </wps:wsp>
                            <wps:wsp>
                              <wps:cNvPr id="27" name="__TH_B1237"/>
                              <wps:cNvSpPr txBox="1"/>
                              <wps:spPr>
                                <a:xfrm>
                                  <a:off x="1393" y="215"/>
                                  <a:ext cx="300" cy="300"/>
                                </a:xfrm>
                                <a:prstGeom prst="rect">
                                  <a:avLst/>
                                </a:prstGeom>
                                <a:noFill/>
                                <a:ln w="9525">
                                  <a:noFill/>
                                </a:ln>
                                <a:effectLst/>
                              </wps:spPr>
                              <wps:txbx>
                                <w:txbxContent>
                                  <w:p>
                                    <w:pPr>
                                      <w:snapToGrid w:val="0"/>
                                      <w:rPr>
                                        <w:sz w:val="24"/>
                                      </w:rPr>
                                    </w:pPr>
                                    <w:r>
                                      <w:rPr>
                                        <w:rFonts w:hint="eastAsia"/>
                                        <w:sz w:val="24"/>
                                      </w:rPr>
                                      <w:t>分</w:t>
                                    </w:r>
                                  </w:p>
                                </w:txbxContent>
                              </wps:txbx>
                              <wps:bodyPr lIns="0" tIns="0" rIns="0" bIns="0" upright="1"/>
                            </wps:wsp>
                            <wps:wsp>
                              <wps:cNvPr id="28" name="__TH_B2138"/>
                              <wps:cNvSpPr txBox="1"/>
                              <wps:spPr>
                                <a:xfrm>
                                  <a:off x="175" y="276"/>
                                  <a:ext cx="300" cy="300"/>
                                </a:xfrm>
                                <a:prstGeom prst="rect">
                                  <a:avLst/>
                                </a:prstGeom>
                                <a:noFill/>
                                <a:ln w="9525">
                                  <a:noFill/>
                                </a:ln>
                                <a:effectLst/>
                              </wps:spPr>
                              <wps:txbx>
                                <w:txbxContent>
                                  <w:p>
                                    <w:pPr>
                                      <w:snapToGrid w:val="0"/>
                                      <w:rPr>
                                        <w:sz w:val="24"/>
                                      </w:rPr>
                                    </w:pPr>
                                    <w:r>
                                      <w:rPr>
                                        <w:rFonts w:hint="eastAsia"/>
                                        <w:sz w:val="24"/>
                                      </w:rPr>
                                      <w:t>项</w:t>
                                    </w:r>
                                  </w:p>
                                </w:txbxContent>
                              </wps:txbx>
                              <wps:bodyPr lIns="0" tIns="0" rIns="0" bIns="0" upright="1"/>
                            </wps:wsp>
                            <wps:wsp>
                              <wps:cNvPr id="29" name="__TH_B2239"/>
                              <wps:cNvSpPr txBox="1"/>
                              <wps:spPr>
                                <a:xfrm>
                                  <a:off x="525" y="415"/>
                                  <a:ext cx="300" cy="300"/>
                                </a:xfrm>
                                <a:prstGeom prst="rect">
                                  <a:avLst/>
                                </a:prstGeom>
                                <a:noFill/>
                                <a:ln w="9525">
                                  <a:noFill/>
                                </a:ln>
                                <a:effectLst/>
                              </wps:spPr>
                              <wps:txbx>
                                <w:txbxContent>
                                  <w:p>
                                    <w:pPr>
                                      <w:snapToGrid w:val="0"/>
                                      <w:rPr>
                                        <w:sz w:val="24"/>
                                      </w:rPr>
                                    </w:pPr>
                                    <w:r>
                                      <w:rPr>
                                        <w:rFonts w:hint="eastAsia"/>
                                        <w:sz w:val="24"/>
                                      </w:rPr>
                                      <w:t>目</w:t>
                                    </w:r>
                                  </w:p>
                                </w:txbxContent>
                              </wps:txbx>
                              <wps:bodyPr lIns="0" tIns="0" rIns="0" bIns="0" upright="1"/>
                            </wps:wsp>
                          </wpg:wgp>
                        </a:graphicData>
                      </a:graphic>
                    </wp:anchor>
                  </w:drawing>
                </mc:Choice>
                <mc:Fallback>
                  <w:pict>
                    <v:group id="_x0000_s1026" o:spid="_x0000_s1026" o:spt="203" style="position:absolute;left:0pt;margin-left:-5pt;margin-top:0.05pt;height:33.7pt;width:68.65pt;z-index:251674624;mso-width-relative:page;mso-height-relative:page;" coordsize="1898,755" o:gfxdata="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">
                      <o:lock v:ext="edit" aspectratio="f"/>
                      <v:line id="__TH_L35" o:spid="_x0000_s1026" o:spt="20" style="position:absolute;left:0;top:0;height:755;width:1898;" filled="f" stroked="t" coordsize="21600,21600" o:gfxdata="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oAutrsAAADb&#10;AAAADwAAAAAAAAABACAAAAAiAAAAZHJzL2Rvd25yZXYueG1sUEsBAhQAFAAAAAgAh07iQDMvBZ47&#10;AAAAOQAAABAAAAAAAAAAAQAgAAAACgEAAGRycy9zaGFwZXhtbC54bWxQSwUGAAAAAAYABgBbAQAA&#10;tAMAAAAA&#10;">
                        <v:fill on="f" focussize="0,0"/>
                        <v:stroke weight="0.5pt" color="#000000" joinstyle="round"/>
                        <v:imagedata o:title=""/>
                        <o:lock v:ext="edit" aspectratio="f"/>
                      </v:line>
                      <v:shape id="__TH_B1136" o:spid="_x0000_s1026" o:spt="202" type="#_x0000_t202" style="position:absolute;left:982;top:52;height:300;width:300;"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napToGrid w:val="0"/>
                                <w:rPr>
                                  <w:sz w:val="24"/>
                                </w:rPr>
                              </w:pPr>
                              <w:r>
                                <w:rPr>
                                  <w:rFonts w:hint="eastAsia"/>
                                  <w:sz w:val="24"/>
                                </w:rPr>
                                <w:t>得</w:t>
                              </w:r>
                            </w:p>
                          </w:txbxContent>
                        </v:textbox>
                      </v:shape>
                      <v:shape id="__TH_B1237" o:spid="_x0000_s1026" o:spt="202" type="#_x0000_t202" style="position:absolute;left:1393;top:215;height:300;width:300;" filled="f" stroked="f" coordsize="21600,21600" o:gfxdata="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j6N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napToGrid w:val="0"/>
                                <w:rPr>
                                  <w:sz w:val="24"/>
                                </w:rPr>
                              </w:pPr>
                              <w:r>
                                <w:rPr>
                                  <w:rFonts w:hint="eastAsia"/>
                                  <w:sz w:val="24"/>
                                </w:rPr>
                                <w:t>分</w:t>
                              </w:r>
                            </w:p>
                          </w:txbxContent>
                        </v:textbox>
                      </v:shape>
                      <v:shape id="__TH_B2138" o:spid="_x0000_s1026" o:spt="202" type="#_x0000_t202" style="position:absolute;left:175;top:276;height:300;width:300;" filled="f" stroked="f" coordsize="21600,21600" o:gfxdata="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oQNwO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napToGrid w:val="0"/>
                                <w:rPr>
                                  <w:sz w:val="24"/>
                                </w:rPr>
                              </w:pPr>
                              <w:r>
                                <w:rPr>
                                  <w:rFonts w:hint="eastAsia"/>
                                  <w:sz w:val="24"/>
                                </w:rPr>
                                <w:t>项</w:t>
                              </w:r>
                            </w:p>
                          </w:txbxContent>
                        </v:textbox>
                      </v:shape>
                      <v:shape id="__TH_B2239" o:spid="_x0000_s1026" o:spt="202" type="#_x0000_t202" style="position:absolute;left:525;top:415;height:300;width:300;" filled="f" stroked="f" coordsize="21600,21600" o:gfxdata="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K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napToGrid w:val="0"/>
                                <w:rPr>
                                  <w:sz w:val="24"/>
                                </w:rPr>
                              </w:pPr>
                              <w:r>
                                <w:rPr>
                                  <w:rFonts w:hint="eastAsia"/>
                                  <w:sz w:val="24"/>
                                </w:rPr>
                                <w:t>目</w:t>
                              </w:r>
                            </w:p>
                          </w:txbxContent>
                        </v:textbox>
                      </v:shape>
                    </v:group>
                  </w:pict>
                </mc:Fallback>
              </mc:AlternateContent>
            </w:r>
          </w:p>
        </w:tc>
        <w:tc>
          <w:tcPr>
            <w:tcW w:w="78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100</w:t>
            </w:r>
          </w:p>
        </w:tc>
        <w:tc>
          <w:tcPr>
            <w:tcW w:w="84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90</w:t>
            </w:r>
          </w:p>
        </w:tc>
        <w:tc>
          <w:tcPr>
            <w:tcW w:w="82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80</w:t>
            </w:r>
          </w:p>
        </w:tc>
        <w:tc>
          <w:tcPr>
            <w:tcW w:w="79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70</w:t>
            </w: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60</w:t>
            </w:r>
          </w:p>
        </w:tc>
        <w:tc>
          <w:tcPr>
            <w:tcW w:w="70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50</w:t>
            </w:r>
          </w:p>
        </w:tc>
        <w:tc>
          <w:tcPr>
            <w:tcW w:w="72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40</w:t>
            </w:r>
          </w:p>
        </w:tc>
        <w:tc>
          <w:tcPr>
            <w:tcW w:w="67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30</w:t>
            </w:r>
          </w:p>
        </w:tc>
        <w:tc>
          <w:tcPr>
            <w:tcW w:w="72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20</w:t>
            </w:r>
          </w:p>
        </w:tc>
        <w:tc>
          <w:tcPr>
            <w:tcW w:w="78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160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正手挥拍击球（个）</w:t>
            </w:r>
          </w:p>
        </w:tc>
        <w:tc>
          <w:tcPr>
            <w:tcW w:w="78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10</w:t>
            </w:r>
          </w:p>
        </w:tc>
        <w:tc>
          <w:tcPr>
            <w:tcW w:w="84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9</w:t>
            </w:r>
          </w:p>
        </w:tc>
        <w:tc>
          <w:tcPr>
            <w:tcW w:w="82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8</w:t>
            </w:r>
          </w:p>
        </w:tc>
        <w:tc>
          <w:tcPr>
            <w:tcW w:w="79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7</w:t>
            </w:r>
          </w:p>
        </w:tc>
        <w:tc>
          <w:tcPr>
            <w:tcW w:w="75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6</w:t>
            </w:r>
          </w:p>
        </w:tc>
        <w:tc>
          <w:tcPr>
            <w:tcW w:w="70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5</w:t>
            </w:r>
          </w:p>
        </w:tc>
        <w:tc>
          <w:tcPr>
            <w:tcW w:w="72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4</w:t>
            </w:r>
          </w:p>
        </w:tc>
        <w:tc>
          <w:tcPr>
            <w:tcW w:w="675"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3</w:t>
            </w:r>
          </w:p>
        </w:tc>
        <w:tc>
          <w:tcPr>
            <w:tcW w:w="72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2</w:t>
            </w:r>
          </w:p>
        </w:tc>
        <w:tc>
          <w:tcPr>
            <w:tcW w:w="78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ascii="Times New Roman" w:hAnsi="Times New Roman" w:cs="Times New Roman"/>
                <w:color w:val="auto"/>
              </w:rPr>
            </w:pPr>
          </w:p>
          <w:p>
            <w:pPr>
              <w:jc w:val="center"/>
              <w:rPr>
                <w:rFonts w:hint="default" w:ascii="Times New Roman" w:hAnsi="Times New Roman" w:cs="Times New Roman"/>
                <w:color w:val="auto"/>
              </w:rPr>
            </w:pPr>
            <w:r>
              <w:rPr>
                <w:rFonts w:hint="default" w:ascii="Times New Roman" w:hAnsi="Times New Roman" w:cs="Times New Roman"/>
                <w:color w:val="auto"/>
              </w:rPr>
              <w:t>1</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default" w:ascii="Times New Roman" w:hAnsi="Times New Roman" w:cs="Times New Roman"/>
          <w:color w:val="auto"/>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default" w:ascii="Times New Roman" w:hAnsi="Times New Roman" w:cs="Times New Roman"/>
          <w:color w:val="auto"/>
        </w:rPr>
      </w:pPr>
      <w:r>
        <w:rPr>
          <w:rFonts w:hint="default" w:ascii="Times New Roman" w:hAnsi="Times New Roman" w:cs="Times New Roman"/>
          <w:color w:val="auto"/>
        </w:rPr>
        <w:t>正手击球技评：技术评定（占60%）</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7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90分以上</w:t>
            </w:r>
          </w:p>
        </w:tc>
        <w:tc>
          <w:tcPr>
            <w:tcW w:w="7744"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r>
              <w:rPr>
                <w:rFonts w:hint="default" w:ascii="Times New Roman" w:hAnsi="Times New Roman" w:cs="Times New Roman"/>
                <w:color w:val="auto"/>
              </w:rPr>
              <w:t>击球合法，动作正确协调，挥拍过程连贯流畅，发力充分，球速快，落点好，还原及时，击球效果好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80—89分</w:t>
            </w:r>
          </w:p>
        </w:tc>
        <w:tc>
          <w:tcPr>
            <w:tcW w:w="7744"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r>
              <w:rPr>
                <w:rFonts w:hint="default" w:ascii="Times New Roman" w:hAnsi="Times New Roman" w:cs="Times New Roman"/>
                <w:color w:val="auto"/>
              </w:rPr>
              <w:t>动作正确协调，挥拍过程连贯流畅，发力较好，球速较快，落点较好，还原及时，击球效果较好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r>
              <w:rPr>
                <w:rFonts w:hint="default" w:ascii="Times New Roman" w:hAnsi="Times New Roman" w:cs="Times New Roman"/>
                <w:color w:val="auto"/>
              </w:rPr>
              <w:t>70—79分</w:t>
            </w:r>
          </w:p>
        </w:tc>
        <w:tc>
          <w:tcPr>
            <w:tcW w:w="7744"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r>
              <w:rPr>
                <w:rFonts w:hint="default" w:ascii="Times New Roman" w:hAnsi="Times New Roman" w:cs="Times New Roman"/>
                <w:color w:val="auto"/>
              </w:rPr>
              <w:t>动作基本正确，发力不充分，球速较慢，还原较及时，稳定性稍差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r>
              <w:rPr>
                <w:rFonts w:hint="default" w:ascii="Times New Roman" w:hAnsi="Times New Roman" w:cs="Times New Roman"/>
                <w:color w:val="auto"/>
              </w:rPr>
              <w:t>60—69分</w:t>
            </w:r>
          </w:p>
        </w:tc>
        <w:tc>
          <w:tcPr>
            <w:tcW w:w="7744"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r>
              <w:rPr>
                <w:rFonts w:hint="default" w:ascii="Times New Roman" w:hAnsi="Times New Roman" w:cs="Times New Roman"/>
                <w:color w:val="auto"/>
              </w:rPr>
              <w:t>动作僵硬，协调性差，动作无根本性错误，击球效果不理想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r>
              <w:rPr>
                <w:rFonts w:hint="default" w:ascii="Times New Roman" w:hAnsi="Times New Roman" w:cs="Times New Roman"/>
                <w:color w:val="auto"/>
              </w:rPr>
              <w:t>60分以下</w:t>
            </w:r>
          </w:p>
        </w:tc>
        <w:tc>
          <w:tcPr>
            <w:tcW w:w="7744"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r>
              <w:rPr>
                <w:rFonts w:hint="default" w:ascii="Times New Roman" w:hAnsi="Times New Roman" w:cs="Times New Roman"/>
                <w:color w:val="auto"/>
              </w:rPr>
              <w:t>动作僵硬，不协调，且有严重错误，击球效果差</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rPr>
          <w:rFonts w:hint="default" w:ascii="Times New Roman" w:hAnsi="Times New Roman" w:cs="Times New Roman"/>
          <w:color w:val="auto"/>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7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60分以下</w:t>
            </w:r>
          </w:p>
        </w:tc>
        <w:tc>
          <w:tcPr>
            <w:tcW w:w="7744" w:type="dxa"/>
            <w:tcBorders>
              <w:top w:val="single" w:color="auto" w:sz="4" w:space="0"/>
              <w:left w:val="single" w:color="auto" w:sz="4" w:space="0"/>
              <w:bottom w:val="single" w:color="auto" w:sz="4" w:space="0"/>
              <w:right w:val="single" w:color="auto" w:sz="4" w:space="0"/>
            </w:tcBorders>
            <w:noWrap w:val="0"/>
            <w:vAlign w:val="top"/>
          </w:tcPr>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动作僵硬，不协调，且有严重错误，击球效果差</w:t>
            </w:r>
          </w:p>
        </w:tc>
      </w:tr>
    </w:tbl>
    <w:p>
      <w:pPr>
        <w:spacing w:before="156" w:beforeLines="50" w:after="156" w:afterLines="50" w:line="440" w:lineRule="exact"/>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第二学期</w:t>
      </w:r>
    </w:p>
    <w:p>
      <w:pPr>
        <w:adjustRightInd w:val="0"/>
        <w:snapToGrid w:val="0"/>
        <w:spacing w:line="50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通过考核网球技术教学效果和学生掌握情况，让学生了解选项课内容和科学体育锻炼方式方法。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对颠球技术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3.课程考核方式：</w:t>
      </w:r>
      <w:r>
        <w:rPr>
          <w:rFonts w:hint="default" w:ascii="Times New Roman" w:hAnsi="Times New Roman" w:cs="Times New Roman"/>
          <w:color w:val="auto"/>
          <w:sz w:val="24"/>
        </w:rPr>
        <w:t>两人隔网站立，运用球拍颠球，中间任何人没接住球清零从新计数，任何人二次触球清零从新计数。</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utoSpaceDE w:val="0"/>
        <w:autoSpaceDN w:val="0"/>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技术评价：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104"/>
        <w:gridCol w:w="2999"/>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备注</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优</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50个以上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良好</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40-49个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30-39个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及格</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20-29个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不及格</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20以下</w:t>
            </w:r>
          </w:p>
        </w:tc>
      </w:tr>
    </w:tbl>
    <w:p>
      <w:pPr>
        <w:adjustRightInd w:val="0"/>
        <w:snapToGrid w:val="0"/>
        <w:spacing w:line="500" w:lineRule="exact"/>
        <w:rPr>
          <w:rFonts w:hint="default" w:ascii="Times New Roman" w:hAnsi="Times New Roman" w:cs="Times New Roman"/>
          <w:color w:val="auto"/>
          <w:sz w:val="24"/>
        </w:rPr>
      </w:pPr>
    </w:p>
    <w:p>
      <w:pPr>
        <w:adjustRightInd w:val="0"/>
        <w:snapToGrid w:val="0"/>
        <w:spacing w:line="50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通过考核网球技术教学效果和学生掌握情况，让学生了解选项课内容和科学体育锻炼方式方法。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下手发球。</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3.课程考核方式：</w:t>
      </w:r>
      <w:r>
        <w:rPr>
          <w:rFonts w:hint="default" w:ascii="Times New Roman" w:hAnsi="Times New Roman" w:cs="Times New Roman"/>
          <w:color w:val="auto"/>
          <w:sz w:val="24"/>
        </w:rPr>
        <w:t>两人隔网站立，从发球区运用下手发球技术，进行下手发球。按照正式比赛规则进行。</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数量及技术评定分值各为100分，各占总分值的70%，</w:t>
      </w:r>
    </w:p>
    <w:p>
      <w:pPr>
        <w:autoSpaceDE w:val="0"/>
        <w:autoSpaceDN w:val="0"/>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kern w:val="0"/>
          <w:sz w:val="24"/>
        </w:rPr>
        <w:t>5.评分记分原则：</w:t>
      </w:r>
    </w:p>
    <w:tbl>
      <w:tblPr>
        <w:tblStyle w:val="6"/>
        <w:tblpPr w:leftFromText="180" w:rightFromText="180" w:vertAnchor="text" w:horzAnchor="page" w:tblpX="1837" w:tblpY="2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170"/>
        <w:gridCol w:w="975"/>
        <w:gridCol w:w="1140"/>
        <w:gridCol w:w="1215"/>
        <w:gridCol w:w="3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男生</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女生</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10个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10个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优</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良好</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及格</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6个以下</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6个以下</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不及格</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r>
    </w:tbl>
    <w:p>
      <w:pPr>
        <w:spacing w:before="156" w:beforeLines="50" w:after="156" w:afterLines="50" w:line="440" w:lineRule="exact"/>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adjustRightInd w:val="0"/>
        <w:snapToGrid w:val="0"/>
        <w:spacing w:line="50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通过考核检验网球技术教学效果和学生掌握情况，让学生了解选项课内容和科学体育锻炼方式方法。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正手击球、反手击球技术。</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sz w:val="24"/>
        </w:rPr>
        <w:t>正手击球5次，反手击球5次，要求正反手必须击球点落在界内三次方可及格。</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sz w:val="24"/>
        </w:rPr>
        <w:t>数量及技术评定分值各为100分，各占总分值的50%，总分值为100分。</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kern w:val="0"/>
          <w:sz w:val="24"/>
        </w:rPr>
        <w:t>5.评分记分原则：</w:t>
      </w:r>
    </w:p>
    <w:tbl>
      <w:tblPr>
        <w:tblStyle w:val="6"/>
        <w:tblpPr w:leftFromText="180" w:rightFromText="180" w:vertAnchor="text" w:horzAnchor="page" w:tblpX="1837" w:tblpY="2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170"/>
        <w:gridCol w:w="975"/>
        <w:gridCol w:w="1140"/>
        <w:gridCol w:w="1215"/>
        <w:gridCol w:w="3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男生</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女生</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10个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10个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优</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良好</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及格</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6个以下</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6个以下</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不及格</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r>
    </w:tbl>
    <w:p>
      <w:pPr>
        <w:adjustRightInd w:val="0"/>
        <w:snapToGrid w:val="0"/>
        <w:spacing w:line="50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通过考核检验网球技术教学效果和学生掌握情况，让学生了解选项课内容和科学体育锻炼方式方法。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上手发球技术。</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sz w:val="24"/>
        </w:rPr>
        <w:t>从发球区运用下手发球技术，进行下手发球。按照正式比赛规则进行。</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sz w:val="24"/>
        </w:rPr>
        <w:t>数量及技术评定分值各为100分，各占总分值的50%，总分值为100分。</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5.评分记分原则：</w:t>
      </w:r>
    </w:p>
    <w:tbl>
      <w:tblPr>
        <w:tblStyle w:val="6"/>
        <w:tblpPr w:leftFromText="180" w:rightFromText="180" w:vertAnchor="text" w:horzAnchor="page" w:tblpX="2437" w:tblpY="25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900"/>
        <w:gridCol w:w="930"/>
        <w:gridCol w:w="1215"/>
        <w:gridCol w:w="3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男女生发球</w:t>
            </w:r>
          </w:p>
        </w:tc>
        <w:tc>
          <w:tcPr>
            <w:tcW w:w="90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93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10</w:t>
            </w:r>
          </w:p>
        </w:tc>
        <w:tc>
          <w:tcPr>
            <w:tcW w:w="90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93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优</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w:t>
            </w:r>
          </w:p>
        </w:tc>
        <w:tc>
          <w:tcPr>
            <w:tcW w:w="90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93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良好</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w:t>
            </w:r>
          </w:p>
        </w:tc>
        <w:tc>
          <w:tcPr>
            <w:tcW w:w="90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93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w:t>
            </w:r>
          </w:p>
        </w:tc>
        <w:tc>
          <w:tcPr>
            <w:tcW w:w="90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93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及格</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w:t>
            </w:r>
          </w:p>
        </w:tc>
        <w:tc>
          <w:tcPr>
            <w:tcW w:w="90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93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不及格</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r>
    </w:tbl>
    <w:p>
      <w:pPr>
        <w:spacing w:before="156" w:beforeLines="50" w:after="156" w:afterLines="50" w:line="440" w:lineRule="exact"/>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通过考核网球技术教学效果和学生掌握情况，让学生了解选项课内容和科学体育锻炼方式方法。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对颠球技术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3.课程考核方式：</w:t>
      </w:r>
      <w:r>
        <w:rPr>
          <w:rFonts w:hint="default" w:ascii="Times New Roman" w:hAnsi="Times New Roman" w:cs="Times New Roman"/>
          <w:color w:val="auto"/>
          <w:sz w:val="24"/>
        </w:rPr>
        <w:t>两人隔网站立，运用球拍颠球，中间任何人没接住球清零从新计数，任何人二次触球清零从新计数。</w:t>
      </w:r>
    </w:p>
    <w:p>
      <w:pPr>
        <w:autoSpaceDE w:val="0"/>
        <w:autoSpaceDN w:val="0"/>
        <w:adjustRightInd w:val="0"/>
        <w:snapToGrid w:val="0"/>
        <w:spacing w:line="500" w:lineRule="exact"/>
        <w:ind w:firstLine="472" w:firstLineChars="196"/>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utoSpaceDE w:val="0"/>
        <w:autoSpaceDN w:val="0"/>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技术评价：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104"/>
        <w:gridCol w:w="2999"/>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备注</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优</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50个以上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良好</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40-49个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30-39个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及格</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20-29个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1183"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不及格</w:t>
            </w:r>
          </w:p>
        </w:tc>
        <w:tc>
          <w:tcPr>
            <w:tcW w:w="1104"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2999"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c>
          <w:tcPr>
            <w:tcW w:w="226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20以下</w:t>
            </w:r>
          </w:p>
        </w:tc>
      </w:tr>
    </w:tbl>
    <w:p>
      <w:pPr>
        <w:adjustRightInd w:val="0"/>
        <w:snapToGrid w:val="0"/>
        <w:spacing w:line="500" w:lineRule="exact"/>
        <w:rPr>
          <w:rFonts w:hint="default" w:ascii="Times New Roman" w:hAnsi="Times New Roman" w:cs="Times New Roman"/>
          <w:color w:val="auto"/>
          <w:sz w:val="24"/>
        </w:rPr>
      </w:pPr>
    </w:p>
    <w:p>
      <w:pPr>
        <w:adjustRightInd w:val="0"/>
        <w:snapToGrid w:val="0"/>
        <w:spacing w:line="50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1.考核目标:</w:t>
      </w:r>
      <w:r>
        <w:rPr>
          <w:rFonts w:hint="default" w:ascii="Times New Roman" w:hAnsi="Times New Roman" w:cs="Times New Roman"/>
          <w:bCs/>
          <w:color w:val="auto"/>
          <w:kern w:val="0"/>
          <w:sz w:val="24"/>
        </w:rPr>
        <w:t>通过考核网球技术教学效果和学生掌握情况，让学生了解选项课内容和科学体育锻炼方式方法。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2.考核的内容：</w:t>
      </w:r>
      <w:r>
        <w:rPr>
          <w:rFonts w:hint="default" w:ascii="Times New Roman" w:hAnsi="Times New Roman" w:cs="Times New Roman"/>
          <w:color w:val="auto"/>
          <w:sz w:val="24"/>
        </w:rPr>
        <w:t>下手发球。</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3.考核方式：</w:t>
      </w:r>
      <w:r>
        <w:rPr>
          <w:rFonts w:hint="default" w:ascii="Times New Roman" w:hAnsi="Times New Roman" w:cs="Times New Roman"/>
          <w:color w:val="auto"/>
          <w:sz w:val="24"/>
        </w:rPr>
        <w:t>两人隔网站立，从发球区运用下手发球技术，进行下手发球。按照正式比赛规则进行。</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数量及技术评定分值各为100分，各占总分值的70%，</w:t>
      </w:r>
    </w:p>
    <w:p>
      <w:pPr>
        <w:autoSpaceDE w:val="0"/>
        <w:autoSpaceDN w:val="0"/>
        <w:adjustRightInd w:val="0"/>
        <w:snapToGrid w:val="0"/>
        <w:spacing w:line="500" w:lineRule="exact"/>
        <w:ind w:firstLine="480" w:firstLineChars="200"/>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kern w:val="0"/>
          <w:sz w:val="24"/>
        </w:rPr>
        <w:t>5.评分记分原则：</w:t>
      </w:r>
    </w:p>
    <w:tbl>
      <w:tblPr>
        <w:tblStyle w:val="6"/>
        <w:tblpPr w:leftFromText="180" w:rightFromText="180" w:vertAnchor="text" w:horzAnchor="page" w:tblpX="1837" w:tblpY="26"/>
        <w:tblOverlap w:val="never"/>
        <w:tblW w:w="87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170"/>
        <w:gridCol w:w="975"/>
        <w:gridCol w:w="1140"/>
        <w:gridCol w:w="1215"/>
        <w:gridCol w:w="3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男生</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女生</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技术分</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五级制</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分值范围</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10个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10个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A</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优</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90—95</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姿势正确，动作优美、协调，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9个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B</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良好</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8个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C</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良</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7个</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7个</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D</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及格</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6个以下</w:t>
            </w:r>
          </w:p>
        </w:tc>
        <w:tc>
          <w:tcPr>
            <w:tcW w:w="117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6个以下</w:t>
            </w:r>
          </w:p>
        </w:tc>
        <w:tc>
          <w:tcPr>
            <w:tcW w:w="97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E</w:t>
            </w:r>
          </w:p>
        </w:tc>
        <w:tc>
          <w:tcPr>
            <w:tcW w:w="114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不及格</w:t>
            </w:r>
          </w:p>
        </w:tc>
        <w:tc>
          <w:tcPr>
            <w:tcW w:w="1215"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60以下</w:t>
            </w:r>
          </w:p>
        </w:tc>
        <w:tc>
          <w:tcPr>
            <w:tcW w:w="3090" w:type="dxa"/>
            <w:noWrap w:val="0"/>
            <w:vAlign w:val="center"/>
          </w:tcPr>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196" w:name="_Toc18016"/>
      <w:bookmarkStart w:id="197" w:name="_Toc9665"/>
      <w:bookmarkStart w:id="198" w:name="_Toc9624"/>
      <w:bookmarkStart w:id="199" w:name="_Toc19785"/>
      <w:bookmarkStart w:id="200" w:name="_Toc6961"/>
      <w:r>
        <w:rPr>
          <w:rFonts w:hint="default" w:ascii="Times New Roman" w:hAnsi="Times New Roman" w:eastAsia="黑体" w:cs="Times New Roman"/>
          <w:color w:val="auto"/>
          <w:sz w:val="28"/>
          <w:szCs w:val="28"/>
        </w:rPr>
        <w:t>六、使用教材、相关推荐书目及课程资源</w:t>
      </w:r>
      <w:bookmarkEnd w:id="196"/>
      <w:bookmarkEnd w:id="197"/>
      <w:bookmarkEnd w:id="198"/>
      <w:bookmarkEnd w:id="199"/>
      <w:bookmarkEnd w:id="20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第三，关注生活，紧跟时代，培养服务地方经济社会的重要人才。</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 《国家学生体质健康标准》测试评分表</w:t>
      </w:r>
    </w:p>
    <w:p>
      <w:pPr>
        <w:spacing w:line="500" w:lineRule="exact"/>
        <w:ind w:left="2" w:leftChars="1" w:firstLine="480" w:firstLineChars="150"/>
        <w:rPr>
          <w:rFonts w:hint="default" w:ascii="Times New Roman" w:hAnsi="Times New Roman" w:eastAsia="仿宋_GB2312" w:cs="Times New Roman"/>
          <w:color w:val="auto"/>
          <w:sz w:val="32"/>
          <w:szCs w:val="32"/>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01" w:name="_Toc10005"/>
      <w:bookmarkStart w:id="202" w:name="_Toc8116"/>
      <w:bookmarkStart w:id="203" w:name="_Toc21613"/>
      <w:bookmarkStart w:id="204" w:name="_Toc6894"/>
      <w:bookmarkStart w:id="205" w:name="_Toc593"/>
      <w:r>
        <w:rPr>
          <w:rFonts w:hint="default" w:ascii="Times New Roman" w:hAnsi="Times New Roman" w:eastAsia="黑体" w:cs="Times New Roman"/>
          <w:color w:val="auto"/>
          <w:sz w:val="28"/>
          <w:szCs w:val="28"/>
        </w:rPr>
        <w:t>七、课程大纲制定依据</w:t>
      </w:r>
      <w:bookmarkEnd w:id="201"/>
      <w:bookmarkEnd w:id="202"/>
      <w:bookmarkEnd w:id="203"/>
      <w:bookmarkEnd w:id="204"/>
      <w:bookmarkEnd w:id="205"/>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w:t>
      </w:r>
      <w:r>
        <w:rPr>
          <w:rFonts w:hint="default" w:ascii="Times New Roman" w:hAnsi="Times New Roman" w:cs="Times New Roman"/>
          <w:color w:val="auto"/>
          <w:sz w:val="24"/>
          <w:lang w:eastAsia="zh-CN"/>
        </w:rPr>
        <w:t>2021</w:t>
      </w:r>
      <w:r>
        <w:rPr>
          <w:rFonts w:hint="default" w:ascii="Times New Roman" w:hAnsi="Times New Roman" w:cs="Times New Roman"/>
          <w:color w:val="auto"/>
          <w:sz w:val="24"/>
        </w:rPr>
        <w:t>级人才培养方案工程专业制定。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pStyle w:val="9"/>
        <w:bidi w:val="0"/>
        <w:rPr>
          <w:rFonts w:hint="default" w:ascii="Times New Roman" w:hAnsi="Times New Roman" w:eastAsia="黑体" w:cs="Times New Roman"/>
          <w:bCs/>
          <w:color w:val="auto"/>
          <w:szCs w:val="36"/>
        </w:rPr>
      </w:pPr>
      <w:bookmarkStart w:id="206" w:name="_Toc13866"/>
      <w:bookmarkStart w:id="207" w:name="_Toc32461"/>
      <w:bookmarkStart w:id="208" w:name="_Toc16697"/>
      <w:bookmarkStart w:id="209" w:name="_Toc359"/>
      <w:bookmarkStart w:id="210" w:name="_Toc1386"/>
      <w:r>
        <w:rPr>
          <w:rFonts w:hint="default" w:ascii="Times New Roman" w:hAnsi="Times New Roman" w:cs="Times New Roman"/>
          <w:color w:val="auto"/>
        </w:rPr>
        <w:t>《毽球》课程大纲</w:t>
      </w:r>
      <w:bookmarkEnd w:id="206"/>
      <w:bookmarkEnd w:id="207"/>
      <w:bookmarkEnd w:id="208"/>
      <w:bookmarkEnd w:id="209"/>
      <w:bookmarkEnd w:id="21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11" w:name="_Toc1619"/>
      <w:bookmarkStart w:id="212" w:name="_Toc3022"/>
      <w:bookmarkStart w:id="213" w:name="_Toc27440"/>
      <w:bookmarkStart w:id="214" w:name="_Toc27754"/>
      <w:bookmarkStart w:id="215" w:name="_Toc10099"/>
      <w:r>
        <w:rPr>
          <w:rFonts w:hint="default" w:ascii="Times New Roman" w:hAnsi="Times New Roman" w:eastAsia="黑体" w:cs="Times New Roman"/>
          <w:color w:val="auto"/>
          <w:sz w:val="28"/>
          <w:szCs w:val="28"/>
        </w:rPr>
        <w:t>一、课程基本信息</w:t>
      </w:r>
      <w:bookmarkEnd w:id="211"/>
      <w:bookmarkEnd w:id="212"/>
      <w:bookmarkEnd w:id="213"/>
      <w:bookmarkEnd w:id="214"/>
      <w:bookmarkEnd w:id="21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毽球</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王建勇、董美寅、张腾宇、王丽霞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潘乐</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16" w:name="_Toc6672"/>
      <w:bookmarkStart w:id="217" w:name="_Toc7642"/>
      <w:bookmarkStart w:id="218" w:name="_Toc925"/>
      <w:bookmarkStart w:id="219" w:name="_Toc16829"/>
      <w:bookmarkStart w:id="220" w:name="_Toc28529"/>
      <w:r>
        <w:rPr>
          <w:rFonts w:hint="default" w:ascii="Times New Roman" w:hAnsi="Times New Roman" w:eastAsia="黑体" w:cs="Times New Roman"/>
          <w:color w:val="auto"/>
          <w:sz w:val="28"/>
          <w:szCs w:val="28"/>
        </w:rPr>
        <w:t>二、课程学习目标及与毕业要求的对应关系</w:t>
      </w:r>
      <w:bookmarkEnd w:id="216"/>
      <w:bookmarkEnd w:id="217"/>
      <w:bookmarkEnd w:id="218"/>
      <w:bookmarkEnd w:id="219"/>
      <w:bookmarkEnd w:id="22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adjustRightInd w:val="0"/>
        <w:snapToGrid w:val="0"/>
        <w:spacing w:line="36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adjustRightInd w:val="0"/>
        <w:snapToGrid w:val="0"/>
        <w:spacing w:line="36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adjustRightInd w:val="0"/>
        <w:snapToGrid w:val="0"/>
        <w:spacing w:line="360" w:lineRule="exact"/>
        <w:ind w:firstLine="480" w:firstLineChars="200"/>
        <w:rPr>
          <w:rFonts w:hint="default" w:ascii="Times New Roman" w:hAnsi="Times New Roman" w:eastAsia="黑体" w:cs="Times New Roman"/>
          <w:color w:val="auto"/>
          <w:sz w:val="28"/>
          <w:szCs w:val="28"/>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5954"/>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708"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5954"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50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21" w:name="_Toc12750"/>
      <w:bookmarkStart w:id="222" w:name="_Toc130"/>
      <w:bookmarkStart w:id="223" w:name="_Toc15159"/>
      <w:bookmarkStart w:id="224" w:name="_Toc10915"/>
      <w:bookmarkStart w:id="225" w:name="_Toc335"/>
      <w:r>
        <w:rPr>
          <w:rFonts w:hint="default" w:ascii="Times New Roman" w:hAnsi="Times New Roman" w:eastAsia="黑体" w:cs="Times New Roman"/>
          <w:color w:val="auto"/>
          <w:sz w:val="28"/>
          <w:szCs w:val="28"/>
        </w:rPr>
        <w:t>三、课程学习内容及与课程学习目标的对应关系</w:t>
      </w:r>
      <w:bookmarkEnd w:id="221"/>
      <w:bookmarkEnd w:id="222"/>
      <w:bookmarkEnd w:id="223"/>
      <w:bookmarkEnd w:id="224"/>
      <w:bookmarkEnd w:id="22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学习内容一 体能+毽球 </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毽球运动的一般规律和特点，使学生获得毽球运动的基本技术、基本技能和基础理论知识，并了解现代毽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rPr>
          <w:rFonts w:hint="default" w:ascii="Times New Roman" w:hAnsi="Times New Roman" w:cs="Times New Roman"/>
          <w:b/>
          <w:color w:val="auto"/>
          <w:sz w:val="24"/>
        </w:rPr>
      </w:pP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 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 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 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 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如何欣赏球类比赛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8.2加速能力及力量训练2.柔韧能力训练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8.7上肢（男）力量训练2.腹肌（女）力量训练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numPr>
          <w:ilvl w:val="0"/>
          <w:numId w:val="6"/>
        </w:num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   选项课各项目内容（12学时）</w:t>
      </w:r>
    </w:p>
    <w:p>
      <w:pPr>
        <w:spacing w:before="156" w:beforeLines="50" w:after="156" w:afterLines="50" w:line="500" w:lineRule="exact"/>
        <w:ind w:firstLine="413" w:firstLineChars="147"/>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9.1  毽球运动概述（2学时）</w:t>
      </w:r>
    </w:p>
    <w:p>
      <w:pPr>
        <w:spacing w:line="500" w:lineRule="exact"/>
        <w:rPr>
          <w:rFonts w:hint="default" w:ascii="Times New Roman" w:hAnsi="Times New Roman" w:cs="Times New Roman"/>
          <w:b/>
          <w:color w:val="auto"/>
          <w:sz w:val="24"/>
        </w:rPr>
      </w:pPr>
      <w:r>
        <w:rPr>
          <w:rFonts w:hint="default" w:ascii="Times New Roman" w:hAnsi="Times New Roman" w:cs="Times New Roman"/>
          <w:b/>
          <w:color w:val="auto"/>
          <w:sz w:val="24"/>
        </w:rPr>
        <w:t xml:space="preserve">    本章主要教学内容：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9.1.1古代毽子运动的起源与发展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rPr>
          <w:rFonts w:hint="default" w:ascii="Times New Roman" w:hAnsi="Times New Roman" w:cs="Times New Roman"/>
          <w:color w:val="auto"/>
          <w:sz w:val="24"/>
        </w:rPr>
      </w:pPr>
      <w:r>
        <w:rPr>
          <w:rFonts w:hint="default" w:ascii="Times New Roman" w:hAnsi="Times New Roman" w:cs="Times New Roman"/>
          <w:color w:val="auto"/>
          <w:sz w:val="24"/>
        </w:rPr>
        <w:t>9.1.2现代毽球运动的诞生与发展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0"/>
        <w:rPr>
          <w:rFonts w:hint="default" w:ascii="Times New Roman" w:hAnsi="Times New Roman" w:cs="Times New Roman"/>
          <w:color w:val="auto"/>
          <w:sz w:val="24"/>
        </w:rPr>
      </w:pPr>
      <w:r>
        <w:rPr>
          <w:rFonts w:hint="default" w:ascii="Times New Roman" w:hAnsi="Times New Roman" w:cs="Times New Roman"/>
          <w:color w:val="auto"/>
          <w:sz w:val="24"/>
        </w:rPr>
        <w:t>9.1.3毽球运动的锻炼价值</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9.1.4毽球运动竞赛规则与裁判法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9.1.5毽球运动损伤及其预防</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使学生基本了解毽球运动的起源与发展，世界毽球运动的传播与推广，毽球技、战术发展趋势。</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b/>
          <w:color w:val="auto"/>
          <w:sz w:val="24"/>
        </w:rPr>
        <w:t xml:space="preserve">    教学重点及难点：</w:t>
      </w:r>
      <w:r>
        <w:rPr>
          <w:rFonts w:hint="default" w:ascii="Times New Roman" w:hAnsi="Times New Roman" w:cs="Times New Roman"/>
          <w:color w:val="auto"/>
          <w:sz w:val="24"/>
        </w:rPr>
        <w:t>毽球运动起源和发展趋势。</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before="156" w:beforeLines="50" w:after="156" w:afterLines="50" w:line="500" w:lineRule="exact"/>
        <w:ind w:firstLine="413" w:firstLineChars="147"/>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9.2 毽球基本运动技术（10学时）</w:t>
      </w:r>
    </w:p>
    <w:p>
      <w:pPr>
        <w:spacing w:line="500" w:lineRule="exact"/>
        <w:rPr>
          <w:rFonts w:hint="default" w:ascii="Times New Roman" w:hAnsi="Times New Roman" w:cs="Times New Roman"/>
          <w:b/>
          <w:color w:val="auto"/>
          <w:sz w:val="24"/>
        </w:rPr>
      </w:pPr>
      <w:r>
        <w:rPr>
          <w:rFonts w:hint="default" w:ascii="Times New Roman" w:hAnsi="Times New Roman" w:cs="Times New Roman"/>
          <w:b/>
          <w:color w:val="auto"/>
          <w:sz w:val="24"/>
        </w:rPr>
        <w:t xml:space="preserve">    本章主要教学内容：</w:t>
      </w:r>
    </w:p>
    <w:p>
      <w:pPr>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9.2.1准备姿势与移动步法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9.2.2起球技术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9.2.2.1脚内侧和脚外侧起球技术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9.2.2.2脚背起球技术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9.2.2.3腿部垫球技术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9.2.2.4胸垫球技术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9.2.3发球技术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9.2.3.1正脚背发球技术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hint="default" w:ascii="Times New Roman" w:hAnsi="Times New Roman" w:cs="Times New Roman"/>
          <w:color w:val="auto"/>
          <w:sz w:val="24"/>
        </w:rPr>
      </w:pPr>
      <w:r>
        <w:rPr>
          <w:rFonts w:hint="default" w:ascii="Times New Roman" w:hAnsi="Times New Roman" w:cs="Times New Roman"/>
          <w:color w:val="auto"/>
          <w:sz w:val="24"/>
        </w:rPr>
        <w:t xml:space="preserve">    9.2.3.2侧身脚内侧发球技术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使学生基本掌握毽球运动的基本技术动作，并能熟练运用。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教学重点及难点：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重点：</w:t>
      </w:r>
      <w:r>
        <w:rPr>
          <w:rFonts w:hint="default" w:ascii="Times New Roman" w:hAnsi="Times New Roman" w:cs="Times New Roman"/>
          <w:color w:val="auto"/>
          <w:sz w:val="24"/>
        </w:rPr>
        <w:t>掌握基本的起球和发球技术动作；</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难点：</w:t>
      </w:r>
      <w:r>
        <w:rPr>
          <w:rFonts w:hint="default" w:ascii="Times New Roman" w:hAnsi="Times New Roman" w:cs="Times New Roman"/>
          <w:bCs/>
          <w:color w:val="auto"/>
          <w:sz w:val="24"/>
        </w:rPr>
        <w:t>腿部</w:t>
      </w:r>
      <w:r>
        <w:rPr>
          <w:rFonts w:hint="default" w:ascii="Times New Roman" w:hAnsi="Times New Roman" w:cs="Times New Roman"/>
          <w:color w:val="auto"/>
          <w:sz w:val="24"/>
        </w:rPr>
        <w:t>拱球和胸垫球技术；</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毽球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足球运动的一般规律和特点，使学生获得足球运动的基本技术、基本技能和基础理论知识，并了解现代足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utoSpaceDE w:val="0"/>
        <w:autoSpaceDN w:val="0"/>
        <w:adjustRightInd w:val="0"/>
        <w:snapToGrid w:val="0"/>
        <w:spacing w:before="156" w:beforeLines="50" w:after="156" w:afterLines="50"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毽球运动简介（2学时）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1.1古代毽子的起源与发展</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1.2 现代毽球运动的诞生与发展</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1.3 毽球运动的比赛方法和特点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1.4毽球运动发展的趋势</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 xml:space="preserve"> 使学生基本了解毽球运动的起源与发展，毽球运动的定义、比赛形式、比赛的基本规律及其特点，中国毽球普及与提高的发展趋势，世界毽球运动的传播与推广，毽球技、战术发展趋势。</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毽球运动起源和发展趋势。</w:t>
      </w:r>
    </w:p>
    <w:p>
      <w:pPr>
        <w:numPr>
          <w:ilvl w:val="0"/>
          <w:numId w:val="7"/>
        </w:numPr>
        <w:autoSpaceDE w:val="0"/>
        <w:autoSpaceDN w:val="0"/>
        <w:adjustRightInd w:val="0"/>
        <w:snapToGrid w:val="0"/>
        <w:spacing w:before="156" w:beforeLines="50" w:after="156" w:afterLines="50"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毽球基本技术（18学时）</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 准备姿势和移动步伐</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2.2起球技术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2.2.1脚内侧起球技术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2.2.2 脚外侧起球技术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2.2.3脚背起球技术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2.2.4腿部垫球技术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2.2.5胸部垫球技术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2.2.6肩部垫球技术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2.3进攻技术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2.4发球技术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2.5封网技术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使学生基本掌握毽球运动脚内侧起球技术、脚外侧起球技术，腿部和胸部垫球技术，发球技术并能熟练运用，初步了解进攻和封网技术。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脚内侧、脚外侧起球技术、正脚背发球技术动作，</w:t>
      </w:r>
      <w:r>
        <w:rPr>
          <w:rFonts w:hint="default" w:ascii="Times New Roman" w:hAnsi="Times New Roman" w:cs="Times New Roman"/>
          <w:bCs/>
          <w:color w:val="auto"/>
          <w:sz w:val="24"/>
        </w:rPr>
        <w:t>腿部</w:t>
      </w:r>
      <w:r>
        <w:rPr>
          <w:rFonts w:hint="default" w:ascii="Times New Roman" w:hAnsi="Times New Roman" w:cs="Times New Roman"/>
          <w:color w:val="auto"/>
          <w:sz w:val="24"/>
        </w:rPr>
        <w:t>拱球和胸垫球技术；</w:t>
      </w:r>
    </w:p>
    <w:p>
      <w:pPr>
        <w:adjustRightInd w:val="0"/>
        <w:snapToGrid w:val="0"/>
        <w:spacing w:before="156" w:beforeLines="50" w:after="156" w:afterLines="50"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毽球基本战术 （6学时）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 阵容配备</w:t>
      </w:r>
    </w:p>
    <w:p>
      <w:pPr>
        <w:spacing w:line="500" w:lineRule="exact"/>
        <w:ind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 xml:space="preserve"> 3.2 进攻战术的组织形式</w:t>
      </w:r>
    </w:p>
    <w:p>
      <w:pPr>
        <w:spacing w:line="500" w:lineRule="exact"/>
        <w:ind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 xml:space="preserve"> 3.3接发球站位阵形</w:t>
      </w:r>
    </w:p>
    <w:p>
      <w:pPr>
        <w:spacing w:line="500" w:lineRule="exact"/>
        <w:ind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 xml:space="preserve"> 3.4防守进攻球的站位与配备</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学生基本了解阵容配备的意义、要求和形式，了解“主攻型”配备和“二传助攻型”配备的特点；初步了解“四种组织形式”的作用与特点以及接发球“二·一”三角站位，边“一·二”站位的方法与配备、不封网防守阵形的站位与配备，一封二防守阵形的站位与略备等。</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阵容配备的意义和形式，“主攻型”配备和“二传助攻型”配备的特点；接发球站位方法与配备。</w:t>
      </w:r>
    </w:p>
    <w:p>
      <w:pPr>
        <w:numPr>
          <w:ilvl w:val="0"/>
          <w:numId w:val="8"/>
        </w:numPr>
        <w:spacing w:before="156" w:beforeLines="50" w:after="156" w:afterLines="50"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毽球教学与训练、方法（2学时）</w:t>
      </w:r>
    </w:p>
    <w:p>
      <w:pPr>
        <w:spacing w:line="360" w:lineRule="auto"/>
        <w:ind w:firstLine="354" w:firstLineChars="147"/>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4.1  教学与训练手抛球方法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4.2  教学与训练模拟课</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通过手抛各类接起球、手抛二传球、手扣防守球练习，使学生熟练球性，掌握练习方法。</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：手抛接球练习。</w:t>
      </w:r>
    </w:p>
    <w:p>
      <w:pPr>
        <w:numPr>
          <w:ilvl w:val="0"/>
          <w:numId w:val="8"/>
        </w:numPr>
        <w:spacing w:before="156" w:beforeLines="50" w:after="156" w:afterLines="50"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毽球运动员的体能训练（2学时）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5.1  柔韧性训练</w:t>
      </w:r>
    </w:p>
    <w:p>
      <w:pPr>
        <w:spacing w:line="500" w:lineRule="exact"/>
        <w:ind w:firstLine="600" w:firstLineChars="250"/>
        <w:rPr>
          <w:rFonts w:hint="default" w:ascii="Times New Roman" w:hAnsi="Times New Roman" w:cs="Times New Roman"/>
          <w:color w:val="auto"/>
          <w:sz w:val="24"/>
        </w:rPr>
      </w:pPr>
      <w:r>
        <w:rPr>
          <w:rFonts w:hint="default" w:ascii="Times New Roman" w:hAnsi="Times New Roman" w:cs="Times New Roman"/>
          <w:color w:val="auto"/>
          <w:sz w:val="24"/>
        </w:rPr>
        <w:t>5.2动作速度</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通过练习提高学生毽球运动基本运动能力，掌握提高柔韧性和动作速度的练习方法。</w:t>
      </w:r>
    </w:p>
    <w:p>
      <w:pPr>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：摆腿动作速度、移动速度</w:t>
      </w:r>
    </w:p>
    <w:p>
      <w:pPr>
        <w:spacing w:line="500" w:lineRule="exact"/>
        <w:ind w:firstLine="56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           第六章   毽球的竞赛及裁判工作（2学时）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6.1  毽球的竞赛工作</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6.2  毽球的裁判工作</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通过学习使学生基本掌握毽球竞赛制度、编排方法及成绩计算方法，了解主要竞赛规则、裁判员的哨言和手势，裁判员之间的配合。</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毽球竞赛规则和成绩计算方法裁判员的哨言和手势。</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毽球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毽球运动的一般规律和特点，使学生获得毽球运动的基本技术、基本技能和基础理论知识，并了解现代毽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autoSpaceDE w:val="0"/>
        <w:autoSpaceDN w:val="0"/>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毽球运动简介（2学时）</w:t>
      </w:r>
    </w:p>
    <w:p>
      <w:pPr>
        <w:adjustRightInd w:val="0"/>
        <w:snapToGrid w:val="0"/>
        <w:spacing w:line="500" w:lineRule="exact"/>
        <w:rPr>
          <w:rFonts w:hint="default" w:ascii="Times New Roman" w:hAnsi="Times New Roman" w:cs="Times New Roman"/>
          <w:b/>
          <w:color w:val="auto"/>
          <w:sz w:val="24"/>
        </w:rPr>
      </w:pPr>
      <w:r>
        <w:rPr>
          <w:rFonts w:hint="default" w:ascii="Times New Roman" w:hAnsi="Times New Roman" w:cs="Times New Roman"/>
          <w:b/>
          <w:color w:val="auto"/>
          <w:sz w:val="24"/>
        </w:rPr>
        <w:t xml:space="preserve">   本章主要教学内容：</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1.1古代毽子的起源与发展</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1.2 现代毽球运动的诞生与发展</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1.3 毽球运动的比赛方法和特点</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1.4毽球运动发展的趋势</w:t>
      </w:r>
    </w:p>
    <w:p>
      <w:p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 xml:space="preserve"> 使学生基本了解毽球运动的起源与发展，毽球运动的定义、比赛形式、比赛的基本规律及其特点，中国毽球普及与提高的发展趋势，世界毽球运动的传播与推广，毽球技、战术发展趋势。</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00" w:lineRule="exact"/>
        <w:rPr>
          <w:rFonts w:hint="default" w:ascii="Times New Roman" w:hAnsi="Times New Roman" w:cs="Times New Roman"/>
          <w:b/>
          <w:color w:val="auto"/>
          <w:sz w:val="28"/>
          <w:szCs w:val="28"/>
        </w:rPr>
      </w:pPr>
      <w:r>
        <w:rPr>
          <w:rFonts w:hint="default" w:ascii="Times New Roman" w:hAnsi="Times New Roman" w:cs="Times New Roman"/>
          <w:b/>
          <w:color w:val="auto"/>
          <w:sz w:val="24"/>
        </w:rPr>
        <w:t xml:space="preserve">     教学重点及难点：</w:t>
      </w:r>
      <w:r>
        <w:rPr>
          <w:rFonts w:hint="default" w:ascii="Times New Roman" w:hAnsi="Times New Roman" w:cs="Times New Roman"/>
          <w:color w:val="auto"/>
          <w:sz w:val="24"/>
        </w:rPr>
        <w:t>毽球运动起源和发展趋势。</w:t>
      </w:r>
    </w:p>
    <w:p>
      <w:pPr>
        <w:tabs>
          <w:tab w:val="left" w:pos="2505"/>
          <w:tab w:val="center" w:pos="4701"/>
        </w:tabs>
        <w:autoSpaceDE w:val="0"/>
        <w:autoSpaceDN w:val="0"/>
        <w:adjustRightInd w:val="0"/>
        <w:snapToGrid w:val="0"/>
        <w:spacing w:before="156" w:beforeLines="50" w:after="156" w:afterLines="50" w:line="500" w:lineRule="exact"/>
        <w:ind w:firstLine="1687" w:firstLineChars="600"/>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毽球基本技术（14学时）</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2.1 准备姿势和移动步伐</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2.2起球技术</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2.2.1脚内侧起球技术</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2.2.2 脚外侧起球技术</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2.2.3脚背起球技术</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2.2.4腿部垫球技术</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2.2.5胸部垫球技术</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2.2.6肩部垫球技术</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2.3进攻技术</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2.4发球技术</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2.5封网技术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使学生基本掌握毽球运动脚内侧起球技术、脚外侧起球技术，腿部和胸部垫球技术，发球技术并能熟练运用，初步了解进攻和封网技术。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脚内侧、脚外侧起球技术、正脚背发球技术动作，</w:t>
      </w:r>
      <w:r>
        <w:rPr>
          <w:rFonts w:hint="default" w:ascii="Times New Roman" w:hAnsi="Times New Roman" w:cs="Times New Roman"/>
          <w:bCs/>
          <w:color w:val="auto"/>
          <w:sz w:val="24"/>
        </w:rPr>
        <w:t>腿部</w:t>
      </w:r>
      <w:r>
        <w:rPr>
          <w:rFonts w:hint="default" w:ascii="Times New Roman" w:hAnsi="Times New Roman" w:cs="Times New Roman"/>
          <w:color w:val="auto"/>
          <w:sz w:val="24"/>
        </w:rPr>
        <w:t>拱球和胸垫球技术；</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毽球基本战术 （6学时）</w:t>
      </w:r>
    </w:p>
    <w:p>
      <w:pPr>
        <w:adjustRightInd w:val="0"/>
        <w:snapToGrid w:val="0"/>
        <w:spacing w:line="500" w:lineRule="exact"/>
        <w:rPr>
          <w:rFonts w:hint="default" w:ascii="Times New Roman" w:hAnsi="Times New Roman" w:cs="Times New Roman"/>
          <w:b/>
          <w:color w:val="auto"/>
          <w:sz w:val="24"/>
        </w:rPr>
      </w:pPr>
      <w:r>
        <w:rPr>
          <w:rFonts w:hint="default" w:ascii="Times New Roman" w:hAnsi="Times New Roman" w:cs="Times New Roman"/>
          <w:b/>
          <w:color w:val="auto"/>
          <w:sz w:val="24"/>
        </w:rPr>
        <w:t xml:space="preserve">     本章主要教学内容：</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3.1 阵容配备</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3.2 进攻战术的组织形式</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3.3接发球站位阵形</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3.4防守进攻球的站位与配备</w:t>
      </w:r>
    </w:p>
    <w:p>
      <w:p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学生基本了解阵容配备的意义、要求和形式，了解“主攻型”配备和“二传助攻型”配备的特点；初步了解“四种组织形式”的作用与特点以及接发球“二·一”三角站位，边“一·二”站位的方法与配备、不封网防守阵形的站位与配备，一封二防守阵形的站位与略备等。</w:t>
      </w:r>
    </w:p>
    <w:p>
      <w:pPr>
        <w:adjustRightInd w:val="0"/>
        <w:snapToGrid w:val="0"/>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阵容配备的意义和形式，“主攻型”配备和“二传助攻型”配备的特点；接发球站位方法与配备。</w:t>
      </w:r>
    </w:p>
    <w:p>
      <w:pPr>
        <w:adjustRightInd w:val="0"/>
        <w:snapToGrid w:val="0"/>
        <w:spacing w:line="44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毽球教学与训练、方法（2）</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4.1教学与训练手抛球方法</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4.2  教学与训练模拟课</w:t>
      </w:r>
    </w:p>
    <w:p>
      <w:p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通过手抛各类接起球、手抛二传球、手扣防守球练习，使学生熟练球性，掌握练习方法。</w:t>
      </w:r>
    </w:p>
    <w:p>
      <w:pPr>
        <w:spacing w:line="360" w:lineRule="auto"/>
        <w:rPr>
          <w:rFonts w:hint="default" w:ascii="Times New Roman" w:hAnsi="Times New Roman" w:cs="Times New Roman"/>
          <w:color w:val="auto"/>
          <w:sz w:val="24"/>
        </w:rPr>
      </w:pPr>
      <w:r>
        <w:rPr>
          <w:rFonts w:hint="default" w:ascii="Times New Roman" w:hAnsi="Times New Roman" w:cs="Times New Roman"/>
          <w:b/>
          <w:color w:val="auto"/>
          <w:sz w:val="24"/>
        </w:rPr>
        <w:t xml:space="preserve">    本章教学重点及难点</w:t>
      </w:r>
      <w:r>
        <w:rPr>
          <w:rFonts w:hint="default" w:ascii="Times New Roman" w:hAnsi="Times New Roman" w:cs="Times New Roman"/>
          <w:color w:val="auto"/>
          <w:sz w:val="24"/>
        </w:rPr>
        <w:t>：手抛接球练习。</w:t>
      </w:r>
    </w:p>
    <w:p>
      <w:pPr>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第五章 毽球运动员的体能训练（2学时）</w:t>
      </w:r>
    </w:p>
    <w:p>
      <w:pPr>
        <w:adjustRightInd w:val="0"/>
        <w:snapToGrid w:val="0"/>
        <w:spacing w:line="500" w:lineRule="exact"/>
        <w:rPr>
          <w:rFonts w:hint="default" w:ascii="Times New Roman" w:hAnsi="Times New Roman" w:cs="Times New Roman"/>
          <w:b/>
          <w:color w:val="auto"/>
          <w:sz w:val="24"/>
        </w:rPr>
      </w:pPr>
      <w:r>
        <w:rPr>
          <w:rFonts w:hint="default" w:ascii="Times New Roman" w:hAnsi="Times New Roman" w:cs="Times New Roman"/>
          <w:b/>
          <w:color w:val="auto"/>
          <w:sz w:val="24"/>
        </w:rPr>
        <w:t xml:space="preserve">    本章主要教学内容：</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5.1  柔韧性训练</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5.2动作速度</w:t>
      </w:r>
    </w:p>
    <w:p>
      <w:p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通过练习提高学生毽球运动基本运动能力，掌握提高柔韧性和动作速度的练习方法。</w:t>
      </w:r>
    </w:p>
    <w:p>
      <w:pPr>
        <w:spacing w:line="360" w:lineRule="auto"/>
        <w:rPr>
          <w:rFonts w:hint="default" w:ascii="Times New Roman" w:hAnsi="Times New Roman" w:cs="Times New Roman"/>
          <w:b/>
          <w:color w:val="auto"/>
          <w:sz w:val="28"/>
          <w:szCs w:val="28"/>
        </w:rPr>
      </w:pPr>
      <w:r>
        <w:rPr>
          <w:rFonts w:hint="default" w:ascii="Times New Roman" w:hAnsi="Times New Roman" w:cs="Times New Roman"/>
          <w:b/>
          <w:color w:val="auto"/>
          <w:sz w:val="24"/>
        </w:rPr>
        <w:t xml:space="preserve">    本章教学重点及难点</w:t>
      </w:r>
      <w:r>
        <w:rPr>
          <w:rFonts w:hint="default" w:ascii="Times New Roman" w:hAnsi="Times New Roman" w:cs="Times New Roman"/>
          <w:color w:val="auto"/>
          <w:sz w:val="24"/>
        </w:rPr>
        <w:t>：摆腿动作速度、移动速度</w:t>
      </w:r>
    </w:p>
    <w:p>
      <w:pPr>
        <w:spacing w:line="360" w:lineRule="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           第六章   毽球的竞赛及裁判工作（2学时）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6.1  毽球的竞赛工作</w:t>
      </w:r>
    </w:p>
    <w:p>
      <w:pPr>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6.2  毽球的裁判工作</w:t>
      </w:r>
    </w:p>
    <w:p>
      <w:pPr>
        <w:spacing w:line="360" w:lineRule="auto"/>
        <w:rPr>
          <w:rFonts w:hint="default" w:ascii="Times New Roman" w:hAnsi="Times New Roman" w:cs="Times New Roman"/>
          <w:color w:val="auto"/>
          <w:sz w:val="24"/>
        </w:rPr>
      </w:pPr>
      <w:r>
        <w:rPr>
          <w:rFonts w:hint="default" w:ascii="Times New Roman" w:hAnsi="Times New Roman" w:cs="Times New Roman"/>
          <w:b/>
          <w:color w:val="auto"/>
          <w:sz w:val="24"/>
        </w:rPr>
        <w:t xml:space="preserve">    本章教学目的及要求：</w:t>
      </w:r>
      <w:r>
        <w:rPr>
          <w:rFonts w:hint="default" w:ascii="Times New Roman" w:hAnsi="Times New Roman" w:cs="Times New Roman"/>
          <w:color w:val="auto"/>
          <w:sz w:val="24"/>
        </w:rPr>
        <w:t>通过学习使学生基本掌握毽球竞赛制度、编排方法及成绩计算方法，了解主要竞赛规则、裁判员的哨言和手势，裁判员之间的配合。</w:t>
      </w:r>
    </w:p>
    <w:p>
      <w:pPr>
        <w:spacing w:line="360" w:lineRule="auto"/>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毽球竞赛规则和成绩计算方法裁判员的哨言和手势。</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学习内容四 毽球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毽球运动的一般规律和特点，使学生获得毽球运动的基本技术、基本技能和基础理论知识，并了解现代毽球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utoSpaceDE w:val="0"/>
        <w:autoSpaceDN w:val="0"/>
        <w:adjustRightInd w:val="0"/>
        <w:snapToGrid w:val="0"/>
        <w:spacing w:before="180" w:after="180"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毽球运动简介（2学时）</w:t>
      </w:r>
    </w:p>
    <w:p>
      <w:pPr>
        <w:adjustRightInd w:val="0"/>
        <w:snapToGrid w:val="0"/>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1.1古代毽子的起源与发展</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现代毽球运动的诞生与发展</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 毽球运动的比赛方法和特点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1.4毽球运动发展的趋势</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 xml:space="preserve"> 使学生基本了解毽球运动的起源与发展，毽球运动的定义、比赛形式、比赛的基本规律及其特点，中国毽球普及与提高的发展趋势，世界毽球运动的传播与推广，毽球技、战术发展趋势。</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毽球运动起源和发展趋势。</w:t>
      </w:r>
    </w:p>
    <w:p>
      <w:pPr>
        <w:autoSpaceDE w:val="0"/>
        <w:autoSpaceDN w:val="0"/>
        <w:adjustRightInd w:val="0"/>
        <w:snapToGrid w:val="0"/>
        <w:spacing w:before="180" w:after="18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毽球基本技术（16学时）</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 准备姿势和移动步伐</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2.2起球技术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2.2.1脚内侧起球技术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2.2.2 脚外侧起球技术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2.2.3脚背起球技术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2.2.4腿部垫球技术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2.2.5胸部垫球技术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2.2.6肩部垫球技术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2.3进攻技术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2.4发球技术</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2.5封网技术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使学生基本掌握毽球运动脚内侧起球技术、脚外侧起球技术，腿部和胸部垫球技术，发球技术并能熟练运用，初步了解进攻和封网技术。</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脚内侧、脚外侧起球技术、正脚背发球技术动作，</w:t>
      </w:r>
      <w:r>
        <w:rPr>
          <w:rFonts w:hint="default" w:ascii="Times New Roman" w:hAnsi="Times New Roman" w:cs="Times New Roman"/>
          <w:bCs/>
          <w:color w:val="auto"/>
          <w:sz w:val="24"/>
        </w:rPr>
        <w:t>腿部</w:t>
      </w:r>
      <w:r>
        <w:rPr>
          <w:rFonts w:hint="default" w:ascii="Times New Roman" w:hAnsi="Times New Roman" w:cs="Times New Roman"/>
          <w:color w:val="auto"/>
          <w:sz w:val="24"/>
        </w:rPr>
        <w:t>拱球和胸垫球技术；</w:t>
      </w:r>
    </w:p>
    <w:p>
      <w:pPr>
        <w:adjustRightInd w:val="0"/>
        <w:snapToGrid w:val="0"/>
        <w:spacing w:before="180" w:after="180"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毽球基本战术 （8学时）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3.1 阵容配备</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3.2 进攻战术的组织形式</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3.3接发球站位阵形</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3.4防守进攻球的站位与配备</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学生基本了解阵容配备的意义、要求和形式，了解“主攻型”配备和“二传助攻型”配备的特点；初步了解“四种组织形式”的作用与特点以及接发球“二·一”三角站位，边“一·二”站位的方法与配备、不封网防守阵形的站位与配备，一封二防守阵形的站位与略备等。</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阵容配备的意义和形式，“主攻型”配备和“二传助攻型”配备的特点；接发球站位方法与配备。</w:t>
      </w:r>
    </w:p>
    <w:p>
      <w:pPr>
        <w:spacing w:before="180" w:after="18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毽球教学与训练、方法（2）</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4.1教学与训练手抛球方法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4.2  教学与训练模拟课</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通过手抛各类接起球、手抛二传球、手扣防守球练习，使学生熟练球性，掌握练习方法。</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：手抛接球练习。</w:t>
      </w:r>
    </w:p>
    <w:p>
      <w:pPr>
        <w:spacing w:before="180" w:after="18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第五章 毽球运动员的体能训练（2学时）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5.1  柔韧性训练</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5.2动作速度</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通过练习提高学生毽球运动基本运动能力，掌握提高柔韧性和动作速度的练习方法。</w:t>
      </w:r>
    </w:p>
    <w:p>
      <w:pPr>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 xml:space="preserve"> 本章教学重点及难点</w:t>
      </w:r>
      <w:r>
        <w:rPr>
          <w:rFonts w:hint="default" w:ascii="Times New Roman" w:hAnsi="Times New Roman" w:cs="Times New Roman"/>
          <w:color w:val="auto"/>
          <w:sz w:val="24"/>
        </w:rPr>
        <w:t>：摆腿动作速度、移动速度</w:t>
      </w:r>
    </w:p>
    <w:p>
      <w:pPr>
        <w:spacing w:line="500" w:lineRule="exact"/>
        <w:ind w:firstLine="56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           第六章   毽球的竞赛及裁判工作（2学时）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6.1  毽球的竞赛工作</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6.2  毽球的裁判工作</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 xml:space="preserve"> 本章教学目的及要求：</w:t>
      </w:r>
      <w:r>
        <w:rPr>
          <w:rFonts w:hint="default" w:ascii="Times New Roman" w:hAnsi="Times New Roman" w:cs="Times New Roman"/>
          <w:color w:val="auto"/>
          <w:sz w:val="24"/>
        </w:rPr>
        <w:t>通过学习使学生基本掌握毽球竞赛制度、编排方法及成绩计算方法，了解主要竞赛规则、裁判员的哨言和手势，裁判员之间的配合。</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毽球竞赛规则和成绩计算方法裁判员的哨言和手势。</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3.运用毽球基础课程</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体能+毽球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毽球1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毽球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毽球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226" w:name="_Toc2028"/>
      <w:bookmarkStart w:id="227" w:name="_Toc30974"/>
      <w:bookmarkStart w:id="228" w:name="_Toc11001"/>
      <w:bookmarkStart w:id="229" w:name="_Toc5230"/>
      <w:bookmarkStart w:id="230" w:name="_Toc11410"/>
      <w:r>
        <w:rPr>
          <w:rFonts w:hint="default" w:ascii="Times New Roman" w:hAnsi="Times New Roman" w:eastAsia="黑体" w:cs="Times New Roman"/>
          <w:color w:val="auto"/>
          <w:sz w:val="28"/>
          <w:szCs w:val="28"/>
        </w:rPr>
        <w:t>四、课程考核及与课程学习目标的对应关系</w:t>
      </w:r>
      <w:bookmarkEnd w:id="226"/>
      <w:bookmarkEnd w:id="227"/>
      <w:bookmarkEnd w:id="228"/>
      <w:bookmarkEnd w:id="229"/>
      <w:bookmarkEnd w:id="23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500" w:lineRule="exact"/>
              <w:rPr>
                <w:rFonts w:hint="default" w:ascii="Times New Roman" w:hAnsi="Times New Roman" w:cs="Times New Roman"/>
                <w:bCs/>
                <w:color w:val="auto"/>
                <w:sz w:val="24"/>
              </w:rPr>
            </w:pPr>
            <w:r>
              <w:rPr>
                <w:rFonts w:hint="default" w:ascii="Times New Roman" w:hAnsi="Times New Roman" w:cs="Times New Roman"/>
                <w:color w:val="auto"/>
                <w:sz w:val="24"/>
              </w:rPr>
              <w:t>脚内侧踢球技术、两人对踢球技术、发球和接发球技术。</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color w:val="auto"/>
                <w:sz w:val="24"/>
              </w:rPr>
              <w:t>毽球技术和技能拓展以及延伸</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毽球课程1、2、3、4每学期考核方式及成绩比例为：课堂表现10%+期中考核20%+课期末考试70%；本课程共有四个课程目标，考核方式及成绩比例分别为：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31" w:name="_Toc6146"/>
      <w:bookmarkStart w:id="232" w:name="_Toc28771"/>
      <w:bookmarkStart w:id="233" w:name="_Toc7846"/>
      <w:bookmarkStart w:id="234" w:name="_Toc28500"/>
      <w:bookmarkStart w:id="235" w:name="_Toc14829"/>
      <w:r>
        <w:rPr>
          <w:rFonts w:hint="default" w:ascii="Times New Roman" w:hAnsi="Times New Roman" w:eastAsia="黑体" w:cs="Times New Roman"/>
          <w:color w:val="auto"/>
          <w:sz w:val="28"/>
          <w:szCs w:val="28"/>
        </w:rPr>
        <w:t>五、成绩评定</w:t>
      </w:r>
      <w:bookmarkEnd w:id="231"/>
      <w:bookmarkEnd w:id="232"/>
      <w:bookmarkEnd w:id="233"/>
      <w:bookmarkEnd w:id="234"/>
      <w:bookmarkEnd w:id="23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3920" w:firstLineChars="14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期末考试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通过考核检验毽球技术教学效果和学生掌握情况，让学生了解选项课内容和科学体育锻炼方式方法。</w:t>
      </w:r>
    </w:p>
    <w:p>
      <w:pPr>
        <w:spacing w:line="500" w:lineRule="exact"/>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脚内侧踢球技术、两人对踢球技术、发球和接发球技术。</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毽球场地结合球网进行两轮次测试，取最好成绩。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总分值为100分。进6球为及格，10球为满分100分；分值100分。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Cs/>
          <w:color w:val="auto"/>
          <w:kern w:val="0"/>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第二学期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通过考核检验毽球技术教学效果和学生掌握情况，让学生了解选项课内容和科学体育锻炼方式方法。</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脚内侧踢球技术、两人对踢球技术、发球和接发球技术。</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毽球场地结合球网进行两轮次测试，取最好成绩。</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数量及技术评定分值各为100分，各占总分值的20%，总分值为100分。进6球为及格，10球为满分100分；分值100分。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通过考核检验毽球技术教学效果和学生掌握情况，让学生了解选项课内容和科学体育锻炼方式方法。</w:t>
      </w:r>
    </w:p>
    <w:p>
      <w:pPr>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脚内侧踢球技术、两人对踢球技术、发球和接发球技术。</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毽球场地结合球网进行两轮次测试，取最好成绩。</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数量及技术评定分值各为100分，各占总分值的20%，总分值为100分。进6球为及格，10球为满分100分；分值100分。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adjustRightInd w:val="0"/>
        <w:snapToGrid w:val="0"/>
        <w:spacing w:line="500" w:lineRule="exact"/>
        <w:rPr>
          <w:rFonts w:hint="default" w:ascii="Times New Roman" w:hAnsi="Times New Roman" w:eastAsia="黑体" w:cs="Times New Roman"/>
          <w:color w:val="auto"/>
          <w:sz w:val="28"/>
          <w:szCs w:val="28"/>
        </w:rPr>
      </w:pPr>
      <w:r>
        <w:rPr>
          <w:rFonts w:hint="default" w:ascii="Times New Roman" w:hAnsi="Times New Roman" w:cs="Times New Roman"/>
          <w:bCs/>
          <w:color w:val="auto"/>
          <w:kern w:val="0"/>
          <w:sz w:val="24"/>
        </w:rPr>
        <w:t xml:space="preserve">    </w:t>
      </w:r>
      <w:r>
        <w:rPr>
          <w:rFonts w:hint="default" w:ascii="Times New Roman" w:hAnsi="Times New Roman" w:eastAsia="黑体" w:cs="Times New Roman"/>
          <w:color w:val="auto"/>
          <w:sz w:val="28"/>
          <w:szCs w:val="28"/>
        </w:rPr>
        <w:t>第三学期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通过考核检验毽球技术教学效果和学生掌握情况，让学生了解选项课内容和科学体育锻炼方式方法。</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脚内侧踢球技术、两人对踢球技术、发球和接发球技术。</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毽球场地结合球网进行两轮次测试，取最好成绩。</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数量及技术评定分值各为100分，各占总分值的20%，总分值为100分。进6球为及格，10球为满分100分；分值100分。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通过考核检验毽球技术教学效果和学生掌握情况，让学生了解选项课内容和科学体育锻炼方式方法。</w:t>
      </w:r>
    </w:p>
    <w:p>
      <w:pPr>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脚内侧踢球技术、两人对踢球技术、发球和接发球技术。</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毽球场地结合球网进行两轮次测试，取最好成绩。</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数量及技术评定分值各为100分，各占总分值的20%，总分值为100分。进6球为及格，10球为满分100分；分值100分。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adjustRightInd w:val="0"/>
        <w:snapToGrid w:val="0"/>
        <w:spacing w:line="500" w:lineRule="exact"/>
        <w:rPr>
          <w:rFonts w:hint="default" w:ascii="Times New Roman" w:hAnsi="Times New Roman" w:eastAsia="黑体" w:cs="Times New Roman"/>
          <w:color w:val="auto"/>
          <w:sz w:val="28"/>
          <w:szCs w:val="28"/>
        </w:rPr>
      </w:pPr>
      <w:r>
        <w:rPr>
          <w:rFonts w:hint="default" w:ascii="Times New Roman" w:hAnsi="Times New Roman" w:cs="Times New Roman"/>
          <w:bCs/>
          <w:color w:val="auto"/>
          <w:kern w:val="0"/>
          <w:sz w:val="24"/>
        </w:rPr>
        <w:t xml:space="preserve">      </w:t>
      </w: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通过考核检验毽球技术教学效果和学生掌握情况，让学生了解选项课内容和科学体育锻炼方式方法。</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脚内侧踢球技术、两人对踢球技术、发球和接发球技术。</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毽球场地结合球网进行两轮次测试，取最好成绩。</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数量及技术评定分值各为100分，各占总分值的20%，总分值为100分。进6球为及格，10球为满分100分；分值100分。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通过考核检验毽球技术教学效果和学生掌握情况，让学生了解选项课内容和科学体育锻炼方式方法。</w:t>
      </w:r>
    </w:p>
    <w:p>
      <w:pPr>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脚内侧踢球技术、两人对踢球技术、发球和接发球技术。</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毽球场地结合球网进行两轮次测试，取最好成绩。</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数量及技术评定分值各为100分，各占总分值的20%，总分值为100分。进6球为及格，10球为满分100分；分值100分。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 xml:space="preserve">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90—95</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236" w:name="_Toc15802"/>
      <w:bookmarkStart w:id="237" w:name="_Toc9669"/>
      <w:bookmarkStart w:id="238" w:name="_Toc16569"/>
      <w:bookmarkStart w:id="239" w:name="_Toc9933"/>
      <w:r>
        <w:rPr>
          <w:rFonts w:hint="default" w:ascii="Times New Roman" w:hAnsi="Times New Roman" w:eastAsia="黑体" w:cs="Times New Roman"/>
          <w:color w:val="auto"/>
          <w:sz w:val="28"/>
          <w:szCs w:val="28"/>
        </w:rPr>
        <w:t>六、使用教材、相关推荐书目及课程资源</w:t>
      </w:r>
      <w:bookmarkEnd w:id="236"/>
      <w:bookmarkEnd w:id="237"/>
      <w:bookmarkEnd w:id="238"/>
      <w:bookmarkEnd w:id="239"/>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张林泉等主编</w:t>
      </w:r>
      <w:r>
        <w:rPr>
          <w:rFonts w:hint="default" w:ascii="Times New Roman" w:hAnsi="Times New Roman" w:cs="Times New Roman"/>
          <w:color w:val="auto"/>
          <w:kern w:val="0"/>
          <w:sz w:val="24"/>
        </w:rPr>
        <w:t>：《</w:t>
      </w:r>
      <w:r>
        <w:rPr>
          <w:rFonts w:hint="default" w:ascii="Times New Roman" w:hAnsi="Times New Roman" w:cs="Times New Roman"/>
          <w:color w:val="auto"/>
          <w:sz w:val="24"/>
        </w:rPr>
        <w:t>怎样踢好毽球</w:t>
      </w:r>
      <w:r>
        <w:rPr>
          <w:rFonts w:hint="default" w:ascii="Times New Roman" w:hAnsi="Times New Roman" w:cs="Times New Roman"/>
          <w:color w:val="auto"/>
          <w:kern w:val="0"/>
          <w:sz w:val="24"/>
        </w:rPr>
        <w:t>》</w:t>
      </w:r>
      <w:r>
        <w:rPr>
          <w:rFonts w:hint="default" w:ascii="Times New Roman" w:hAnsi="Times New Roman" w:cs="Times New Roman"/>
          <w:color w:val="auto"/>
          <w:sz w:val="24"/>
        </w:rPr>
        <w:t>，中国地质大学出版社，1999</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舒玉何编著：</w:t>
      </w:r>
      <w:r>
        <w:rPr>
          <w:rFonts w:hint="default" w:ascii="Times New Roman" w:hAnsi="Times New Roman" w:cs="Times New Roman"/>
          <w:color w:val="auto"/>
          <w:kern w:val="0"/>
          <w:sz w:val="24"/>
        </w:rPr>
        <w:t>《</w:t>
      </w:r>
      <w:r>
        <w:rPr>
          <w:rFonts w:hint="default" w:ascii="Times New Roman" w:hAnsi="Times New Roman" w:cs="Times New Roman"/>
          <w:color w:val="auto"/>
          <w:sz w:val="24"/>
        </w:rPr>
        <w:t>毽球运动与裁判</w:t>
      </w:r>
      <w:r>
        <w:rPr>
          <w:rFonts w:hint="default" w:ascii="Times New Roman" w:hAnsi="Times New Roman" w:cs="Times New Roman"/>
          <w:color w:val="auto"/>
          <w:kern w:val="0"/>
          <w:sz w:val="24"/>
        </w:rPr>
        <w:t>》</w:t>
      </w:r>
      <w:r>
        <w:rPr>
          <w:rFonts w:hint="default" w:ascii="Times New Roman" w:hAnsi="Times New Roman" w:cs="Times New Roman"/>
          <w:color w:val="auto"/>
          <w:sz w:val="24"/>
        </w:rPr>
        <w:t>，陕西科学技术出版社，2008</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第三，关注生活，紧跟时代，培养服务地方经济社会的重要人才。</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 《国家学生体质健康标准》测试评分表</w:t>
      </w:r>
    </w:p>
    <w:p>
      <w:pPr>
        <w:spacing w:line="440" w:lineRule="exact"/>
        <w:ind w:firstLine="500" w:firstLineChars="200"/>
        <w:rPr>
          <w:rFonts w:hint="default" w:ascii="Times New Roman" w:hAnsi="Times New Roman" w:cs="Times New Roman"/>
          <w:color w:val="auto"/>
          <w:spacing w:val="5"/>
          <w:kern w:val="0"/>
          <w:sz w:val="24"/>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40" w:name="_Toc32419"/>
      <w:bookmarkStart w:id="241" w:name="_Toc25165"/>
      <w:bookmarkStart w:id="242" w:name="_Toc4617"/>
      <w:bookmarkStart w:id="243" w:name="_Toc1344"/>
      <w:bookmarkStart w:id="244" w:name="_Toc12216"/>
      <w:r>
        <w:rPr>
          <w:rFonts w:hint="default" w:ascii="Times New Roman" w:hAnsi="Times New Roman" w:eastAsia="黑体" w:cs="Times New Roman"/>
          <w:color w:val="auto"/>
          <w:sz w:val="28"/>
          <w:szCs w:val="28"/>
        </w:rPr>
        <w:t>七、课程大纲制定依据</w:t>
      </w:r>
      <w:bookmarkEnd w:id="240"/>
      <w:bookmarkEnd w:id="241"/>
      <w:bookmarkEnd w:id="242"/>
      <w:bookmarkEnd w:id="243"/>
      <w:bookmarkEnd w:id="244"/>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w:t>
      </w:r>
      <w:r>
        <w:rPr>
          <w:rFonts w:hint="default" w:ascii="Times New Roman" w:hAnsi="Times New Roman" w:cs="Times New Roman"/>
          <w:color w:val="auto"/>
          <w:sz w:val="24"/>
          <w:lang w:eastAsia="zh-CN"/>
        </w:rPr>
        <w:t>2021</w:t>
      </w:r>
      <w:r>
        <w:rPr>
          <w:rFonts w:hint="default" w:ascii="Times New Roman" w:hAnsi="Times New Roman" w:cs="Times New Roman"/>
          <w:color w:val="auto"/>
          <w:sz w:val="24"/>
        </w:rPr>
        <w:t>级人才培养方案工程专业制定。</w:t>
      </w:r>
    </w:p>
    <w:p>
      <w:pPr>
        <w:spacing w:line="440" w:lineRule="exact"/>
        <w:ind w:firstLine="480" w:firstLineChars="200"/>
        <w:rPr>
          <w:rFonts w:hint="default" w:ascii="Times New Roman" w:hAnsi="Times New Roman" w:cs="Times New Roman"/>
          <w:color w:val="auto"/>
          <w:sz w:val="24"/>
        </w:rPr>
      </w:pPr>
    </w:p>
    <w:p>
      <w:pPr>
        <w:spacing w:before="156" w:beforeLines="50" w:after="156" w:afterLines="50" w:line="440" w:lineRule="exact"/>
        <w:ind w:firstLine="420" w:firstLineChars="150"/>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rPr>
          <w:rFonts w:hint="default" w:ascii="Times New Roman" w:hAnsi="Times New Roman" w:eastAsia="黑体" w:cs="Times New Roman"/>
          <w:color w:val="auto"/>
          <w:sz w:val="28"/>
          <w:szCs w:val="28"/>
        </w:rPr>
      </w:pPr>
    </w:p>
    <w:p>
      <w:pPr>
        <w:pStyle w:val="9"/>
        <w:bidi w:val="0"/>
        <w:rPr>
          <w:rFonts w:hint="default" w:ascii="Times New Roman" w:hAnsi="Times New Roman" w:eastAsia="黑体" w:cs="Times New Roman"/>
          <w:bCs/>
          <w:color w:val="auto"/>
          <w:szCs w:val="36"/>
        </w:rPr>
      </w:pPr>
      <w:bookmarkStart w:id="245" w:name="_Toc28687"/>
      <w:bookmarkStart w:id="246" w:name="_Toc21599"/>
      <w:bookmarkStart w:id="247" w:name="_Toc11779"/>
      <w:bookmarkStart w:id="248" w:name="_Toc25567"/>
      <w:bookmarkStart w:id="249" w:name="_Toc22031"/>
      <w:r>
        <w:rPr>
          <w:rFonts w:hint="default" w:ascii="Times New Roman" w:hAnsi="Times New Roman" w:cs="Times New Roman"/>
          <w:color w:val="auto"/>
        </w:rPr>
        <w:t>《健美操》课程大纲</w:t>
      </w:r>
      <w:bookmarkEnd w:id="245"/>
      <w:bookmarkEnd w:id="246"/>
      <w:bookmarkEnd w:id="247"/>
      <w:bookmarkEnd w:id="248"/>
      <w:bookmarkEnd w:id="249"/>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50" w:name="_Toc20254"/>
      <w:bookmarkStart w:id="251" w:name="_Toc32066"/>
      <w:bookmarkStart w:id="252" w:name="_Toc32267"/>
      <w:bookmarkStart w:id="253" w:name="_Toc9546"/>
      <w:bookmarkStart w:id="254" w:name="_Toc20374"/>
      <w:r>
        <w:rPr>
          <w:rFonts w:hint="default" w:ascii="Times New Roman" w:hAnsi="Times New Roman" w:eastAsia="黑体" w:cs="Times New Roman"/>
          <w:color w:val="auto"/>
          <w:sz w:val="28"/>
          <w:szCs w:val="28"/>
        </w:rPr>
        <w:t>一、课程基本信息</w:t>
      </w:r>
      <w:bookmarkEnd w:id="250"/>
      <w:bookmarkEnd w:id="251"/>
      <w:bookmarkEnd w:id="252"/>
      <w:bookmarkEnd w:id="253"/>
      <w:bookmarkEnd w:id="254"/>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健美操</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李敏、及化娟、王春雨、冯蕾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李敏</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55" w:name="_Toc24993"/>
      <w:bookmarkStart w:id="256" w:name="_Toc23592"/>
      <w:bookmarkStart w:id="257" w:name="_Toc16976"/>
      <w:bookmarkStart w:id="258" w:name="_Toc21977"/>
      <w:bookmarkStart w:id="259" w:name="_Toc7248"/>
      <w:r>
        <w:rPr>
          <w:rFonts w:hint="default" w:ascii="Times New Roman" w:hAnsi="Times New Roman" w:eastAsia="黑体" w:cs="Times New Roman"/>
          <w:color w:val="auto"/>
          <w:sz w:val="28"/>
          <w:szCs w:val="28"/>
        </w:rPr>
        <w:t>二、课程学习目标及与毕业要求的对应关系</w:t>
      </w:r>
      <w:bookmarkEnd w:id="255"/>
      <w:bookmarkEnd w:id="256"/>
      <w:bookmarkEnd w:id="257"/>
      <w:bookmarkEnd w:id="258"/>
      <w:bookmarkEnd w:id="259"/>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adjustRightInd w:val="0"/>
        <w:snapToGrid w:val="0"/>
        <w:spacing w:line="500" w:lineRule="exact"/>
        <w:ind w:firstLine="480" w:firstLineChars="200"/>
        <w:rPr>
          <w:rFonts w:hint="default" w:ascii="Times New Roman" w:hAnsi="Times New Roman" w:eastAsia="黑体" w:cs="Times New Roman"/>
          <w:color w:val="auto"/>
          <w:sz w:val="28"/>
          <w:szCs w:val="28"/>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6096"/>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5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609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50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6096"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6096"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6096"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60" w:name="_Toc30859"/>
      <w:bookmarkStart w:id="261" w:name="_Toc25601"/>
      <w:bookmarkStart w:id="262" w:name="_Toc22217"/>
      <w:bookmarkStart w:id="263" w:name="_Toc5936"/>
      <w:bookmarkStart w:id="264" w:name="_Toc9872"/>
      <w:r>
        <w:rPr>
          <w:rFonts w:hint="default" w:ascii="Times New Roman" w:hAnsi="Times New Roman" w:eastAsia="黑体" w:cs="Times New Roman"/>
          <w:color w:val="auto"/>
          <w:sz w:val="28"/>
          <w:szCs w:val="28"/>
        </w:rPr>
        <w:t>三、课程学习内容及与课程学习目标的对应关系</w:t>
      </w:r>
      <w:bookmarkEnd w:id="260"/>
      <w:bookmarkEnd w:id="261"/>
      <w:bookmarkEnd w:id="262"/>
      <w:bookmarkEnd w:id="263"/>
      <w:bookmarkEnd w:id="264"/>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50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学习内容一  体能+健美操</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pacing w:val="7"/>
          <w:sz w:val="24"/>
        </w:rPr>
        <w:t>通过健美操教学活动使学生获得健美操运动的基本理论、基本知识和基本技能，</w:t>
      </w:r>
      <w:r>
        <w:rPr>
          <w:rFonts w:hint="default" w:ascii="Times New Roman" w:hAnsi="Times New Roman" w:cs="Times New Roman"/>
          <w:color w:val="auto"/>
          <w:sz w:val="24"/>
        </w:rPr>
        <w:t>培养学生良好的节奏感、韵律感、美感和表现力，</w:t>
      </w:r>
      <w:r>
        <w:rPr>
          <w:rFonts w:hint="default" w:ascii="Times New Roman" w:hAnsi="Times New Roman" w:cs="Times New Roman"/>
          <w:color w:val="auto"/>
          <w:spacing w:val="7"/>
          <w:sz w:val="24"/>
        </w:rPr>
        <w:t>增进健康，</w:t>
      </w:r>
      <w:r>
        <w:rPr>
          <w:rFonts w:hint="default" w:ascii="Times New Roman" w:hAnsi="Times New Roman" w:cs="Times New Roman"/>
          <w:color w:val="auto"/>
          <w:sz w:val="24"/>
        </w:rPr>
        <w:t>提高体育素养，使学生掌握自我锻炼的方法并养成自觉锻炼的习惯，为终身体育锻炼打下良好的基础。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50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rPr>
          <w:rFonts w:hint="default" w:ascii="Times New Roman" w:hAnsi="Times New Roman" w:cs="Times New Roman"/>
          <w:b/>
          <w:color w:val="auto"/>
          <w:sz w:val="24"/>
        </w:rPr>
      </w:pP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 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 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 维护健康的法则</w:t>
      </w:r>
    </w:p>
    <w:p>
      <w:pPr>
        <w:spacing w:line="500" w:lineRule="exact"/>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运动处方</w:t>
      </w:r>
    </w:p>
    <w:p>
      <w:pPr>
        <w:spacing w:line="500" w:lineRule="exact"/>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 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 运动与营养</w:t>
      </w:r>
    </w:p>
    <w:p>
      <w:pPr>
        <w:spacing w:line="500" w:lineRule="exact"/>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500" w:lineRule="exact"/>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500" w:lineRule="exact"/>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500" w:lineRule="exact"/>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 校园体育文化</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；校园体育文化的发展与功能。</w:t>
      </w:r>
    </w:p>
    <w:p>
      <w:pPr>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 特定运动项目的欣赏</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如何欣赏健美操比赛</w:t>
      </w:r>
      <w:r>
        <w:rPr>
          <w:rFonts w:hint="default" w:ascii="Times New Roman" w:hAnsi="Times New Roman" w:cs="Times New Roman"/>
          <w:bCs/>
          <w:color w:val="auto"/>
          <w:sz w:val="24"/>
          <w:szCs w:val="28"/>
        </w:rPr>
        <w:t>；如何提高体育欣赏水平。</w:t>
      </w:r>
    </w:p>
    <w:p>
      <w:pPr>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 《国家学生体质健康标准》测试评分表</w:t>
      </w:r>
    </w:p>
    <w:p>
      <w:pPr>
        <w:spacing w:line="500" w:lineRule="exact"/>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第九章  健美操概述与基本功练习（2学时）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508" w:firstLineChars="200"/>
        <w:rPr>
          <w:rFonts w:hint="default" w:ascii="Times New Roman" w:hAnsi="Times New Roman" w:cs="Times New Roman"/>
          <w:color w:val="auto"/>
          <w:spacing w:val="7"/>
          <w:sz w:val="24"/>
        </w:rPr>
      </w:pPr>
      <w:r>
        <w:rPr>
          <w:rFonts w:hint="default" w:ascii="Times New Roman" w:hAnsi="Times New Roman" w:cs="Times New Roman"/>
          <w:color w:val="auto"/>
          <w:spacing w:val="7"/>
          <w:sz w:val="24"/>
        </w:rPr>
        <w:t>9.1健美操发展概况</w:t>
      </w:r>
    </w:p>
    <w:p>
      <w:pPr>
        <w:spacing w:line="500" w:lineRule="exact"/>
        <w:ind w:firstLine="508" w:firstLineChars="200"/>
        <w:rPr>
          <w:rFonts w:hint="default" w:ascii="Times New Roman" w:hAnsi="Times New Roman" w:cs="Times New Roman"/>
          <w:color w:val="auto"/>
          <w:spacing w:val="7"/>
          <w:sz w:val="24"/>
        </w:rPr>
      </w:pPr>
      <w:r>
        <w:rPr>
          <w:rFonts w:hint="default" w:ascii="Times New Roman" w:hAnsi="Times New Roman" w:cs="Times New Roman"/>
          <w:color w:val="auto"/>
          <w:spacing w:val="7"/>
          <w:sz w:val="24"/>
        </w:rPr>
        <w:t>9.2健美操运动概念、特点和分类</w:t>
      </w:r>
    </w:p>
    <w:p>
      <w:pPr>
        <w:spacing w:line="500" w:lineRule="exact"/>
        <w:ind w:left="2" w:firstLine="508" w:firstLineChars="200"/>
        <w:rPr>
          <w:rFonts w:hint="default" w:ascii="Times New Roman" w:hAnsi="Times New Roman" w:cs="Times New Roman"/>
          <w:color w:val="auto"/>
          <w:spacing w:val="7"/>
          <w:sz w:val="24"/>
        </w:rPr>
      </w:pPr>
      <w:r>
        <w:rPr>
          <w:rFonts w:hint="default" w:ascii="Times New Roman" w:hAnsi="Times New Roman" w:cs="Times New Roman"/>
          <w:color w:val="auto"/>
          <w:spacing w:val="7"/>
          <w:sz w:val="24"/>
        </w:rPr>
        <w:t>9.3姿态与节奏练习：基本姿态练习；听音乐，数节奏</w:t>
      </w:r>
    </w:p>
    <w:p>
      <w:pPr>
        <w:spacing w:line="500" w:lineRule="exact"/>
        <w:ind w:firstLine="508" w:firstLineChars="200"/>
        <w:rPr>
          <w:rFonts w:hint="default" w:ascii="Times New Roman" w:hAnsi="Times New Roman" w:cs="Times New Roman"/>
          <w:color w:val="auto"/>
          <w:spacing w:val="7"/>
          <w:sz w:val="24"/>
        </w:rPr>
      </w:pPr>
      <w:r>
        <w:rPr>
          <w:rFonts w:hint="default" w:ascii="Times New Roman" w:hAnsi="Times New Roman" w:cs="Times New Roman"/>
          <w:color w:val="auto"/>
          <w:spacing w:val="7"/>
          <w:sz w:val="24"/>
        </w:rPr>
        <w:t>9.4柔韧性练习：①肩部柔韧练习 ②胸部柔韧练习 ③髋部柔韧练习 ④腿部柔韧练习</w:t>
      </w:r>
    </w:p>
    <w:p>
      <w:pPr>
        <w:spacing w:line="500" w:lineRule="exact"/>
        <w:ind w:firstLine="482" w:firstLineChars="200"/>
        <w:rPr>
          <w:rFonts w:hint="default" w:ascii="Times New Roman" w:hAnsi="Times New Roman" w:cs="Times New Roman"/>
          <w:color w:val="auto"/>
          <w:spacing w:val="7"/>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w:t>
      </w:r>
      <w:r>
        <w:rPr>
          <w:rFonts w:hint="default" w:ascii="Times New Roman" w:hAnsi="Times New Roman" w:cs="Times New Roman"/>
          <w:color w:val="auto"/>
          <w:spacing w:val="7"/>
          <w:sz w:val="24"/>
        </w:rPr>
        <w:t>学生了解健美操运动分类、特点及发展动态和趋势，培养学生在这项运动上的兴趣，培养正确体态、塑造美的形体，初步了解健美操项目。</w:t>
      </w:r>
    </w:p>
    <w:p>
      <w:pPr>
        <w:spacing w:line="500" w:lineRule="exact"/>
        <w:ind w:firstLine="482" w:firstLineChars="200"/>
        <w:rPr>
          <w:rFonts w:hint="default" w:ascii="Times New Roman" w:hAnsi="Times New Roman" w:cs="Times New Roman"/>
          <w:color w:val="auto"/>
          <w:spacing w:val="7"/>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pacing w:val="7"/>
          <w:sz w:val="24"/>
        </w:rPr>
        <w:t>了解健美操项目的特点；姿态的控制，乐感的培养。</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第十章  健美操基本动作和基本素质练习（6学时）</w:t>
      </w:r>
    </w:p>
    <w:p>
      <w:pPr>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10.1健美操手型：掌（并掌、开掌、花掌、立掌）、拳（握拳和半握拳）、剑指、响指等。</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10.2健美操上肢动作：前平举、侧平举、上举、斜上举、斜下举、胸前平屈等常用上肢动作控制练习。</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10.3 </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"http://zhidao.baidu.com/search?word=%E5%81%A5%E7%BE%8E%E6%93%8D&amp;fr=qb_search_exp&amp;ie=utf8"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健美操</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步伐</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①交替类：踏步 </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"http://zhidao.baidu.com/search?word=%E8%B5%B0%E6%AD%A5&amp;fr=qb_search_exp&amp;ie=utf8"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走步</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 xml:space="preserve"> 一字步 V字步 漫步 十字步 交叉步</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②点地类：脚尖前点地 脚尖后点地 脚尖侧点地 脚跟前点地</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③迈步类：并步 迈步点地 迈步屈腿 迈步吸腿 迈步</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"http://zhidao.baidu.com/search?word=%E5%BC%B9%E8%85%BF&amp;fr=qb_search_exp&amp;ie=utf8"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弹腿</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 xml:space="preserve"> 侧步交叉 并步跳 小马跳</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④吸腿类：吸腿 踢腿 </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"http://zhidao.baidu.com/search?word=%E5%BC%B9%E8%85%BF&amp;fr=qb_search_exp&amp;ie=utf8"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弹腿</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 xml:space="preserve"> 后屈腿</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⑤双腿类：开合跳 </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"http://zhidao.baidu.com/search?word=%E5%BC%93%E6%AD%A5&amp;fr=qb_search_exp&amp;ie=utf8"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弓步</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跳等步伐。</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⑥舞蹈步：柔软步，提踵步（足尖前）并步，垫步，弹簧步，滚动步 </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10.4 素质练习</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①柔韧拉伸练习：肩部、胸部、髋部、腿部等柔韧练习</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②力量练习：上肢、腰腹、腿部力量练习</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③姿态与节奏练习：舞蹈基本姿态组合练习；动感组合练习等。</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掌握健美操的基本步伐和常用上肢动作的规范和控制，提高身体素质。</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膝、踝关节的缓冲；上下肢协调性。</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第十一章  健美操组合训练及考核项目（4学时）</w:t>
      </w:r>
    </w:p>
    <w:p>
      <w:pPr>
        <w:adjustRightInd w:val="0"/>
        <w:snapToGrid w:val="0"/>
        <w:spacing w:line="500" w:lineRule="exact"/>
        <w:ind w:firstLine="482" w:firstLineChars="200"/>
        <w:rPr>
          <w:rFonts w:hint="default" w:ascii="Times New Roman" w:hAnsi="Times New Roman" w:cs="Times New Roman"/>
          <w:b/>
          <w:color w:val="auto"/>
          <w:sz w:val="28"/>
          <w:szCs w:val="28"/>
        </w:rPr>
      </w:pPr>
      <w:r>
        <w:rPr>
          <w:rFonts w:hint="default" w:ascii="Times New Roman" w:hAnsi="Times New Roman" w:cs="Times New Roman"/>
          <w:b/>
          <w:color w:val="auto"/>
          <w:sz w:val="24"/>
        </w:rPr>
        <w:t>本章主要教学内容：</w:t>
      </w:r>
    </w:p>
    <w:p>
      <w:pPr>
        <w:spacing w:line="500" w:lineRule="exact"/>
        <w:ind w:firstLine="508" w:firstLineChars="200"/>
        <w:rPr>
          <w:rFonts w:hint="default" w:ascii="Times New Roman" w:hAnsi="Times New Roman" w:cs="Times New Roman"/>
          <w:color w:val="auto"/>
          <w:spacing w:val="7"/>
          <w:sz w:val="24"/>
        </w:rPr>
      </w:pPr>
      <w:r>
        <w:rPr>
          <w:rFonts w:hint="default" w:ascii="Times New Roman" w:hAnsi="Times New Roman" w:cs="Times New Roman"/>
          <w:color w:val="auto"/>
          <w:spacing w:val="7"/>
          <w:sz w:val="24"/>
        </w:rPr>
        <w:t>11.1步伐组合1：包含踏步、侧并步、交叉步、一字步、漫步，充分体现出步伐的弹动性,落地技术,核心部位控制技术与半蹲技术的基本特征。</w:t>
      </w:r>
    </w:p>
    <w:p>
      <w:pPr>
        <w:spacing w:line="500" w:lineRule="exact"/>
        <w:ind w:firstLine="508" w:firstLineChars="200"/>
        <w:rPr>
          <w:rFonts w:hint="default" w:ascii="Times New Roman" w:hAnsi="Times New Roman" w:cs="Times New Roman"/>
          <w:color w:val="auto"/>
          <w:spacing w:val="7"/>
          <w:sz w:val="24"/>
        </w:rPr>
      </w:pPr>
      <w:r>
        <w:rPr>
          <w:rFonts w:hint="default" w:ascii="Times New Roman" w:hAnsi="Times New Roman" w:cs="Times New Roman"/>
          <w:color w:val="auto"/>
          <w:spacing w:val="7"/>
          <w:sz w:val="24"/>
        </w:rPr>
        <w:t>11.2步伐组合2：包含开合跳、弓步跳、后踢腿、弹踢腿、吸腿跳，充分体现出步伐的弹动性,落地技术,核心部位控制技术与半蹲技术的基本特征。</w:t>
      </w:r>
    </w:p>
    <w:p>
      <w:pPr>
        <w:spacing w:line="500" w:lineRule="exact"/>
        <w:ind w:firstLine="508" w:firstLineChars="200"/>
        <w:rPr>
          <w:rFonts w:hint="default" w:ascii="Times New Roman" w:hAnsi="Times New Roman" w:cs="Times New Roman"/>
          <w:color w:val="auto"/>
          <w:spacing w:val="7"/>
          <w:sz w:val="24"/>
        </w:rPr>
      </w:pPr>
      <w:r>
        <w:rPr>
          <w:rFonts w:hint="default" w:ascii="Times New Roman" w:hAnsi="Times New Roman" w:cs="Times New Roman"/>
          <w:color w:val="auto"/>
          <w:spacing w:val="7"/>
          <w:sz w:val="24"/>
        </w:rPr>
        <w:t>11.3自编4X8拍正反自选动作：动作与音乐吻合，正反方向合理换脚，手脚配合协调，空间转换合理，组合创编新颖，综合评判。</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培养正确体态、塑造美的形体，改善中枢神经系统及内脏器官的机能，达到健身、健心、提高运动能力的目的。</w:t>
      </w:r>
    </w:p>
    <w:p>
      <w:pPr>
        <w:autoSpaceDE w:val="0"/>
        <w:autoSpaceDN w:val="0"/>
        <w:spacing w:line="500" w:lineRule="exact"/>
        <w:ind w:firstLine="482" w:firstLineChars="200"/>
        <w:rPr>
          <w:rFonts w:hint="default" w:ascii="Times New Roman" w:hAnsi="Times New Roman" w:cs="Times New Roman"/>
          <w:color w:val="auto"/>
          <w:spacing w:val="5"/>
          <w:kern w:val="0"/>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掌握健美操基本动作的正确性，塑造学生形体美。乐感和协调性是难点。</w:t>
      </w:r>
    </w:p>
    <w:p>
      <w:pPr>
        <w:spacing w:before="156" w:beforeLines="50" w:after="156" w:afterLines="50" w:line="50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健美操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pacing w:val="7"/>
          <w:sz w:val="24"/>
        </w:rPr>
        <w:t>通过健美操教学活动使学生获得健美操运动的基本理论、基本知识和基本技能，</w:t>
      </w:r>
      <w:r>
        <w:rPr>
          <w:rFonts w:hint="default" w:ascii="Times New Roman" w:hAnsi="Times New Roman" w:cs="Times New Roman"/>
          <w:color w:val="auto"/>
          <w:sz w:val="24"/>
        </w:rPr>
        <w:t>培养学生良好的节奏感、韵律感、美感和表现力，</w:t>
      </w:r>
      <w:r>
        <w:rPr>
          <w:rFonts w:hint="default" w:ascii="Times New Roman" w:hAnsi="Times New Roman" w:cs="Times New Roman"/>
          <w:color w:val="auto"/>
          <w:spacing w:val="7"/>
          <w:sz w:val="24"/>
        </w:rPr>
        <w:t>增进健康，</w:t>
      </w:r>
      <w:r>
        <w:rPr>
          <w:rFonts w:hint="default" w:ascii="Times New Roman" w:hAnsi="Times New Roman" w:cs="Times New Roman"/>
          <w:color w:val="auto"/>
          <w:sz w:val="24"/>
        </w:rPr>
        <w:t>提高体育素养，使学生掌握自我锻炼的方法并养成自觉锻炼的习惯，为终身体育锻炼打下良好的基础。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50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理论部分（2学时）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1.1健美操的发展概况</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1.2健美操运动的概念、特点和分类</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1.3节奏与健美操基本动作：介绍基本步伐及身体各部位基本动作，结合录像资料观摩。</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让学生了解健美操运动分类、特点及发展动态和趋势，培养学生在这项运动上的兴趣，会欣赏健美操比赛。</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掌握创编原则及方法；理论知识的应用。</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健美操基本素质练习（6学时）</w:t>
      </w:r>
    </w:p>
    <w:p>
      <w:pPr>
        <w:adjustRightInd w:val="0"/>
        <w:snapToGrid w:val="0"/>
        <w:spacing w:line="500" w:lineRule="exact"/>
        <w:ind w:firstLine="361" w:firstLineChars="15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left="2"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2.1柔韧拉伸练习：包括肩部、胸部、腰部、髋部、腿部等柔韧的训练。</w:t>
      </w:r>
    </w:p>
    <w:p>
      <w:pPr>
        <w:adjustRightInd w:val="0"/>
        <w:snapToGrid w:val="0"/>
        <w:spacing w:line="500" w:lineRule="exact"/>
        <w:ind w:left="2"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2.2力量练习：包括上肢、腰腹（如仰卧起坐、平板支撑练习）、腿部力量的训练以及弹跳力量的练习（如踝关节——跳绳练习）。</w:t>
      </w:r>
    </w:p>
    <w:p>
      <w:pPr>
        <w:adjustRightInd w:val="0"/>
        <w:snapToGrid w:val="0"/>
        <w:spacing w:line="500" w:lineRule="exact"/>
        <w:ind w:left="2"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 xml:space="preserve">2.3姿态与节奏练习：舞蹈基本姿态组合练习等 </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培养正确体态、塑造美的形体，改善中枢神经系统及内脏器官的机能，预防运动损伤，达到健身、健心、提高运动能力，发展身体素质。</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拉伸练习和姿态的控制，掌握发展身体素质的正确方法，培养吃苦耐劳的品质。</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健美操基本动作（8学时）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3.1手型基本动作和音乐节奏训练</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①手型：掌（并掌、开掌、花掌、立掌）拳（握拳和半握拳）、剑指、响指、造型手等。</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②听音乐，数节奏。</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3.2姿态、手臂基本位置和基本动作训练</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①站立姿态训练 </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②手臂的前、上、后、下、侧方向。</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③举、屈、伸、绕等绕环等。</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3.3下肢的基本站位和</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"http://zhidao.baidu.com/search?word=%E5%81%A5%E7%BE%8E%E6%93%8D&amp;fr=qb_search_exp&amp;ie=utf8"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健美操</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基本步伐</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下肢的基本站位：直立、开立、提踵立、蹲、半蹲等</w:t>
      </w:r>
    </w:p>
    <w:p>
      <w:pPr>
        <w:adjustRightInd w:val="0"/>
        <w:snapToGrid w:val="0"/>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健美操基本步法：</w:t>
      </w:r>
    </w:p>
    <w:p>
      <w:pPr>
        <w:adjustRightInd w:val="0"/>
        <w:snapToGrid w:val="0"/>
        <w:spacing w:line="500" w:lineRule="exact"/>
        <w:ind w:left="479" w:leftChars="228"/>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①交替类：踏步 </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"http://zhidao.baidu.com/search?word=%E8%B5%B0%E6%AD%A5&amp;fr=qb_search_exp&amp;ie=utf8"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走步</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一字步 V字步 漫步</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②点地类：脚尖前点地 脚尖后点地 脚尖侧点地 脚跟前点地</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③迈步类：并步 迈步点地 迈步屈腿 迈步吸腿 迈步</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"http://zhidao.baidu.com/search?word=%E5%BC%B9%E8%85%BF&amp;fr=qb_search_exp&amp;ie=utf8"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弹腿</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 xml:space="preserve"> 侧步交叉 并步</w:t>
      </w:r>
    </w:p>
    <w:p>
      <w:pPr>
        <w:adjustRightInd w:val="0"/>
        <w:snapToGrid w:val="0"/>
        <w:spacing w:line="500" w:lineRule="exact"/>
        <w:ind w:left="480" w:hanging="480" w:hangingChars="200"/>
        <w:jc w:val="left"/>
        <w:rPr>
          <w:rFonts w:hint="default" w:ascii="Times New Roman" w:hAnsi="Times New Roman" w:cs="Times New Roman"/>
          <w:color w:val="auto"/>
          <w:sz w:val="24"/>
        </w:rPr>
      </w:pPr>
      <w:r>
        <w:rPr>
          <w:rFonts w:hint="default" w:ascii="Times New Roman" w:hAnsi="Times New Roman" w:cs="Times New Roman"/>
          <w:color w:val="auto"/>
          <w:sz w:val="24"/>
        </w:rPr>
        <w:t>跳 小马跳等</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 xml:space="preserve">④吸腿类：吸腿 踢腿 </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"http://zhidao.baidu.com/search?word=%E5%BC%B9%E8%85%BF&amp;fr=qb_search_exp&amp;ie=utf8"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弹腿</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 xml:space="preserve"> 后屈腿</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⑤双腿类：开合跳，</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"http://zhidao.baidu.com/search?word=%E5%BC%93%E6%AD%A5&amp;fr=qb_search_exp&amp;ie=utf8"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弓步</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跳等步伐</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初步学习健美操项目，培养乐感，建立学生运动感觉，培养正确体态，掌握健美操的基本步伐。</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pacing w:val="7"/>
          <w:sz w:val="24"/>
        </w:rPr>
        <w:t>了解健美操项目的特点；姿态的控制，乐感的培养，健美操基本步法的正确要领；体会</w:t>
      </w:r>
      <w:r>
        <w:rPr>
          <w:rFonts w:hint="default" w:ascii="Times New Roman" w:hAnsi="Times New Roman" w:cs="Times New Roman"/>
          <w:color w:val="auto"/>
          <w:sz w:val="24"/>
        </w:rPr>
        <w:t>膝、踝关节的缓冲以及上下肢协调性配合。</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健美操套路动作（16学时）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4.1健身舞1套。健身舞舞是融自娱性与表演性为一体，以特殊的表演形式、热情欢快的表演内容、以集体舞为主体的，在公共场所多人参与的，以娱乐身心和锻炼身体为目的的，非专业性的舞蹈艺术表演活动。</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4.2大众锻炼标准成套动作1套，每个组合有4-5个最常见的健美操基本步伐组成，并增加了90度—180度方向变化和简单的图形变化。每次课完成一个组合动作，根据学生学习和掌握情况灵活调整和控制。每节课还增加形体训练，培养学生正确的身体姿态。</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在音乐的伴奏下能熟练掌握健美操动作。通过套路教学提高学生自身的协调性和灵敏性，掌握健美操的练习方法，达到增进健康、改善形体的目的。</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掌握乐感与节拍；方向的变化、姿态的控制与动作力度的掌握。</w:t>
      </w:r>
    </w:p>
    <w:p>
      <w:pPr>
        <w:adjustRightInd w:val="0"/>
        <w:snapToGrid w:val="0"/>
        <w:spacing w:line="500" w:lineRule="exact"/>
        <w:ind w:firstLine="480" w:firstLineChars="200"/>
        <w:rPr>
          <w:rFonts w:hint="default" w:ascii="Times New Roman" w:hAnsi="Times New Roman" w:cs="Times New Roman"/>
          <w:color w:val="auto"/>
          <w:sz w:val="24"/>
        </w:rPr>
      </w:pPr>
    </w:p>
    <w:p>
      <w:pPr>
        <w:spacing w:before="156" w:beforeLines="50" w:after="156" w:afterLines="50" w:line="44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健美操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pacing w:val="7"/>
          <w:sz w:val="24"/>
        </w:rPr>
        <w:t>通过健美操教学活动使学生获得健美操运动的基本理论、基本知识和基本技能，</w:t>
      </w:r>
      <w:r>
        <w:rPr>
          <w:rFonts w:hint="default" w:ascii="Times New Roman" w:hAnsi="Times New Roman" w:cs="Times New Roman"/>
          <w:color w:val="auto"/>
          <w:sz w:val="24"/>
        </w:rPr>
        <w:t>培养学生良好的节奏感、韵律感、美感和表现力，</w:t>
      </w:r>
      <w:r>
        <w:rPr>
          <w:rFonts w:hint="default" w:ascii="Times New Roman" w:hAnsi="Times New Roman" w:cs="Times New Roman"/>
          <w:color w:val="auto"/>
          <w:spacing w:val="7"/>
          <w:sz w:val="24"/>
        </w:rPr>
        <w:t>增进健康，</w:t>
      </w:r>
      <w:r>
        <w:rPr>
          <w:rFonts w:hint="default" w:ascii="Times New Roman" w:hAnsi="Times New Roman" w:cs="Times New Roman"/>
          <w:color w:val="auto"/>
          <w:sz w:val="24"/>
        </w:rPr>
        <w:t>提高体育素养，使学生掌握自我锻炼的方法并养成自觉锻炼的习惯，为终身体育锻炼打下良好的基础。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50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理论部分（2学时）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1.1健美操的音乐、创编原则及方法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1.2健美操比赛的组织与竞赛规则简介</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让学生了解健美操运动分类、特点及发展动态和趋势，培养学生在这项运动上的兴趣，初步了解健美操比赛的组织方法、竞赛规则，掌握创编原则。</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掌握创编原则及方法；理论知识的应用。</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健美操基本动作（6学时）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 姿态、手臂基本位置和基本动作训练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 健美操基本步伐的规范</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本章教学目的及要求：进一步巩固</w:t>
      </w:r>
      <w:r>
        <w:rPr>
          <w:rFonts w:hint="default" w:ascii="Times New Roman" w:hAnsi="Times New Roman" w:cs="Times New Roman"/>
          <w:color w:val="auto"/>
          <w:sz w:val="24"/>
        </w:rPr>
        <w:t>健美操项目的基本功，培养乐感，体验健美操带了的快乐。</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pacing w:val="7"/>
          <w:sz w:val="24"/>
        </w:rPr>
        <w:t>体会</w:t>
      </w:r>
      <w:r>
        <w:rPr>
          <w:rFonts w:hint="default" w:ascii="Times New Roman" w:hAnsi="Times New Roman" w:cs="Times New Roman"/>
          <w:color w:val="auto"/>
          <w:sz w:val="24"/>
        </w:rPr>
        <w:t>膝、踝关节的缓冲以及上下肢协调性配合，以及幅度和力度。</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健美操基本素质练习（6学时）</w:t>
      </w:r>
    </w:p>
    <w:p>
      <w:pPr>
        <w:adjustRightInd w:val="0"/>
        <w:snapToGrid w:val="0"/>
        <w:spacing w:line="500" w:lineRule="exact"/>
        <w:ind w:firstLine="361" w:firstLineChars="15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left="2"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3.1柔韧拉伸练习：包括肩部、胸部、腰部、髋部、腿部等柔韧的训练。</w:t>
      </w:r>
    </w:p>
    <w:p>
      <w:pPr>
        <w:adjustRightInd w:val="0"/>
        <w:snapToGrid w:val="0"/>
        <w:spacing w:line="500" w:lineRule="exact"/>
        <w:ind w:left="2"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3.2力量练习：包括上肢、腰腹（如仰卧起坐、平板支撑练习）、腿部力量的训练以及弹跳力量的练习。</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培养正确体态、塑造美的形体，改善中枢神经系统及内脏器官的机能，预防运动损伤，达到健身、健心、提高运动能力，发展身体素质。</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拉伸练习和姿态的控制，掌握发展身体素质的正确方法，培养吃苦耐劳的品质。</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健美操套路动作（10学时）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4.1大众健美操成套动作1套，每个组合有4-5个最常见的健美操基本步伐组成，并增加了90度—180度方向变化和简单的图形变化。每次课完成一个组合动作，根据学生学习和掌握情况灵活调整和控制。每节课还增加形体训练，培养学生正确的身体姿态。</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通过套路教学使学生体会不同风格的健美操，提高学生自身的协调性和灵敏性健美操的练习方法，达到增进健康、改善形体、提高韵律及身体协调性的目的，在音乐的伴奏下能熟练掌握三套不同风格的健美操动作。</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本章教学重点及难点：熟练</w:t>
      </w:r>
      <w:r>
        <w:rPr>
          <w:rFonts w:hint="default" w:ascii="Times New Roman" w:hAnsi="Times New Roman" w:cs="Times New Roman"/>
          <w:color w:val="auto"/>
          <w:sz w:val="24"/>
        </w:rPr>
        <w:t>掌握动作套路；姿态的控制与动作力度的掌握，表现力的训练。</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第五章  健美操拓展练习（4学时）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设计并实施健美操套路表演队形变化方案，</w:t>
      </w:r>
      <w:r>
        <w:rPr>
          <w:rFonts w:hint="default" w:ascii="Times New Roman" w:hAnsi="Times New Roman" w:cs="Times New Roman"/>
          <w:bCs/>
          <w:color w:val="auto"/>
          <w:sz w:val="24"/>
        </w:rPr>
        <w:t>通过自编健美操的实践和训练，发展学生开拓创新能力，能参与各种文体活动的演出，</w:t>
      </w:r>
      <w:r>
        <w:rPr>
          <w:rFonts w:hint="default" w:ascii="Times New Roman" w:hAnsi="Times New Roman" w:cs="Times New Roman"/>
          <w:color w:val="auto"/>
          <w:sz w:val="24"/>
        </w:rPr>
        <w:t>理论与实践相结合。</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培养学生的创新能力和协作能力，发挥学生的想象力，通过学习能简单的完成动作的编排和队形变化。培养学生团队协作精神，树立终身体育意识，锻炼学生沟通交流、自我学习的能力。</w:t>
      </w:r>
    </w:p>
    <w:p>
      <w:pPr>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编排方法及原则；创编实践能力。</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第六章  体质健康测评（4学时）</w:t>
      </w:r>
    </w:p>
    <w:p>
      <w:pPr>
        <w:spacing w:line="500" w:lineRule="exact"/>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《国家学生体质健康标准》测试评分表</w:t>
      </w:r>
    </w:p>
    <w:p>
      <w:pPr>
        <w:spacing w:line="500" w:lineRule="exact"/>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3360" w:firstLineChars="1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健美操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pacing w:val="7"/>
          <w:sz w:val="24"/>
        </w:rPr>
        <w:t>通过健美操教学活动使学生获得健美操运动的基本理论、基本知识和基本技能，</w:t>
      </w:r>
      <w:r>
        <w:rPr>
          <w:rFonts w:hint="default" w:ascii="Times New Roman" w:hAnsi="Times New Roman" w:cs="Times New Roman"/>
          <w:color w:val="auto"/>
          <w:sz w:val="24"/>
        </w:rPr>
        <w:t>培养学生良好的节奏感、韵律感、美感和表现力，</w:t>
      </w:r>
      <w:r>
        <w:rPr>
          <w:rFonts w:hint="default" w:ascii="Times New Roman" w:hAnsi="Times New Roman" w:cs="Times New Roman"/>
          <w:color w:val="auto"/>
          <w:spacing w:val="7"/>
          <w:sz w:val="24"/>
        </w:rPr>
        <w:t>增进健康，</w:t>
      </w:r>
      <w:r>
        <w:rPr>
          <w:rFonts w:hint="default" w:ascii="Times New Roman" w:hAnsi="Times New Roman" w:cs="Times New Roman"/>
          <w:color w:val="auto"/>
          <w:sz w:val="24"/>
        </w:rPr>
        <w:t>提高体育素养，使学生掌握自我锻炼的方法并养成自觉锻炼的习惯，为终身体育锻炼打下良好的基础。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50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理论部分（2学时）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1.1健美操的发展概况</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1.2健美操运动的概念、特点和分类</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1.3节奏与健美操基本动作：介绍基本步伐及身体各部位基本动作，结合录像资料观摩。</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让学生了解健美操运动分类、特点及发展动态和趋势，培养学生在这项运动上的兴趣，会欣赏健美操比赛。</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掌握创编原则及方法；理论知识的应用。</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健美操基本素质练习（6学时）</w:t>
      </w:r>
    </w:p>
    <w:p>
      <w:pPr>
        <w:adjustRightInd w:val="0"/>
        <w:snapToGrid w:val="0"/>
        <w:spacing w:line="500" w:lineRule="exact"/>
        <w:ind w:firstLine="361" w:firstLineChars="15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left="2"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2.1柔韧拉伸练习：包括肩部、胸部、腰部、髋部、腿部等柔韧的训练。</w:t>
      </w:r>
    </w:p>
    <w:p>
      <w:pPr>
        <w:adjustRightInd w:val="0"/>
        <w:snapToGrid w:val="0"/>
        <w:spacing w:line="500" w:lineRule="exact"/>
        <w:ind w:left="2"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2.2力量练习：包括上肢、腰腹（如仰卧起坐、平板支撑练习）、腿部力量的训练以及弹跳力量的练习（如踝关节——跳绳练习）。</w:t>
      </w:r>
    </w:p>
    <w:p>
      <w:pPr>
        <w:adjustRightInd w:val="0"/>
        <w:snapToGrid w:val="0"/>
        <w:spacing w:line="500" w:lineRule="exact"/>
        <w:ind w:left="2" w:firstLine="360" w:firstLineChars="150"/>
        <w:rPr>
          <w:rFonts w:hint="default" w:ascii="Times New Roman" w:hAnsi="Times New Roman" w:cs="Times New Roman"/>
          <w:color w:val="auto"/>
          <w:sz w:val="24"/>
        </w:rPr>
      </w:pPr>
      <w:r>
        <w:rPr>
          <w:rFonts w:hint="default" w:ascii="Times New Roman" w:hAnsi="Times New Roman" w:cs="Times New Roman"/>
          <w:color w:val="auto"/>
          <w:sz w:val="24"/>
        </w:rPr>
        <w:t xml:space="preserve">2.3姿态与节奏练习：舞蹈基本姿态组合练习等 </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培养正确体态、塑造美的形体，改善中枢神经系统及内脏器官的机能，预防运动损伤，达到健身、健心、提高运动能力，发展身体素质。</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拉伸练习和姿态的控制，掌握发展身体素质的正确方法，培养吃苦耐劳的品质。</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健美操基本动作（8学时）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3.1手型基本动作和音乐节奏训练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①手型：掌（并掌、开掌、花掌、立掌）拳（握拳和半握拳）、剑指、响指、造型手等。</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②听音乐，数节奏。</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3.2姿态、手臂基本位置和基本动作训练</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①站立姿态训练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②手臂的前、上、后、下、侧方向。</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③举、屈、伸、绕等绕环等。</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3.3下肢的基本站位和</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"http://zhidao.baidu.com/search?word=%E5%81%A5%E7%BE%8E%E6%93%8D&amp;fr=qb_search_exp&amp;ie=utf8"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健美操</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基本步伐</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下肢的基本站位：直立、开立、提踵立、蹲、半蹲等</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健美操基本步法：</w:t>
      </w:r>
    </w:p>
    <w:p>
      <w:pPr>
        <w:adjustRightInd w:val="0"/>
        <w:snapToGrid w:val="0"/>
        <w:spacing w:line="500" w:lineRule="exact"/>
        <w:ind w:left="479" w:leftChars="228"/>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①交替类：踏步 </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"http://zhidao.baidu.com/search?word=%E8%B5%B0%E6%AD%A5&amp;fr=qb_search_exp&amp;ie=utf8"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走步</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一字步 V字步 漫步</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②点地类：脚尖前点地 脚尖后点地 脚尖侧点地 脚跟前点地</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③迈步类：并步 迈步点地 迈步屈腿 迈步吸腿 迈步</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"http://zhidao.baidu.com/search?word=%E5%BC%B9%E8%85%BF&amp;fr=qb_search_exp&amp;ie=utf8"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弹腿</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 xml:space="preserve"> 侧步交叉 并步</w:t>
      </w:r>
    </w:p>
    <w:p>
      <w:pPr>
        <w:adjustRightInd w:val="0"/>
        <w:snapToGrid w:val="0"/>
        <w:spacing w:line="500" w:lineRule="exact"/>
        <w:ind w:left="480" w:hanging="480" w:hangingChars="200"/>
        <w:jc w:val="left"/>
        <w:rPr>
          <w:rFonts w:hint="default" w:ascii="Times New Roman" w:hAnsi="Times New Roman" w:cs="Times New Roman"/>
          <w:color w:val="auto"/>
          <w:sz w:val="24"/>
        </w:rPr>
      </w:pPr>
      <w:r>
        <w:rPr>
          <w:rFonts w:hint="default" w:ascii="Times New Roman" w:hAnsi="Times New Roman" w:cs="Times New Roman"/>
          <w:color w:val="auto"/>
          <w:sz w:val="24"/>
        </w:rPr>
        <w:t>跳 小马跳等</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 xml:space="preserve">④吸腿类：吸腿 踢腿 </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"http://zhidao.baidu.com/search?word=%E5%BC%B9%E8%85%BF&amp;fr=qb_search_exp&amp;ie=utf8"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弹腿</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 xml:space="preserve"> 后屈腿</w:t>
      </w:r>
      <w:r>
        <w:rPr>
          <w:rFonts w:hint="default" w:ascii="Times New Roman" w:hAnsi="Times New Roman" w:cs="Times New Roman"/>
          <w:color w:val="auto"/>
          <w:sz w:val="24"/>
        </w:rPr>
        <w:br w:type="textWrapping"/>
      </w:r>
      <w:r>
        <w:rPr>
          <w:rFonts w:hint="default" w:ascii="Times New Roman" w:hAnsi="Times New Roman" w:cs="Times New Roman"/>
          <w:color w:val="auto"/>
          <w:sz w:val="24"/>
        </w:rPr>
        <w:t>⑤双腿类：开合跳，</w:t>
      </w: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HYPERLINK "http://zhidao.baidu.com/search?word=%E5%BC%93%E6%AD%A5&amp;fr=qb_search_exp&amp;ie=utf8" \t "_blank"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弓步</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跳等步伐</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初步学习健美操项目，培养乐感，建立学生运动感觉，培养正确体态，掌握健美操的基本步伐。</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pacing w:val="7"/>
          <w:sz w:val="24"/>
        </w:rPr>
        <w:t>了解健美操项目的特点；姿态的控制，乐感的培养，健美操基本步法的正确要领；体会</w:t>
      </w:r>
      <w:r>
        <w:rPr>
          <w:rFonts w:hint="default" w:ascii="Times New Roman" w:hAnsi="Times New Roman" w:cs="Times New Roman"/>
          <w:color w:val="auto"/>
          <w:sz w:val="24"/>
        </w:rPr>
        <w:t>膝、踝关节的缓冲以及上下肢协调性配合。</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健美操套路动作（16学时）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4.1健身舞1套。健身舞舞是融自娱性与表演性为一体，以特殊的表演形式、热情欢快的表演内容、以集体舞为主体的，在公共场所多人参与的，以娱乐身心和锻炼身体为目的的，非专业性的舞蹈艺术表演活动。</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4.2大众锻炼标准成套动作1套，每个组合有4-5个最常见的健美操基本步伐组成，并增加了90度—180度方向变化和简单的图形变化。每次课完成一个组合动作，根据学生学习和掌握情况灵活调整和控制。每节课还增加形体训练，培养学生正确的身体姿态。</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在音乐的伴奏下能熟练掌握健美操动作。通过套路教学提高学生自身的协调性和灵敏性，掌握健美操的练习方法，达到增进健康、改善形体的目的。</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掌握乐感与节拍；方向的变化、姿态的控制与动作力度的掌握。</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1.《大学体育教程》理论课程使学生对大学体育有深入理解；了解体质健康标准的实施与如何评价；学会分析常见运动损伤和运动性疾病的症状。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2.健美操运动的基本理论、基本知识和基本技能。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2.考虑学生原有的理论知识和实践技术，在讲授教材及大纲要求的所有知识和技术的同时，重点讲授健美操基本技术、基本战术、拓展编排和健美操欣赏等部分，以达到理论联系实际，学以致用。 </w:t>
      </w:r>
    </w:p>
    <w:p>
      <w:pPr>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3.在健美操基本技术、基本战术学习的基础上，重点提高学生的健美操技术课、理论课的组织能力，培养学生自学能力和研究能力。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50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1.了解大学体育课程的性质和授课方式，学分情况和进行网上选项课，开设的15门选项课程，课堂常识和安全注意事项。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default" w:ascii="Times New Roman" w:hAnsi="Times New Roman" w:cs="Times New Roman"/>
          <w:color w:val="auto"/>
          <w:spacing w:val="7"/>
          <w:sz w:val="24"/>
        </w:rPr>
        <w:t>通过健美操项目的学习，让学生了解健美操运动的基本知识、技术和技能。提高音乐素养，陶冶情操，塑造形体和提高气质。</w:t>
      </w:r>
      <w:r>
        <w:rPr>
          <w:rFonts w:hint="default" w:ascii="Times New Roman" w:hAnsi="Times New Roman" w:cs="Times New Roman"/>
          <w:color w:val="auto"/>
          <w:sz w:val="24"/>
        </w:rPr>
        <w:t xml:space="preserve">了解健美操运动的编排原则与方法并进行实践，有团结协作精神和创新精神。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学习内容一 体能+健美操</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小组合作学习；比赛法</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健美操1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小组合作学习；比赛法</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健美操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小组合作学习；比赛法</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健美操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小组合作学习；比赛法</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265" w:name="_Toc9283"/>
      <w:bookmarkStart w:id="266" w:name="_Toc25379"/>
      <w:bookmarkStart w:id="267" w:name="_Toc26240"/>
      <w:bookmarkStart w:id="268" w:name="_Toc19242"/>
      <w:bookmarkStart w:id="269" w:name="_Toc4824"/>
      <w:r>
        <w:rPr>
          <w:rFonts w:hint="default" w:ascii="Times New Roman" w:hAnsi="Times New Roman" w:eastAsia="黑体" w:cs="Times New Roman"/>
          <w:color w:val="auto"/>
          <w:sz w:val="28"/>
          <w:szCs w:val="28"/>
        </w:rPr>
        <w:t>四、课程考核及与课程学习目标的对应关系</w:t>
      </w:r>
      <w:bookmarkEnd w:id="265"/>
      <w:bookmarkEnd w:id="266"/>
      <w:bookmarkEnd w:id="267"/>
      <w:bookmarkEnd w:id="268"/>
      <w:bookmarkEnd w:id="269"/>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健美操套路一技术评定</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健美操套路二技术评定</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健美操课程1、2、3、4每学期考核方式及成绩比例为：课堂表现10%+期中考核20%+课期末考试70%；本课程共有四个课程目标，考核方式及成绩比例分别为：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70" w:name="_Toc22168"/>
      <w:bookmarkStart w:id="271" w:name="_Toc10687"/>
      <w:bookmarkStart w:id="272" w:name="_Toc1957"/>
      <w:bookmarkStart w:id="273" w:name="_Toc22193"/>
      <w:bookmarkStart w:id="274" w:name="_Toc15231"/>
      <w:r>
        <w:rPr>
          <w:rFonts w:hint="default" w:ascii="Times New Roman" w:hAnsi="Times New Roman" w:eastAsia="黑体" w:cs="Times New Roman"/>
          <w:color w:val="auto"/>
          <w:sz w:val="28"/>
          <w:szCs w:val="28"/>
        </w:rPr>
        <w:t>五、成绩评定</w:t>
      </w:r>
      <w:bookmarkEnd w:id="270"/>
      <w:bookmarkEnd w:id="271"/>
      <w:bookmarkEnd w:id="272"/>
      <w:bookmarkEnd w:id="273"/>
      <w:bookmarkEnd w:id="274"/>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utoSpaceDE w:val="0"/>
        <w:autoSpaceDN w:val="0"/>
        <w:adjustRightInd w:val="0"/>
        <w:snapToGrid w:val="0"/>
        <w:spacing w:before="156" w:beforeLines="50" w:after="156" w:afterLines="50"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3.课程考核的方式：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总分值为100分，期中考试占总分值的20%。立定跳远成绩按百分制记录成绩。</w:t>
      </w:r>
    </w:p>
    <w:p>
      <w:pPr>
        <w:adjustRightInd w:val="0"/>
        <w:snapToGrid w:val="0"/>
        <w:spacing w:line="500" w:lineRule="exact"/>
        <w:ind w:firstLine="482" w:firstLineChars="200"/>
        <w:jc w:val="left"/>
        <w:rPr>
          <w:rFonts w:hint="default" w:ascii="Times New Roman" w:hAnsi="Times New Roman" w:cs="Times New Roman"/>
          <w:color w:val="auto"/>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表1  大学生立定跳远评价标准</w:t>
      </w: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before="156" w:beforeLines="50" w:after="156" w:afterLines="50" w:line="500" w:lineRule="exact"/>
        <w:jc w:val="center"/>
        <w:rPr>
          <w:rFonts w:hint="default" w:ascii="Times New Roman" w:hAnsi="Times New Roman" w:cs="Times New Roman"/>
          <w:b/>
          <w:color w:val="auto"/>
          <w:kern w:val="0"/>
          <w:sz w:val="24"/>
        </w:rPr>
      </w:pPr>
    </w:p>
    <w:p>
      <w:pPr>
        <w:adjustRightInd w:val="0"/>
        <w:snapToGrid w:val="0"/>
        <w:spacing w:before="156" w:beforeLines="50" w:after="156" w:afterLines="50"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通过考核检验健美操技术教学效果和学生掌握情况，让学生了解选项课内容和科学体育锻炼的方式和方法。</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健美操步伐小组合</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3.课程考核的方式：</w:t>
      </w:r>
      <w:r>
        <w:rPr>
          <w:rFonts w:hint="default" w:ascii="Times New Roman" w:hAnsi="Times New Roman" w:cs="Times New Roman"/>
          <w:bCs/>
          <w:color w:val="auto"/>
          <w:kern w:val="0"/>
          <w:sz w:val="24"/>
        </w:rPr>
        <w:t>四人为一组进行考核，计个人成绩。</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技术评定分值为100分。</w:t>
      </w:r>
    </w:p>
    <w:p>
      <w:pPr>
        <w:adjustRightInd w:val="0"/>
        <w:snapToGrid w:val="0"/>
        <w:spacing w:line="500" w:lineRule="exact"/>
        <w:ind w:firstLine="482" w:firstLineChars="200"/>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表2  健美操技术评定标准</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5"/>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lang w:val="zh-CN"/>
              </w:rPr>
              <w:t>分  值</w:t>
            </w:r>
          </w:p>
        </w:tc>
        <w:tc>
          <w:tcPr>
            <w:tcW w:w="6389"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left="1587"/>
              <w:rPr>
                <w:rFonts w:hint="default" w:ascii="Times New Roman" w:hAnsi="Times New Roman" w:cs="Times New Roman"/>
                <w:color w:val="auto"/>
                <w:szCs w:val="21"/>
              </w:rPr>
            </w:pPr>
            <w:r>
              <w:rPr>
                <w:rFonts w:hint="default" w:ascii="Times New Roman" w:hAnsi="Times New Roman" w:cs="Times New Roman"/>
                <w:color w:val="auto"/>
                <w:szCs w:val="21"/>
                <w:lang w:val="zh-CN"/>
              </w:rPr>
              <w:t>技 评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szCs w:val="21"/>
                <w:lang w:val="zh-CN"/>
              </w:rPr>
              <w:t>90—100分</w:t>
            </w:r>
          </w:p>
        </w:tc>
        <w:tc>
          <w:tcPr>
            <w:tcW w:w="6389"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lang w:val="zh-CN"/>
              </w:rPr>
              <w:t>能独立完成基本步伐组合，动作熟练、准确、有力度、节奏感强；动作与音乐配合协调，具有较强表现力。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szCs w:val="21"/>
                <w:lang w:val="zh-CN"/>
              </w:rPr>
              <w:t>80—89分</w:t>
            </w:r>
          </w:p>
        </w:tc>
        <w:tc>
          <w:tcPr>
            <w:tcW w:w="6389"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lang w:val="zh-CN"/>
              </w:rPr>
              <w:t>能独立完成基本步伐组合，动作熟练，动作较准确、较有力度、有节奏感；动作与音乐配合协调，具有一定表现力。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szCs w:val="21"/>
                <w:lang w:val="zh-CN"/>
              </w:rPr>
              <w:t>70—79分</w:t>
            </w:r>
          </w:p>
        </w:tc>
        <w:tc>
          <w:tcPr>
            <w:tcW w:w="6389"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lang w:val="zh-CN"/>
              </w:rPr>
              <w:t>能独立完成基本步伐组合，动作基本准确、协调，节奏感较强，表现力一般。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szCs w:val="21"/>
                <w:lang w:val="zh-CN"/>
              </w:rPr>
              <w:t>60—69分</w:t>
            </w:r>
          </w:p>
        </w:tc>
        <w:tc>
          <w:tcPr>
            <w:tcW w:w="6389"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lang w:val="zh-CN"/>
              </w:rPr>
              <w:t>动作基本正确，动作独立完成，与音乐基本合拍。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7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lang w:val="zh-CN"/>
              </w:rPr>
              <w:t>60以下</w:t>
            </w:r>
          </w:p>
        </w:tc>
        <w:tc>
          <w:tcPr>
            <w:tcW w:w="6389"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lang w:val="zh-CN"/>
              </w:rPr>
              <w:t>动作不熟练，不能完成动作，与音乐不合拍。</w:t>
            </w:r>
          </w:p>
        </w:tc>
      </w:tr>
    </w:tbl>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第二学期</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本课程主要考核学生对健美操基本技术、基本知识的掌握情况，提高运动能力；对身体素质的考核，发展弹跳。</w:t>
      </w:r>
    </w:p>
    <w:p>
      <w:pPr>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2.课程考核的方式:</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①健美操套路的技术评定：分组完成考核动作。</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②身体素质的测试：两人一组，一人测试，一人计数，计算1分钟的次数。</w:t>
      </w:r>
    </w:p>
    <w:p>
      <w:pPr>
        <w:spacing w:line="500" w:lineRule="exact"/>
        <w:ind w:left="420" w:leftChars="200"/>
        <w:rPr>
          <w:rFonts w:hint="default" w:ascii="Times New Roman" w:hAnsi="Times New Roman" w:cs="Times New Roman"/>
          <w:b/>
          <w:bCs/>
          <w:color w:val="auto"/>
          <w:sz w:val="24"/>
        </w:rPr>
      </w:pPr>
      <w:r>
        <w:rPr>
          <w:rFonts w:hint="default" w:ascii="Times New Roman" w:hAnsi="Times New Roman" w:cs="Times New Roman"/>
          <w:b/>
          <w:bCs/>
          <w:color w:val="auto"/>
          <w:sz w:val="24"/>
        </w:rPr>
        <w:t>3.课程考核的内容和成绩构成及分值：</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《健美操1》课程成绩由期末考试成绩、期中考试成绩和平时成绩三部分构成，具体考核内容和分值比例情况见（见表3）</w:t>
      </w:r>
    </w:p>
    <w:tbl>
      <w:tblPr>
        <w:tblStyle w:val="6"/>
        <w:tblpPr w:leftFromText="180" w:rightFromText="180" w:vertAnchor="text" w:horzAnchor="page" w:tblpX="1915" w:tblpY="62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1221"/>
        <w:gridCol w:w="1960"/>
        <w:gridCol w:w="1880"/>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677" w:type="dxa"/>
            <w:vMerge w:val="restart"/>
            <w:tcBorders>
              <w:tl2br w:val="single" w:color="auto" w:sz="4" w:space="0"/>
            </w:tcBorders>
            <w:noWrap w:val="0"/>
            <w:vAlign w:val="top"/>
          </w:tcPr>
          <w:p>
            <w:pPr>
              <w:snapToGri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成绩构成</w:t>
            </w:r>
          </w:p>
          <w:p>
            <w:pPr>
              <w:spacing w:line="240" w:lineRule="atLeast"/>
              <w:jc w:val="center"/>
              <w:rPr>
                <w:rFonts w:hint="default" w:ascii="Times New Roman" w:hAnsi="Times New Roman" w:cs="Times New Roman"/>
                <w:color w:val="auto"/>
                <w:szCs w:val="21"/>
              </w:rPr>
            </w:pPr>
          </w:p>
          <w:p>
            <w:pPr>
              <w:spacing w:line="240" w:lineRule="atLeast"/>
              <w:ind w:firstLine="233"/>
              <w:rPr>
                <w:rFonts w:hint="default" w:ascii="Times New Roman" w:hAnsi="Times New Roman" w:cs="Times New Roman"/>
                <w:color w:val="auto"/>
                <w:szCs w:val="21"/>
              </w:rPr>
            </w:pPr>
            <w:r>
              <w:rPr>
                <w:rFonts w:hint="default" w:ascii="Times New Roman" w:hAnsi="Times New Roman" w:cs="Times New Roman"/>
                <w:color w:val="auto"/>
                <w:szCs w:val="21"/>
              </w:rPr>
              <w:t>内容</w:t>
            </w:r>
          </w:p>
        </w:tc>
        <w:tc>
          <w:tcPr>
            <w:tcW w:w="1221" w:type="dxa"/>
            <w:vMerge w:val="restart"/>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期中成绩（20%）</w:t>
            </w:r>
          </w:p>
        </w:tc>
        <w:tc>
          <w:tcPr>
            <w:tcW w:w="3840" w:type="dxa"/>
            <w:gridSpan w:val="2"/>
            <w:noWrap w:val="0"/>
            <w:vAlign w:val="top"/>
          </w:tcPr>
          <w:p>
            <w:pPr>
              <w:spacing w:line="240" w:lineRule="atLeast"/>
              <w:ind w:firstLine="1050" w:firstLineChars="500"/>
              <w:rPr>
                <w:rFonts w:hint="default" w:ascii="Times New Roman" w:hAnsi="Times New Roman" w:cs="Times New Roman"/>
                <w:color w:val="auto"/>
                <w:szCs w:val="21"/>
              </w:rPr>
            </w:pPr>
            <w:r>
              <w:rPr>
                <w:rFonts w:hint="default" w:ascii="Times New Roman" w:hAnsi="Times New Roman" w:cs="Times New Roman"/>
                <w:color w:val="auto"/>
                <w:szCs w:val="21"/>
              </w:rPr>
              <w:t>期末成绩（70%）</w:t>
            </w:r>
          </w:p>
        </w:tc>
        <w:tc>
          <w:tcPr>
            <w:tcW w:w="1734" w:type="dxa"/>
            <w:vMerge w:val="restart"/>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平时成绩（10%）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677" w:type="dxa"/>
            <w:vMerge w:val="continue"/>
            <w:noWrap w:val="0"/>
            <w:vAlign w:val="top"/>
          </w:tcPr>
          <w:p>
            <w:pPr>
              <w:spacing w:line="240" w:lineRule="atLeast"/>
              <w:rPr>
                <w:rFonts w:hint="default" w:ascii="Times New Roman" w:hAnsi="Times New Roman" w:cs="Times New Roman"/>
                <w:color w:val="auto"/>
                <w:szCs w:val="21"/>
              </w:rPr>
            </w:pPr>
          </w:p>
        </w:tc>
        <w:tc>
          <w:tcPr>
            <w:tcW w:w="1221" w:type="dxa"/>
            <w:vMerge w:val="continue"/>
            <w:noWrap w:val="0"/>
            <w:vAlign w:val="top"/>
          </w:tcPr>
          <w:p>
            <w:pPr>
              <w:spacing w:line="240" w:lineRule="atLeast"/>
              <w:rPr>
                <w:rFonts w:hint="default" w:ascii="Times New Roman" w:hAnsi="Times New Roman" w:cs="Times New Roman"/>
                <w:color w:val="auto"/>
                <w:szCs w:val="21"/>
              </w:rPr>
            </w:pPr>
          </w:p>
        </w:tc>
        <w:tc>
          <w:tcPr>
            <w:tcW w:w="1960" w:type="dxa"/>
            <w:noWrap w:val="0"/>
            <w:vAlign w:val="top"/>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健美操套路（60%）</w:t>
            </w:r>
          </w:p>
        </w:tc>
        <w:tc>
          <w:tcPr>
            <w:tcW w:w="1880" w:type="dxa"/>
            <w:noWrap w:val="0"/>
            <w:vAlign w:val="top"/>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身体素质（10%）</w:t>
            </w:r>
          </w:p>
        </w:tc>
        <w:tc>
          <w:tcPr>
            <w:tcW w:w="1734" w:type="dxa"/>
            <w:vMerge w:val="continue"/>
            <w:noWrap w:val="0"/>
            <w:vAlign w:val="top"/>
          </w:tcPr>
          <w:p>
            <w:pPr>
              <w:spacing w:line="240" w:lineRule="atLeast"/>
              <w:rPr>
                <w:rFonts w:hint="default"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677" w:type="dxa"/>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健美操1</w:t>
            </w:r>
          </w:p>
        </w:tc>
        <w:tc>
          <w:tcPr>
            <w:tcW w:w="1221" w:type="dxa"/>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健美操套路评定</w:t>
            </w:r>
          </w:p>
        </w:tc>
        <w:tc>
          <w:tcPr>
            <w:tcW w:w="1960" w:type="dxa"/>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大众锻炼标准套路一评定</w:t>
            </w:r>
          </w:p>
        </w:tc>
        <w:tc>
          <w:tcPr>
            <w:tcW w:w="1880" w:type="dxa"/>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一分钟跳绳</w:t>
            </w:r>
          </w:p>
        </w:tc>
        <w:tc>
          <w:tcPr>
            <w:tcW w:w="1734" w:type="dxa"/>
            <w:noWrap w:val="0"/>
            <w:vAlign w:val="center"/>
          </w:tcPr>
          <w:p>
            <w:pPr>
              <w:spacing w:line="240" w:lineRule="atLeast"/>
              <w:rPr>
                <w:rFonts w:hint="default" w:ascii="Times New Roman" w:hAnsi="Times New Roman" w:cs="Times New Roman"/>
                <w:color w:val="auto"/>
                <w:szCs w:val="21"/>
              </w:rPr>
            </w:pPr>
            <w:r>
              <w:rPr>
                <w:rFonts w:hint="default" w:ascii="Times New Roman" w:hAnsi="Times New Roman" w:cs="Times New Roman"/>
                <w:bCs/>
                <w:color w:val="auto"/>
                <w:szCs w:val="21"/>
              </w:rPr>
              <w:t>根据学生平时作业准备活动、上课学习态度、考勤等情况给分。</w:t>
            </w:r>
          </w:p>
        </w:tc>
      </w:tr>
    </w:tbl>
    <w:p>
      <w:pPr>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表3 《健美操1》课程考核内容和成绩构成</w:t>
      </w:r>
    </w:p>
    <w:p>
      <w:pPr>
        <w:spacing w:line="500" w:lineRule="exact"/>
        <w:ind w:firstLine="482" w:firstLineChars="200"/>
        <w:jc w:val="left"/>
        <w:rPr>
          <w:rFonts w:hint="default" w:ascii="Times New Roman" w:hAnsi="Times New Roman" w:cs="Times New Roman"/>
          <w:bCs/>
          <w:color w:val="auto"/>
          <w:sz w:val="24"/>
        </w:rPr>
      </w:pPr>
      <w:r>
        <w:rPr>
          <w:rFonts w:hint="default" w:ascii="Times New Roman" w:hAnsi="Times New Roman" w:cs="Times New Roman"/>
          <w:b/>
          <w:bCs/>
          <w:color w:val="auto"/>
          <w:sz w:val="24"/>
        </w:rPr>
        <w:t>4.评分记分原则::</w:t>
      </w:r>
      <w:r>
        <w:rPr>
          <w:rFonts w:hint="default" w:ascii="Times New Roman" w:hAnsi="Times New Roman" w:cs="Times New Roman"/>
          <w:color w:val="auto"/>
          <w:sz w:val="24"/>
        </w:rPr>
        <w:t>（见表4—表5）</w:t>
      </w:r>
    </w:p>
    <w:p>
      <w:pPr>
        <w:spacing w:line="50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表4  健美操技术评分标准</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3"/>
        <w:gridCol w:w="10"/>
        <w:gridCol w:w="7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分  值</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技 评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90—100分</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能独立完成</w:t>
            </w:r>
            <w:r>
              <w:rPr>
                <w:rFonts w:hint="default" w:ascii="Times New Roman" w:hAnsi="Times New Roman" w:cs="Times New Roman"/>
                <w:color w:val="auto"/>
                <w:kern w:val="0"/>
                <w:szCs w:val="21"/>
              </w:rPr>
              <w:t>整套动作</w:t>
            </w:r>
            <w:r>
              <w:rPr>
                <w:rFonts w:hint="default" w:ascii="Times New Roman" w:hAnsi="Times New Roman" w:cs="Times New Roman"/>
                <w:color w:val="auto"/>
                <w:kern w:val="0"/>
                <w:szCs w:val="21"/>
                <w:lang w:val="zh-CN"/>
              </w:rPr>
              <w:t>，动作熟练、准确、有力度、节奏感强；动作与音乐配合协调，具有较强表现力。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80—89分</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能独立完成</w:t>
            </w:r>
            <w:r>
              <w:rPr>
                <w:rFonts w:hint="default" w:ascii="Times New Roman" w:hAnsi="Times New Roman" w:cs="Times New Roman"/>
                <w:color w:val="auto"/>
                <w:kern w:val="0"/>
                <w:szCs w:val="21"/>
              </w:rPr>
              <w:t>成套动作</w:t>
            </w:r>
            <w:r>
              <w:rPr>
                <w:rFonts w:hint="default" w:ascii="Times New Roman" w:hAnsi="Times New Roman" w:cs="Times New Roman"/>
                <w:color w:val="auto"/>
                <w:kern w:val="0"/>
                <w:szCs w:val="21"/>
                <w:lang w:val="zh-CN"/>
              </w:rPr>
              <w:t>，动作熟练，动作较准确、较有力度、有节奏感；动作与音乐配合协调，具有一定表现力。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70—79分</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能独立完成</w:t>
            </w:r>
            <w:r>
              <w:rPr>
                <w:rFonts w:hint="default" w:ascii="Times New Roman" w:hAnsi="Times New Roman" w:cs="Times New Roman"/>
                <w:color w:val="auto"/>
                <w:kern w:val="0"/>
                <w:szCs w:val="21"/>
              </w:rPr>
              <w:t>整套动作</w:t>
            </w:r>
            <w:r>
              <w:rPr>
                <w:rFonts w:hint="default" w:ascii="Times New Roman" w:hAnsi="Times New Roman" w:cs="Times New Roman"/>
                <w:color w:val="auto"/>
                <w:kern w:val="0"/>
                <w:szCs w:val="21"/>
                <w:lang w:val="zh-CN"/>
              </w:rPr>
              <w:t>，动作基本准确、协调，节奏感较强，表现力一般。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60—69分</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动作基本正确，动作独立完成，与音乐基本合拍。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60以下</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动作不熟练，不能完成动作，与音乐不合拍。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45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60以下</w:t>
            </w:r>
          </w:p>
        </w:tc>
        <w:tc>
          <w:tcPr>
            <w:tcW w:w="705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动作不熟练，不能完成动作，与音乐不合拍，</w:t>
            </w:r>
            <w:r>
              <w:rPr>
                <w:rFonts w:hint="default" w:ascii="Times New Roman" w:hAnsi="Times New Roman" w:cs="Times New Roman"/>
                <w:color w:val="auto"/>
                <w:kern w:val="0"/>
                <w:szCs w:val="21"/>
              </w:rPr>
              <w:t>队形数量不符合规定。</w:t>
            </w:r>
          </w:p>
        </w:tc>
      </w:tr>
    </w:tbl>
    <w:p>
      <w:pPr>
        <w:rPr>
          <w:rFonts w:hint="default" w:ascii="Times New Roman" w:hAnsi="Times New Roman" w:cs="Times New Roman"/>
          <w:vanish/>
          <w:color w:val="auto"/>
        </w:rPr>
      </w:pPr>
    </w:p>
    <w:tbl>
      <w:tblPr>
        <w:tblStyle w:val="6"/>
        <w:tblpPr w:leftFromText="180" w:rightFromText="180" w:vertAnchor="text" w:horzAnchor="margin" w:tblpY="834"/>
        <w:tblOverlap w:val="never"/>
        <w:tblW w:w="0" w:type="auto"/>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910"/>
        <w:gridCol w:w="849"/>
        <w:gridCol w:w="639"/>
        <w:gridCol w:w="639"/>
        <w:gridCol w:w="639"/>
        <w:gridCol w:w="639"/>
        <w:gridCol w:w="639"/>
        <w:gridCol w:w="639"/>
        <w:gridCol w:w="639"/>
        <w:gridCol w:w="639"/>
        <w:gridCol w:w="52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89" w:hRule="atLeast"/>
          <w:tblCellSpacing w:w="0" w:type="dxa"/>
        </w:trPr>
        <w:tc>
          <w:tcPr>
            <w:tcW w:w="1910"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1分钟跳绳（次）</w:t>
            </w:r>
          </w:p>
        </w:tc>
        <w:tc>
          <w:tcPr>
            <w:tcW w:w="84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166</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152</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136</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124</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112</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100</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88</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76</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70</w:t>
            </w:r>
          </w:p>
        </w:tc>
        <w:tc>
          <w:tcPr>
            <w:tcW w:w="52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89" w:hRule="atLeast"/>
          <w:tblCellSpacing w:w="0" w:type="dxa"/>
        </w:trPr>
        <w:tc>
          <w:tcPr>
            <w:tcW w:w="1910"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得   分</w:t>
            </w:r>
          </w:p>
        </w:tc>
        <w:tc>
          <w:tcPr>
            <w:tcW w:w="84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10</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9</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8</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7</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6</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5</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4</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3</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2</w:t>
            </w:r>
          </w:p>
        </w:tc>
        <w:tc>
          <w:tcPr>
            <w:tcW w:w="52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w:t>
            </w:r>
          </w:p>
        </w:tc>
      </w:tr>
    </w:tbl>
    <w:p>
      <w:pPr>
        <w:rPr>
          <w:rFonts w:hint="default" w:ascii="Times New Roman" w:hAnsi="Times New Roman" w:cs="Times New Roman"/>
          <w:bCs/>
          <w:color w:val="auto"/>
          <w:kern w:val="0"/>
          <w:sz w:val="18"/>
          <w:szCs w:val="18"/>
          <w:lang w:bidi="ar"/>
        </w:rPr>
      </w:pPr>
    </w:p>
    <w:p>
      <w:pPr>
        <w:spacing w:line="500" w:lineRule="exact"/>
        <w:jc w:val="center"/>
        <w:rPr>
          <w:rFonts w:hint="default" w:ascii="Times New Roman" w:hAnsi="Times New Roman" w:cs="Times New Roman"/>
          <w:color w:val="auto"/>
          <w:kern w:val="0"/>
          <w:sz w:val="24"/>
          <w:lang w:bidi="ar"/>
        </w:rPr>
      </w:pPr>
      <w:r>
        <w:rPr>
          <w:rFonts w:hint="default" w:ascii="Times New Roman" w:hAnsi="Times New Roman" w:cs="Times New Roman"/>
          <w:color w:val="auto"/>
          <w:kern w:val="0"/>
          <w:sz w:val="24"/>
          <w:lang w:bidi="ar"/>
        </w:rPr>
        <w:t>表5  一分钟跳绳评分标准</w:t>
      </w:r>
    </w:p>
    <w:p>
      <w:pPr>
        <w:adjustRightInd w:val="0"/>
        <w:snapToGrid w:val="0"/>
        <w:spacing w:line="500" w:lineRule="exact"/>
        <w:rPr>
          <w:rFonts w:hint="default" w:ascii="Times New Roman" w:hAnsi="Times New Roman" w:cs="Times New Roman"/>
          <w:bCs/>
          <w:color w:val="auto"/>
          <w:kern w:val="0"/>
          <w:sz w:val="24"/>
        </w:rPr>
      </w:pPr>
    </w:p>
    <w:p>
      <w:pPr>
        <w:spacing w:before="156" w:beforeLines="50" w:after="156" w:afterLines="50" w:line="440" w:lineRule="exact"/>
        <w:ind w:firstLine="560" w:firstLineChars="200"/>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第三学期</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本课程主要考核学生对健美操基本技术、基本知识的掌握情况，提高运动能力；对身体素质的考核，发展力量；考核健美操的创编能力和团队合作意识能力等。</w:t>
      </w:r>
    </w:p>
    <w:p>
      <w:pPr>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2.课程考核的方式:</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①健美操套路二的技术评定：分组、听音乐完成套路动作。</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②创编（团体）；每队由5—8人组成；按抽签进行教学比赛考试。</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③身体素质的测试：测试仰卧起坐项目。</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测试方法：两人一组，一人测试，一人帮助压脚并计数，计算1分钟完成的次数。要求认真不弄虚作假。</w:t>
      </w:r>
    </w:p>
    <w:p>
      <w:pPr>
        <w:spacing w:line="500" w:lineRule="exact"/>
        <w:ind w:left="420" w:leftChars="200"/>
        <w:rPr>
          <w:rFonts w:hint="default" w:ascii="Times New Roman" w:hAnsi="Times New Roman" w:cs="Times New Roman"/>
          <w:b/>
          <w:bCs/>
          <w:color w:val="auto"/>
          <w:sz w:val="24"/>
        </w:rPr>
      </w:pPr>
      <w:r>
        <w:rPr>
          <w:rFonts w:hint="default" w:ascii="Times New Roman" w:hAnsi="Times New Roman" w:cs="Times New Roman"/>
          <w:b/>
          <w:bCs/>
          <w:color w:val="auto"/>
          <w:sz w:val="24"/>
        </w:rPr>
        <w:t>3.课程考核的内容和成绩构成及分值：</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健美操课程成绩由期末考试成绩、期中考试成绩和平时成绩三部分构成，具体考核内容和分值比例情况见（见表6）</w:t>
      </w:r>
    </w:p>
    <w:tbl>
      <w:tblPr>
        <w:tblStyle w:val="6"/>
        <w:tblpPr w:leftFromText="180" w:rightFromText="180" w:vertAnchor="text" w:horzAnchor="page" w:tblpX="1807" w:tblpY="62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6"/>
        <w:gridCol w:w="1310"/>
        <w:gridCol w:w="2080"/>
        <w:gridCol w:w="1610"/>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706" w:type="dxa"/>
            <w:vMerge w:val="restart"/>
            <w:tcBorders>
              <w:top w:val="single" w:color="auto" w:sz="4" w:space="0"/>
              <w:left w:val="single" w:color="auto" w:sz="4" w:space="0"/>
              <w:bottom w:val="single" w:color="auto" w:sz="4" w:space="0"/>
              <w:right w:val="single" w:color="auto" w:sz="4" w:space="0"/>
              <w:tl2br w:val="single" w:color="auto" w:sz="4" w:space="0"/>
            </w:tcBorders>
            <w:noWrap w:val="0"/>
            <w:vAlign w:val="top"/>
          </w:tcPr>
          <w:p>
            <w:pPr>
              <w:snapToGri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成绩构成</w:t>
            </w:r>
          </w:p>
          <w:p>
            <w:pPr>
              <w:spacing w:line="240" w:lineRule="atLeast"/>
              <w:jc w:val="center"/>
              <w:rPr>
                <w:rFonts w:hint="default" w:ascii="Times New Roman" w:hAnsi="Times New Roman" w:cs="Times New Roman"/>
                <w:color w:val="auto"/>
                <w:szCs w:val="21"/>
              </w:rPr>
            </w:pPr>
          </w:p>
          <w:p>
            <w:pPr>
              <w:spacing w:line="240" w:lineRule="atLeast"/>
              <w:ind w:firstLine="233"/>
              <w:rPr>
                <w:rFonts w:hint="default" w:ascii="Times New Roman" w:hAnsi="Times New Roman" w:cs="Times New Roman"/>
                <w:color w:val="auto"/>
                <w:szCs w:val="21"/>
              </w:rPr>
            </w:pPr>
            <w:r>
              <w:rPr>
                <w:rFonts w:hint="default" w:ascii="Times New Roman" w:hAnsi="Times New Roman" w:cs="Times New Roman"/>
                <w:color w:val="auto"/>
                <w:szCs w:val="21"/>
              </w:rPr>
              <w:t>内容</w:t>
            </w:r>
          </w:p>
        </w:tc>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期中成绩（20%）</w:t>
            </w:r>
          </w:p>
        </w:tc>
        <w:tc>
          <w:tcPr>
            <w:tcW w:w="3690" w:type="dxa"/>
            <w:gridSpan w:val="2"/>
            <w:tcBorders>
              <w:top w:val="single" w:color="auto" w:sz="4" w:space="0"/>
              <w:left w:val="single" w:color="auto" w:sz="4" w:space="0"/>
              <w:bottom w:val="single" w:color="auto" w:sz="4" w:space="0"/>
              <w:right w:val="single" w:color="auto" w:sz="4" w:space="0"/>
            </w:tcBorders>
            <w:noWrap w:val="0"/>
            <w:vAlign w:val="top"/>
          </w:tcPr>
          <w:p>
            <w:pPr>
              <w:spacing w:line="240" w:lineRule="atLeast"/>
              <w:ind w:firstLine="1050" w:firstLineChars="500"/>
              <w:rPr>
                <w:rFonts w:hint="default" w:ascii="Times New Roman" w:hAnsi="Times New Roman" w:cs="Times New Roman"/>
                <w:color w:val="auto"/>
                <w:szCs w:val="21"/>
              </w:rPr>
            </w:pPr>
            <w:r>
              <w:rPr>
                <w:rFonts w:hint="default" w:ascii="Times New Roman" w:hAnsi="Times New Roman" w:cs="Times New Roman"/>
                <w:color w:val="auto"/>
                <w:szCs w:val="21"/>
              </w:rPr>
              <w:t>期末成绩（70%）</w:t>
            </w:r>
          </w:p>
        </w:tc>
        <w:tc>
          <w:tcPr>
            <w:tcW w:w="217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平时成绩（10%）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7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left"/>
              <w:rPr>
                <w:rFonts w:hint="default" w:ascii="Times New Roman" w:hAnsi="Times New Roman" w:cs="Times New Roman"/>
                <w:color w:val="auto"/>
                <w:szCs w:val="21"/>
              </w:rPr>
            </w:pPr>
          </w:p>
        </w:tc>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left"/>
              <w:rPr>
                <w:rFonts w:hint="default" w:ascii="Times New Roman" w:hAnsi="Times New Roman" w:cs="Times New Roman"/>
                <w:color w:val="auto"/>
                <w:szCs w:val="21"/>
              </w:rPr>
            </w:pPr>
          </w:p>
        </w:tc>
        <w:tc>
          <w:tcPr>
            <w:tcW w:w="2080" w:type="dxa"/>
            <w:tcBorders>
              <w:top w:val="single" w:color="auto" w:sz="4" w:space="0"/>
              <w:left w:val="single" w:color="auto" w:sz="4" w:space="0"/>
              <w:bottom w:val="single" w:color="auto" w:sz="4" w:space="0"/>
              <w:right w:val="single" w:color="auto" w:sz="4" w:space="0"/>
            </w:tcBorders>
            <w:noWrap w:val="0"/>
            <w:vAlign w:val="top"/>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健美操套路（60%）</w:t>
            </w:r>
          </w:p>
        </w:tc>
        <w:tc>
          <w:tcPr>
            <w:tcW w:w="1610" w:type="dxa"/>
            <w:tcBorders>
              <w:top w:val="single" w:color="auto" w:sz="4" w:space="0"/>
              <w:left w:val="single" w:color="auto" w:sz="4" w:space="0"/>
              <w:bottom w:val="single" w:color="auto" w:sz="4" w:space="0"/>
              <w:right w:val="single" w:color="auto" w:sz="4" w:space="0"/>
            </w:tcBorders>
            <w:noWrap w:val="0"/>
            <w:vAlign w:val="top"/>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身体素质（10%）</w:t>
            </w:r>
          </w:p>
        </w:tc>
        <w:tc>
          <w:tcPr>
            <w:tcW w:w="2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left"/>
              <w:rPr>
                <w:rFonts w:hint="default"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706"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健美操2</w:t>
            </w:r>
          </w:p>
        </w:tc>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套路二所学动作评定</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套路二成套动作评定（40%）</w:t>
            </w:r>
          </w:p>
        </w:tc>
        <w:tc>
          <w:tcPr>
            <w:tcW w:w="161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一分钟仰卧</w:t>
            </w:r>
          </w:p>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起坐</w:t>
            </w:r>
          </w:p>
        </w:tc>
        <w:tc>
          <w:tcPr>
            <w:tcW w:w="21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left"/>
              <w:rPr>
                <w:rFonts w:hint="default" w:ascii="Times New Roman" w:hAnsi="Times New Roman" w:cs="Times New Roman"/>
                <w:color w:val="auto"/>
                <w:szCs w:val="21"/>
              </w:rPr>
            </w:pPr>
            <w:r>
              <w:rPr>
                <w:rFonts w:hint="default" w:ascii="Times New Roman" w:hAnsi="Times New Roman" w:cs="Times New Roman"/>
                <w:bCs/>
                <w:color w:val="auto"/>
                <w:szCs w:val="21"/>
              </w:rPr>
              <w:t>根据学生平时作业准备活动、上课学习态度、考勤等情况给分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7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left"/>
              <w:rPr>
                <w:rFonts w:hint="default" w:ascii="Times New Roman" w:hAnsi="Times New Roman" w:cs="Times New Roman"/>
                <w:color w:val="auto"/>
                <w:szCs w:val="21"/>
              </w:rPr>
            </w:pPr>
          </w:p>
        </w:tc>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left"/>
              <w:rPr>
                <w:rFonts w:hint="default" w:ascii="Times New Roman" w:hAnsi="Times New Roman" w:cs="Times New Roman"/>
                <w:color w:val="auto"/>
                <w:szCs w:val="21"/>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套路二动作编排（20%）</w:t>
            </w:r>
          </w:p>
        </w:tc>
        <w:tc>
          <w:tcPr>
            <w:tcW w:w="16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left"/>
              <w:rPr>
                <w:rFonts w:hint="default" w:ascii="Times New Roman" w:hAnsi="Times New Roman" w:cs="Times New Roman"/>
                <w:color w:val="auto"/>
                <w:szCs w:val="21"/>
              </w:rPr>
            </w:pPr>
          </w:p>
        </w:tc>
        <w:tc>
          <w:tcPr>
            <w:tcW w:w="2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left"/>
              <w:rPr>
                <w:rFonts w:hint="default" w:ascii="Times New Roman" w:hAnsi="Times New Roman" w:cs="Times New Roman"/>
                <w:color w:val="auto"/>
                <w:szCs w:val="21"/>
              </w:rPr>
            </w:pPr>
          </w:p>
        </w:tc>
      </w:tr>
    </w:tbl>
    <w:p>
      <w:pPr>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表6 《健美操2》课程考核内容和成绩构成</w:t>
      </w:r>
    </w:p>
    <w:p>
      <w:pPr>
        <w:spacing w:line="400" w:lineRule="exact"/>
        <w:ind w:firstLine="480" w:firstLineChars="200"/>
        <w:jc w:val="left"/>
        <w:rPr>
          <w:rFonts w:hint="default" w:ascii="Times New Roman" w:hAnsi="Times New Roman" w:cs="Times New Roman"/>
          <w:color w:val="auto"/>
          <w:sz w:val="24"/>
        </w:rPr>
      </w:pPr>
    </w:p>
    <w:p>
      <w:pPr>
        <w:spacing w:line="400" w:lineRule="exact"/>
        <w:ind w:firstLine="482" w:firstLineChars="200"/>
        <w:jc w:val="left"/>
        <w:rPr>
          <w:rFonts w:hint="default" w:ascii="Times New Roman" w:hAnsi="Times New Roman" w:cs="Times New Roman"/>
          <w:color w:val="auto"/>
          <w:sz w:val="24"/>
        </w:rPr>
      </w:pPr>
      <w:r>
        <w:rPr>
          <w:rFonts w:hint="default" w:ascii="Times New Roman" w:hAnsi="Times New Roman" w:cs="Times New Roman"/>
          <w:b/>
          <w:bCs/>
          <w:color w:val="auto"/>
          <w:sz w:val="24"/>
        </w:rPr>
        <w:t>4.评分记分原则:</w:t>
      </w:r>
      <w:r>
        <w:rPr>
          <w:rFonts w:hint="default" w:ascii="Times New Roman" w:hAnsi="Times New Roman" w:cs="Times New Roman"/>
          <w:color w:val="auto"/>
          <w:sz w:val="24"/>
        </w:rPr>
        <w:t>（见表7—表9）</w:t>
      </w:r>
    </w:p>
    <w:p>
      <w:pPr>
        <w:spacing w:line="50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表7  健美操技术评分标准</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6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46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分  值</w:t>
            </w:r>
          </w:p>
        </w:tc>
        <w:tc>
          <w:tcPr>
            <w:tcW w:w="68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技 评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46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90—100分</w:t>
            </w:r>
          </w:p>
        </w:tc>
        <w:tc>
          <w:tcPr>
            <w:tcW w:w="68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能独立完成</w:t>
            </w:r>
            <w:r>
              <w:rPr>
                <w:rFonts w:hint="default" w:ascii="Times New Roman" w:hAnsi="Times New Roman" w:cs="Times New Roman"/>
                <w:color w:val="auto"/>
                <w:kern w:val="0"/>
                <w:szCs w:val="21"/>
              </w:rPr>
              <w:t>整套动作</w:t>
            </w:r>
            <w:r>
              <w:rPr>
                <w:rFonts w:hint="default" w:ascii="Times New Roman" w:hAnsi="Times New Roman" w:cs="Times New Roman"/>
                <w:color w:val="auto"/>
                <w:kern w:val="0"/>
                <w:szCs w:val="21"/>
                <w:lang w:val="zh-CN"/>
              </w:rPr>
              <w:t>，动作熟练、准确、有力度、节奏感强；动作与音乐配合协调，具有较强表现力。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80—89分</w:t>
            </w:r>
          </w:p>
        </w:tc>
        <w:tc>
          <w:tcPr>
            <w:tcW w:w="68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能独立完成</w:t>
            </w:r>
            <w:r>
              <w:rPr>
                <w:rFonts w:hint="default" w:ascii="Times New Roman" w:hAnsi="Times New Roman" w:cs="Times New Roman"/>
                <w:color w:val="auto"/>
                <w:kern w:val="0"/>
                <w:szCs w:val="21"/>
              </w:rPr>
              <w:t>成套动作</w:t>
            </w:r>
            <w:r>
              <w:rPr>
                <w:rFonts w:hint="default" w:ascii="Times New Roman" w:hAnsi="Times New Roman" w:cs="Times New Roman"/>
                <w:color w:val="auto"/>
                <w:kern w:val="0"/>
                <w:szCs w:val="21"/>
                <w:lang w:val="zh-CN"/>
              </w:rPr>
              <w:t>，动作熟练，动作较准确、较有力度、有节奏感；动作与音乐配合协调，具有一定表现力。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46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70—79分</w:t>
            </w:r>
          </w:p>
        </w:tc>
        <w:tc>
          <w:tcPr>
            <w:tcW w:w="68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能独立完成</w:t>
            </w:r>
            <w:r>
              <w:rPr>
                <w:rFonts w:hint="default" w:ascii="Times New Roman" w:hAnsi="Times New Roman" w:cs="Times New Roman"/>
                <w:color w:val="auto"/>
                <w:kern w:val="0"/>
                <w:szCs w:val="21"/>
              </w:rPr>
              <w:t>整套动作</w:t>
            </w:r>
            <w:r>
              <w:rPr>
                <w:rFonts w:hint="default" w:ascii="Times New Roman" w:hAnsi="Times New Roman" w:cs="Times New Roman"/>
                <w:color w:val="auto"/>
                <w:kern w:val="0"/>
                <w:szCs w:val="21"/>
                <w:lang w:val="zh-CN"/>
              </w:rPr>
              <w:t>，动作基本准确、协调，节奏感较强，表现力一般。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46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60—69分</w:t>
            </w:r>
          </w:p>
        </w:tc>
        <w:tc>
          <w:tcPr>
            <w:tcW w:w="68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动作基本正确，动作独立完成，与音乐基本合拍。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46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60以下</w:t>
            </w:r>
          </w:p>
        </w:tc>
        <w:tc>
          <w:tcPr>
            <w:tcW w:w="68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动作不熟练，不能完成动作，与音乐不合拍。</w:t>
            </w:r>
          </w:p>
        </w:tc>
      </w:tr>
    </w:tbl>
    <w:p>
      <w:pPr>
        <w:spacing w:line="500" w:lineRule="exact"/>
        <w:jc w:val="center"/>
        <w:rPr>
          <w:rFonts w:hint="default" w:ascii="Times New Roman" w:hAnsi="Times New Roman" w:cs="Times New Roman"/>
          <w:bCs/>
          <w:color w:val="auto"/>
          <w:szCs w:val="21"/>
        </w:rPr>
      </w:pPr>
    </w:p>
    <w:p>
      <w:pPr>
        <w:spacing w:line="50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表8  健美操创编评分标准</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3"/>
        <w:gridCol w:w="6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45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分  值</w:t>
            </w:r>
          </w:p>
        </w:tc>
        <w:tc>
          <w:tcPr>
            <w:tcW w:w="693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技 评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5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90—100分</w:t>
            </w:r>
          </w:p>
        </w:tc>
        <w:tc>
          <w:tcPr>
            <w:tcW w:w="693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rPr>
              <w:t>编排合理；</w:t>
            </w:r>
            <w:r>
              <w:rPr>
                <w:rFonts w:hint="default" w:ascii="Times New Roman" w:hAnsi="Times New Roman" w:cs="Times New Roman"/>
                <w:color w:val="auto"/>
                <w:kern w:val="0"/>
                <w:szCs w:val="21"/>
                <w:lang w:val="zh-CN"/>
              </w:rPr>
              <w:t>动作与音乐配合协调；</w:t>
            </w:r>
            <w:r>
              <w:rPr>
                <w:rFonts w:hint="default" w:ascii="Times New Roman" w:hAnsi="Times New Roman" w:cs="Times New Roman"/>
                <w:color w:val="auto"/>
                <w:kern w:val="0"/>
                <w:szCs w:val="21"/>
              </w:rPr>
              <w:t>队形变化自然流畅；</w:t>
            </w:r>
            <w:r>
              <w:rPr>
                <w:rFonts w:hint="default" w:ascii="Times New Roman" w:hAnsi="Times New Roman" w:cs="Times New Roman"/>
                <w:color w:val="auto"/>
                <w:kern w:val="0"/>
                <w:szCs w:val="21"/>
                <w:lang w:val="zh-CN"/>
              </w:rPr>
              <w:t>动作</w:t>
            </w:r>
            <w:r>
              <w:rPr>
                <w:rFonts w:hint="default" w:ascii="Times New Roman" w:hAnsi="Times New Roman" w:cs="Times New Roman"/>
                <w:color w:val="auto"/>
                <w:kern w:val="0"/>
                <w:szCs w:val="21"/>
              </w:rPr>
              <w:t>姿态优美、舒展</w:t>
            </w:r>
            <w:r>
              <w:rPr>
                <w:rFonts w:hint="default" w:ascii="Times New Roman" w:hAnsi="Times New Roman" w:cs="Times New Roman"/>
                <w:color w:val="auto"/>
                <w:kern w:val="0"/>
                <w:szCs w:val="21"/>
                <w:lang w:val="zh-CN"/>
              </w:rPr>
              <w:t>、准确、有力度、节奏感强；具有较强表现力，</w:t>
            </w:r>
            <w:r>
              <w:rPr>
                <w:rFonts w:hint="default" w:ascii="Times New Roman" w:hAnsi="Times New Roman" w:cs="Times New Roman"/>
                <w:color w:val="auto"/>
                <w:kern w:val="0"/>
                <w:szCs w:val="21"/>
              </w:rPr>
              <w:t>整个团队表演效果好。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5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80—89分</w:t>
            </w:r>
          </w:p>
        </w:tc>
        <w:tc>
          <w:tcPr>
            <w:tcW w:w="693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动作与音乐配合</w:t>
            </w:r>
            <w:r>
              <w:rPr>
                <w:rFonts w:hint="default" w:ascii="Times New Roman" w:hAnsi="Times New Roman" w:cs="Times New Roman"/>
                <w:color w:val="auto"/>
                <w:kern w:val="0"/>
                <w:szCs w:val="21"/>
              </w:rPr>
              <w:t>较</w:t>
            </w:r>
            <w:r>
              <w:rPr>
                <w:rFonts w:hint="default" w:ascii="Times New Roman" w:hAnsi="Times New Roman" w:cs="Times New Roman"/>
                <w:color w:val="auto"/>
                <w:kern w:val="0"/>
                <w:szCs w:val="21"/>
                <w:lang w:val="zh-CN"/>
              </w:rPr>
              <w:t>协调；</w:t>
            </w:r>
            <w:r>
              <w:rPr>
                <w:rFonts w:hint="default" w:ascii="Times New Roman" w:hAnsi="Times New Roman" w:cs="Times New Roman"/>
                <w:color w:val="auto"/>
                <w:kern w:val="0"/>
                <w:szCs w:val="21"/>
              </w:rPr>
              <w:t>队形变化较流畅；</w:t>
            </w:r>
            <w:r>
              <w:rPr>
                <w:rFonts w:hint="default" w:ascii="Times New Roman" w:hAnsi="Times New Roman" w:cs="Times New Roman"/>
                <w:color w:val="auto"/>
                <w:kern w:val="0"/>
                <w:szCs w:val="21"/>
                <w:lang w:val="zh-CN"/>
              </w:rPr>
              <w:t>动作</w:t>
            </w:r>
            <w:r>
              <w:rPr>
                <w:rFonts w:hint="default" w:ascii="Times New Roman" w:hAnsi="Times New Roman" w:cs="Times New Roman"/>
                <w:color w:val="auto"/>
                <w:kern w:val="0"/>
                <w:szCs w:val="21"/>
              </w:rPr>
              <w:t>姿态较优美、舒展</w:t>
            </w:r>
            <w:r>
              <w:rPr>
                <w:rFonts w:hint="default" w:ascii="Times New Roman" w:hAnsi="Times New Roman" w:cs="Times New Roman"/>
                <w:color w:val="auto"/>
                <w:kern w:val="0"/>
                <w:szCs w:val="21"/>
                <w:lang w:val="zh-CN"/>
              </w:rPr>
              <w:t>、准确、节奏感</w:t>
            </w:r>
            <w:r>
              <w:rPr>
                <w:rFonts w:hint="default" w:ascii="Times New Roman" w:hAnsi="Times New Roman" w:cs="Times New Roman"/>
                <w:color w:val="auto"/>
                <w:kern w:val="0"/>
                <w:szCs w:val="21"/>
              </w:rPr>
              <w:t>较</w:t>
            </w:r>
            <w:r>
              <w:rPr>
                <w:rFonts w:hint="default" w:ascii="Times New Roman" w:hAnsi="Times New Roman" w:cs="Times New Roman"/>
                <w:color w:val="auto"/>
                <w:kern w:val="0"/>
                <w:szCs w:val="21"/>
                <w:lang w:val="zh-CN"/>
              </w:rPr>
              <w:t>强；具有</w:t>
            </w:r>
            <w:r>
              <w:rPr>
                <w:rFonts w:hint="default" w:ascii="Times New Roman" w:hAnsi="Times New Roman" w:cs="Times New Roman"/>
                <w:color w:val="auto"/>
                <w:kern w:val="0"/>
                <w:szCs w:val="21"/>
              </w:rPr>
              <w:t>一定</w:t>
            </w:r>
            <w:r>
              <w:rPr>
                <w:rFonts w:hint="default" w:ascii="Times New Roman" w:hAnsi="Times New Roman" w:cs="Times New Roman"/>
                <w:color w:val="auto"/>
                <w:kern w:val="0"/>
                <w:szCs w:val="21"/>
                <w:lang w:val="zh-CN"/>
              </w:rPr>
              <w:t>表现力，</w:t>
            </w:r>
            <w:r>
              <w:rPr>
                <w:rFonts w:hint="default" w:ascii="Times New Roman" w:hAnsi="Times New Roman" w:cs="Times New Roman"/>
                <w:color w:val="auto"/>
                <w:kern w:val="0"/>
                <w:szCs w:val="21"/>
              </w:rPr>
              <w:t>整个团队表演效果较好。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5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70—79分</w:t>
            </w:r>
          </w:p>
        </w:tc>
        <w:tc>
          <w:tcPr>
            <w:tcW w:w="693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动作与音乐配合</w:t>
            </w:r>
            <w:r>
              <w:rPr>
                <w:rFonts w:hint="default" w:ascii="Times New Roman" w:hAnsi="Times New Roman" w:cs="Times New Roman"/>
                <w:color w:val="auto"/>
                <w:kern w:val="0"/>
                <w:szCs w:val="21"/>
              </w:rPr>
              <w:t>基本</w:t>
            </w:r>
            <w:r>
              <w:rPr>
                <w:rFonts w:hint="default" w:ascii="Times New Roman" w:hAnsi="Times New Roman" w:cs="Times New Roman"/>
                <w:color w:val="auto"/>
                <w:kern w:val="0"/>
                <w:szCs w:val="21"/>
                <w:lang w:val="zh-CN"/>
              </w:rPr>
              <w:t>协调；</w:t>
            </w:r>
            <w:r>
              <w:rPr>
                <w:rFonts w:hint="default" w:ascii="Times New Roman" w:hAnsi="Times New Roman" w:cs="Times New Roman"/>
                <w:color w:val="auto"/>
                <w:kern w:val="0"/>
                <w:szCs w:val="21"/>
              </w:rPr>
              <w:t>队形变化较自然；整套动作较连贯</w:t>
            </w:r>
            <w:r>
              <w:rPr>
                <w:rFonts w:hint="default" w:ascii="Times New Roman" w:hAnsi="Times New Roman" w:cs="Times New Roman"/>
                <w:color w:val="auto"/>
                <w:kern w:val="0"/>
                <w:szCs w:val="21"/>
                <w:lang w:val="zh-CN"/>
              </w:rPr>
              <w:t>；表现力</w:t>
            </w:r>
            <w:r>
              <w:rPr>
                <w:rFonts w:hint="default" w:ascii="Times New Roman" w:hAnsi="Times New Roman" w:cs="Times New Roman"/>
                <w:color w:val="auto"/>
                <w:kern w:val="0"/>
                <w:szCs w:val="21"/>
              </w:rPr>
              <w:t>一般，缺少激情</w:t>
            </w:r>
            <w:r>
              <w:rPr>
                <w:rFonts w:hint="default" w:ascii="Times New Roman" w:hAnsi="Times New Roman" w:cs="Times New Roman"/>
                <w:color w:val="auto"/>
                <w:kern w:val="0"/>
                <w:szCs w:val="21"/>
                <w:lang w:val="zh-CN"/>
              </w:rPr>
              <w:t>，</w:t>
            </w:r>
            <w:r>
              <w:rPr>
                <w:rFonts w:hint="default" w:ascii="Times New Roman" w:hAnsi="Times New Roman" w:cs="Times New Roman"/>
                <w:color w:val="auto"/>
                <w:kern w:val="0"/>
                <w:szCs w:val="21"/>
              </w:rPr>
              <w:t>整个团队表演效果一般。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45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60—69分</w:t>
            </w:r>
          </w:p>
        </w:tc>
        <w:tc>
          <w:tcPr>
            <w:tcW w:w="693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动作与音乐配合</w:t>
            </w:r>
            <w:r>
              <w:rPr>
                <w:rFonts w:hint="default" w:ascii="Times New Roman" w:hAnsi="Times New Roman" w:cs="Times New Roman"/>
                <w:color w:val="auto"/>
                <w:kern w:val="0"/>
                <w:szCs w:val="21"/>
              </w:rPr>
              <w:t>欠</w:t>
            </w:r>
            <w:r>
              <w:rPr>
                <w:rFonts w:hint="default" w:ascii="Times New Roman" w:hAnsi="Times New Roman" w:cs="Times New Roman"/>
                <w:color w:val="auto"/>
                <w:kern w:val="0"/>
                <w:szCs w:val="21"/>
                <w:lang w:val="zh-CN"/>
              </w:rPr>
              <w:t>协调；</w:t>
            </w:r>
            <w:r>
              <w:rPr>
                <w:rFonts w:hint="default" w:ascii="Times New Roman" w:hAnsi="Times New Roman" w:cs="Times New Roman"/>
                <w:color w:val="auto"/>
                <w:kern w:val="0"/>
                <w:szCs w:val="21"/>
              </w:rPr>
              <w:t>队形变化欠流畅；整套动作不够规范，缺少力度</w:t>
            </w:r>
            <w:r>
              <w:rPr>
                <w:rFonts w:hint="default" w:ascii="Times New Roman" w:hAnsi="Times New Roman" w:cs="Times New Roman"/>
                <w:color w:val="auto"/>
                <w:kern w:val="0"/>
                <w:szCs w:val="21"/>
                <w:lang w:val="zh-CN"/>
              </w:rPr>
              <w:t>；</w:t>
            </w:r>
            <w:r>
              <w:rPr>
                <w:rFonts w:hint="default" w:ascii="Times New Roman" w:hAnsi="Times New Roman" w:cs="Times New Roman"/>
                <w:color w:val="auto"/>
                <w:kern w:val="0"/>
                <w:szCs w:val="21"/>
              </w:rPr>
              <w:t>整个团队</w:t>
            </w:r>
            <w:r>
              <w:rPr>
                <w:rFonts w:hint="default" w:ascii="Times New Roman" w:hAnsi="Times New Roman" w:cs="Times New Roman"/>
                <w:color w:val="auto"/>
                <w:kern w:val="0"/>
                <w:szCs w:val="21"/>
                <w:lang w:val="zh-CN"/>
              </w:rPr>
              <w:t>表现力</w:t>
            </w:r>
            <w:r>
              <w:rPr>
                <w:rFonts w:hint="default" w:ascii="Times New Roman" w:hAnsi="Times New Roman" w:cs="Times New Roman"/>
                <w:color w:val="auto"/>
                <w:kern w:val="0"/>
                <w:szCs w:val="21"/>
              </w:rPr>
              <w:t>欠缺，缺少激情</w:t>
            </w:r>
            <w:r>
              <w:rPr>
                <w:rFonts w:hint="default" w:ascii="Times New Roman" w:hAnsi="Times New Roman" w:cs="Times New Roman"/>
                <w:color w:val="auto"/>
                <w:kern w:val="0"/>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45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60以下</w:t>
            </w:r>
          </w:p>
        </w:tc>
        <w:tc>
          <w:tcPr>
            <w:tcW w:w="693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动作不熟练，不能完成动作，与音乐不合拍，</w:t>
            </w:r>
            <w:r>
              <w:rPr>
                <w:rFonts w:hint="default" w:ascii="Times New Roman" w:hAnsi="Times New Roman" w:cs="Times New Roman"/>
                <w:color w:val="auto"/>
                <w:kern w:val="0"/>
                <w:szCs w:val="21"/>
              </w:rPr>
              <w:t>队形数量不符合规定。</w:t>
            </w:r>
          </w:p>
        </w:tc>
      </w:tr>
    </w:tbl>
    <w:p>
      <w:pPr>
        <w:widowControl/>
        <w:jc w:val="center"/>
        <w:rPr>
          <w:rFonts w:hint="default" w:ascii="Times New Roman" w:hAnsi="Times New Roman" w:cs="Times New Roman"/>
          <w:color w:val="auto"/>
          <w:kern w:val="0"/>
          <w:szCs w:val="21"/>
          <w:lang w:bidi="ar"/>
        </w:rPr>
      </w:pPr>
    </w:p>
    <w:p>
      <w:pPr>
        <w:widowControl/>
        <w:spacing w:line="500" w:lineRule="exact"/>
        <w:jc w:val="center"/>
        <w:rPr>
          <w:rFonts w:hint="default" w:ascii="Times New Roman" w:hAnsi="Times New Roman" w:cs="Times New Roman"/>
          <w:color w:val="auto"/>
          <w:kern w:val="0"/>
          <w:sz w:val="24"/>
          <w:lang w:bidi="ar"/>
        </w:rPr>
      </w:pPr>
    </w:p>
    <w:p>
      <w:pPr>
        <w:widowControl/>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表9   一分钟仰卧起坐（女）分标准</w:t>
      </w:r>
    </w:p>
    <w:tbl>
      <w:tblPr>
        <w:tblStyle w:val="6"/>
        <w:tblpPr w:leftFromText="180" w:rightFromText="180" w:vertAnchor="text" w:horzAnchor="page" w:tblpX="1843" w:tblpY="108"/>
        <w:tblOverlap w:val="never"/>
        <w:tblW w:w="0" w:type="auto"/>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570"/>
        <w:gridCol w:w="783"/>
        <w:gridCol w:w="563"/>
        <w:gridCol w:w="563"/>
        <w:gridCol w:w="563"/>
        <w:gridCol w:w="563"/>
        <w:gridCol w:w="563"/>
        <w:gridCol w:w="563"/>
        <w:gridCol w:w="563"/>
        <w:gridCol w:w="563"/>
        <w:gridCol w:w="54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57" w:hRule="atLeast"/>
          <w:tblCellSpacing w:w="0" w:type="dxa"/>
        </w:trPr>
        <w:tc>
          <w:tcPr>
            <w:tcW w:w="257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1分钟仰卧起坐（次）</w:t>
            </w:r>
          </w:p>
        </w:tc>
        <w:tc>
          <w:tcPr>
            <w:tcW w:w="78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56</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52</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48</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36</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26</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24</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22</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20</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16</w:t>
            </w:r>
          </w:p>
        </w:tc>
        <w:tc>
          <w:tcPr>
            <w:tcW w:w="54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57" w:hRule="atLeast"/>
          <w:tblCellSpacing w:w="0" w:type="dxa"/>
        </w:trPr>
        <w:tc>
          <w:tcPr>
            <w:tcW w:w="257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得   分</w:t>
            </w:r>
          </w:p>
        </w:tc>
        <w:tc>
          <w:tcPr>
            <w:tcW w:w="78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10</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9</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8</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7</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6</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5</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4</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3</w:t>
            </w:r>
          </w:p>
        </w:tc>
        <w:tc>
          <w:tcPr>
            <w:tcW w:w="56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2</w:t>
            </w:r>
          </w:p>
        </w:tc>
        <w:tc>
          <w:tcPr>
            <w:tcW w:w="543"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w:t>
            </w:r>
          </w:p>
        </w:tc>
      </w:tr>
    </w:tbl>
    <w:p>
      <w:pPr>
        <w:ind w:firstLine="181" w:firstLineChars="100"/>
        <w:rPr>
          <w:rFonts w:hint="default" w:ascii="Times New Roman" w:hAnsi="Times New Roman" w:cs="Times New Roman"/>
          <w:b/>
          <w:bCs/>
          <w:color w:val="auto"/>
          <w:sz w:val="18"/>
          <w:szCs w:val="18"/>
        </w:rPr>
      </w:pPr>
      <w:bookmarkStart w:id="275" w:name="_Toc4314401"/>
      <w:r>
        <w:rPr>
          <w:rFonts w:hint="default" w:ascii="Times New Roman" w:hAnsi="Times New Roman" w:cs="Times New Roman"/>
          <w:b/>
          <w:bCs/>
          <w:color w:val="auto"/>
          <w:kern w:val="0"/>
          <w:sz w:val="18"/>
          <w:szCs w:val="18"/>
          <w:lang w:bidi="ar"/>
        </w:rPr>
        <w:t>注：依据</w:t>
      </w:r>
      <w:r>
        <w:rPr>
          <w:rFonts w:hint="default" w:ascii="Times New Roman" w:hAnsi="Times New Roman" w:cs="Times New Roman"/>
          <w:b/>
          <w:bCs/>
          <w:color w:val="auto"/>
          <w:sz w:val="18"/>
          <w:szCs w:val="18"/>
        </w:rPr>
        <w:t>2017年《国家学生体质健康标准》大一、大二（女生）评分标准；男生在每个标准上增加5次。</w:t>
      </w:r>
      <w:bookmarkEnd w:id="27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1.课程考核目标：</w:t>
      </w:r>
      <w:r>
        <w:rPr>
          <w:rFonts w:hint="default" w:ascii="Times New Roman" w:hAnsi="Times New Roman" w:cs="Times New Roman"/>
          <w:color w:val="auto"/>
          <w:sz w:val="24"/>
        </w:rPr>
        <w:t>本课程主要考核学生对健美操基本技术、基本知识的掌握情况，提高运动能力；对身体素质的考核，发展弹跳。</w:t>
      </w:r>
    </w:p>
    <w:p>
      <w:pPr>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2.课程考核的方式:</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①健美操套路的技术评定：分组、跟音乐完成考核动作。</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②身体素质的测试：两人一组，一人测试，一人计数，计算1分钟的次数。</w:t>
      </w:r>
    </w:p>
    <w:p>
      <w:pPr>
        <w:spacing w:line="500" w:lineRule="exact"/>
        <w:ind w:left="420" w:leftChars="200"/>
        <w:rPr>
          <w:rFonts w:hint="default" w:ascii="Times New Roman" w:hAnsi="Times New Roman" w:cs="Times New Roman"/>
          <w:b/>
          <w:bCs/>
          <w:color w:val="auto"/>
          <w:sz w:val="24"/>
        </w:rPr>
      </w:pPr>
      <w:r>
        <w:rPr>
          <w:rFonts w:hint="default" w:ascii="Times New Roman" w:hAnsi="Times New Roman" w:cs="Times New Roman"/>
          <w:b/>
          <w:bCs/>
          <w:color w:val="auto"/>
          <w:sz w:val="24"/>
        </w:rPr>
        <w:t>3.课程考核的内容和成绩构成及分值：</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《健美操3》课程成绩由期末考试成绩、期中考试成绩和平时成绩三部分构成，具体考核内容和分值比例情况见（见表2）</w:t>
      </w:r>
    </w:p>
    <w:tbl>
      <w:tblPr>
        <w:tblStyle w:val="6"/>
        <w:tblpPr w:leftFromText="180" w:rightFromText="180" w:vertAnchor="text" w:horzAnchor="page" w:tblpX="1915" w:tblpY="62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1221"/>
        <w:gridCol w:w="1960"/>
        <w:gridCol w:w="1880"/>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677" w:type="dxa"/>
            <w:vMerge w:val="restart"/>
            <w:tcBorders>
              <w:tl2br w:val="single" w:color="auto" w:sz="4" w:space="0"/>
            </w:tcBorders>
            <w:noWrap w:val="0"/>
            <w:vAlign w:val="top"/>
          </w:tcPr>
          <w:p>
            <w:pPr>
              <w:snapToGri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成绩构成</w:t>
            </w:r>
          </w:p>
          <w:p>
            <w:pPr>
              <w:spacing w:line="240" w:lineRule="atLeast"/>
              <w:jc w:val="center"/>
              <w:rPr>
                <w:rFonts w:hint="default" w:ascii="Times New Roman" w:hAnsi="Times New Roman" w:cs="Times New Roman"/>
                <w:color w:val="auto"/>
                <w:szCs w:val="21"/>
              </w:rPr>
            </w:pPr>
          </w:p>
          <w:p>
            <w:pPr>
              <w:spacing w:line="240" w:lineRule="atLeast"/>
              <w:ind w:firstLine="233"/>
              <w:rPr>
                <w:rFonts w:hint="default" w:ascii="Times New Roman" w:hAnsi="Times New Roman" w:cs="Times New Roman"/>
                <w:color w:val="auto"/>
                <w:szCs w:val="21"/>
              </w:rPr>
            </w:pPr>
            <w:r>
              <w:rPr>
                <w:rFonts w:hint="default" w:ascii="Times New Roman" w:hAnsi="Times New Roman" w:cs="Times New Roman"/>
                <w:color w:val="auto"/>
                <w:szCs w:val="21"/>
              </w:rPr>
              <w:t>内容</w:t>
            </w:r>
          </w:p>
        </w:tc>
        <w:tc>
          <w:tcPr>
            <w:tcW w:w="1221" w:type="dxa"/>
            <w:vMerge w:val="restart"/>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期中成绩（20%）</w:t>
            </w:r>
          </w:p>
        </w:tc>
        <w:tc>
          <w:tcPr>
            <w:tcW w:w="3840" w:type="dxa"/>
            <w:gridSpan w:val="2"/>
            <w:noWrap w:val="0"/>
            <w:vAlign w:val="top"/>
          </w:tcPr>
          <w:p>
            <w:pPr>
              <w:spacing w:line="240" w:lineRule="atLeast"/>
              <w:ind w:firstLine="1050" w:firstLineChars="500"/>
              <w:rPr>
                <w:rFonts w:hint="default" w:ascii="Times New Roman" w:hAnsi="Times New Roman" w:cs="Times New Roman"/>
                <w:color w:val="auto"/>
                <w:szCs w:val="21"/>
              </w:rPr>
            </w:pPr>
            <w:r>
              <w:rPr>
                <w:rFonts w:hint="default" w:ascii="Times New Roman" w:hAnsi="Times New Roman" w:cs="Times New Roman"/>
                <w:color w:val="auto"/>
                <w:szCs w:val="21"/>
              </w:rPr>
              <w:t>期末成绩（70%）</w:t>
            </w:r>
          </w:p>
        </w:tc>
        <w:tc>
          <w:tcPr>
            <w:tcW w:w="1734" w:type="dxa"/>
            <w:vMerge w:val="restart"/>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平时成绩（10%）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677" w:type="dxa"/>
            <w:vMerge w:val="continue"/>
            <w:noWrap w:val="0"/>
            <w:vAlign w:val="top"/>
          </w:tcPr>
          <w:p>
            <w:pPr>
              <w:spacing w:line="240" w:lineRule="atLeast"/>
              <w:rPr>
                <w:rFonts w:hint="default" w:ascii="Times New Roman" w:hAnsi="Times New Roman" w:cs="Times New Roman"/>
                <w:color w:val="auto"/>
                <w:szCs w:val="21"/>
              </w:rPr>
            </w:pPr>
          </w:p>
        </w:tc>
        <w:tc>
          <w:tcPr>
            <w:tcW w:w="1221" w:type="dxa"/>
            <w:vMerge w:val="continue"/>
            <w:noWrap w:val="0"/>
            <w:vAlign w:val="top"/>
          </w:tcPr>
          <w:p>
            <w:pPr>
              <w:spacing w:line="240" w:lineRule="atLeast"/>
              <w:rPr>
                <w:rFonts w:hint="default" w:ascii="Times New Roman" w:hAnsi="Times New Roman" w:cs="Times New Roman"/>
                <w:color w:val="auto"/>
                <w:szCs w:val="21"/>
              </w:rPr>
            </w:pPr>
          </w:p>
        </w:tc>
        <w:tc>
          <w:tcPr>
            <w:tcW w:w="1960" w:type="dxa"/>
            <w:noWrap w:val="0"/>
            <w:vAlign w:val="top"/>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健美操套路（60%）</w:t>
            </w:r>
          </w:p>
        </w:tc>
        <w:tc>
          <w:tcPr>
            <w:tcW w:w="1880" w:type="dxa"/>
            <w:noWrap w:val="0"/>
            <w:vAlign w:val="top"/>
          </w:tcPr>
          <w:p>
            <w:pPr>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身体素质（10%）</w:t>
            </w:r>
          </w:p>
        </w:tc>
        <w:tc>
          <w:tcPr>
            <w:tcW w:w="1734" w:type="dxa"/>
            <w:vMerge w:val="continue"/>
            <w:noWrap w:val="0"/>
            <w:vAlign w:val="top"/>
          </w:tcPr>
          <w:p>
            <w:pPr>
              <w:spacing w:line="240" w:lineRule="atLeast"/>
              <w:rPr>
                <w:rFonts w:hint="default"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677" w:type="dxa"/>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健美操3</w:t>
            </w:r>
          </w:p>
        </w:tc>
        <w:tc>
          <w:tcPr>
            <w:tcW w:w="1221" w:type="dxa"/>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健美操套路评定</w:t>
            </w:r>
          </w:p>
        </w:tc>
        <w:tc>
          <w:tcPr>
            <w:tcW w:w="1960" w:type="dxa"/>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大众锻炼标准套路一评定</w:t>
            </w:r>
          </w:p>
        </w:tc>
        <w:tc>
          <w:tcPr>
            <w:tcW w:w="1880" w:type="dxa"/>
            <w:noWrap w:val="0"/>
            <w:vAlign w:val="center"/>
          </w:tcPr>
          <w:p>
            <w:pPr>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szCs w:val="21"/>
              </w:rPr>
              <w:t>一分钟跳绳</w:t>
            </w:r>
          </w:p>
        </w:tc>
        <w:tc>
          <w:tcPr>
            <w:tcW w:w="1734" w:type="dxa"/>
            <w:noWrap w:val="0"/>
            <w:vAlign w:val="center"/>
          </w:tcPr>
          <w:p>
            <w:pPr>
              <w:spacing w:line="240" w:lineRule="atLeast"/>
              <w:rPr>
                <w:rFonts w:hint="default" w:ascii="Times New Roman" w:hAnsi="Times New Roman" w:cs="Times New Roman"/>
                <w:color w:val="auto"/>
                <w:szCs w:val="21"/>
              </w:rPr>
            </w:pPr>
            <w:r>
              <w:rPr>
                <w:rFonts w:hint="default" w:ascii="Times New Roman" w:hAnsi="Times New Roman" w:cs="Times New Roman"/>
                <w:bCs/>
                <w:color w:val="auto"/>
                <w:szCs w:val="21"/>
              </w:rPr>
              <w:t>根据学生平时作业准备活动、上课学习态度、考勤等情况给分。</w:t>
            </w:r>
          </w:p>
        </w:tc>
      </w:tr>
    </w:tbl>
    <w:p>
      <w:pPr>
        <w:spacing w:line="50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表10 《健美操3》课程考核内容和成绩构成</w:t>
      </w:r>
    </w:p>
    <w:p>
      <w:pPr>
        <w:spacing w:line="500" w:lineRule="exact"/>
        <w:ind w:firstLine="482" w:firstLineChars="200"/>
        <w:jc w:val="left"/>
        <w:rPr>
          <w:rFonts w:hint="default" w:ascii="Times New Roman" w:hAnsi="Times New Roman" w:cs="Times New Roman"/>
          <w:bCs/>
          <w:color w:val="auto"/>
          <w:sz w:val="24"/>
        </w:rPr>
      </w:pPr>
      <w:r>
        <w:rPr>
          <w:rFonts w:hint="default" w:ascii="Times New Roman" w:hAnsi="Times New Roman" w:cs="Times New Roman"/>
          <w:b/>
          <w:bCs/>
          <w:color w:val="auto"/>
          <w:sz w:val="24"/>
        </w:rPr>
        <w:t>4.评分记分原则::</w:t>
      </w:r>
      <w:r>
        <w:rPr>
          <w:rFonts w:hint="default" w:ascii="Times New Roman" w:hAnsi="Times New Roman" w:cs="Times New Roman"/>
          <w:color w:val="auto"/>
          <w:sz w:val="24"/>
        </w:rPr>
        <w:t>（见表11—表12）</w:t>
      </w:r>
    </w:p>
    <w:p>
      <w:pPr>
        <w:spacing w:line="50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表11  健美操技术评分标准</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3"/>
        <w:gridCol w:w="10"/>
        <w:gridCol w:w="7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3"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分  值</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技 评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90—100分</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能独立完成</w:t>
            </w:r>
            <w:r>
              <w:rPr>
                <w:rFonts w:hint="default" w:ascii="Times New Roman" w:hAnsi="Times New Roman" w:cs="Times New Roman"/>
                <w:color w:val="auto"/>
                <w:kern w:val="0"/>
                <w:szCs w:val="21"/>
              </w:rPr>
              <w:t>整套动作</w:t>
            </w:r>
            <w:r>
              <w:rPr>
                <w:rFonts w:hint="default" w:ascii="Times New Roman" w:hAnsi="Times New Roman" w:cs="Times New Roman"/>
                <w:color w:val="auto"/>
                <w:kern w:val="0"/>
                <w:szCs w:val="21"/>
                <w:lang w:val="zh-CN"/>
              </w:rPr>
              <w:t>，动作熟练、准确、有力度、节奏感强；动作与音乐配合协调，具有较强表现力。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80—89分</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能独立完成</w:t>
            </w:r>
            <w:r>
              <w:rPr>
                <w:rFonts w:hint="default" w:ascii="Times New Roman" w:hAnsi="Times New Roman" w:cs="Times New Roman"/>
                <w:color w:val="auto"/>
                <w:kern w:val="0"/>
                <w:szCs w:val="21"/>
              </w:rPr>
              <w:t>成套动作</w:t>
            </w:r>
            <w:r>
              <w:rPr>
                <w:rFonts w:hint="default" w:ascii="Times New Roman" w:hAnsi="Times New Roman" w:cs="Times New Roman"/>
                <w:color w:val="auto"/>
                <w:kern w:val="0"/>
                <w:szCs w:val="21"/>
                <w:lang w:val="zh-CN"/>
              </w:rPr>
              <w:t>，动作熟练，动作较准确、较有力度、有节奏感；动作与音乐配合协调，具有一定表现力。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70—79分</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能独立完成</w:t>
            </w:r>
            <w:r>
              <w:rPr>
                <w:rFonts w:hint="default" w:ascii="Times New Roman" w:hAnsi="Times New Roman" w:cs="Times New Roman"/>
                <w:color w:val="auto"/>
                <w:kern w:val="0"/>
                <w:szCs w:val="21"/>
              </w:rPr>
              <w:t>整套动作</w:t>
            </w:r>
            <w:r>
              <w:rPr>
                <w:rFonts w:hint="default" w:ascii="Times New Roman" w:hAnsi="Times New Roman" w:cs="Times New Roman"/>
                <w:color w:val="auto"/>
                <w:kern w:val="0"/>
                <w:szCs w:val="21"/>
                <w:lang w:val="zh-CN"/>
              </w:rPr>
              <w:t>，动作基本准确、协调，节奏感较强，表现力一般。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ind w:left="1575" w:hanging="1575" w:hangingChars="750"/>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60—69分</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动作基本正确，动作独立完成，与音乐基本合拍。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463"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60以下</w:t>
            </w:r>
          </w:p>
        </w:tc>
        <w:tc>
          <w:tcPr>
            <w:tcW w:w="704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动作不熟练，不能完成动作，与音乐不合拍。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45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60以下</w:t>
            </w:r>
          </w:p>
        </w:tc>
        <w:tc>
          <w:tcPr>
            <w:tcW w:w="705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kern w:val="0"/>
                <w:szCs w:val="21"/>
                <w:lang w:val="zh-CN"/>
              </w:rPr>
              <w:t>动作不熟练，不能完成动作，与音乐不合拍，</w:t>
            </w:r>
            <w:r>
              <w:rPr>
                <w:rFonts w:hint="default" w:ascii="Times New Roman" w:hAnsi="Times New Roman" w:cs="Times New Roman"/>
                <w:color w:val="auto"/>
                <w:kern w:val="0"/>
                <w:szCs w:val="21"/>
              </w:rPr>
              <w:t>队形数量不符合规定。</w:t>
            </w:r>
          </w:p>
        </w:tc>
      </w:tr>
    </w:tbl>
    <w:p>
      <w:pPr>
        <w:rPr>
          <w:rFonts w:hint="default" w:ascii="Times New Roman" w:hAnsi="Times New Roman" w:cs="Times New Roman"/>
          <w:vanish/>
          <w:color w:val="auto"/>
        </w:rPr>
      </w:pPr>
    </w:p>
    <w:tbl>
      <w:tblPr>
        <w:tblStyle w:val="6"/>
        <w:tblpPr w:leftFromText="180" w:rightFromText="180" w:vertAnchor="text" w:horzAnchor="margin" w:tblpY="834"/>
        <w:tblOverlap w:val="never"/>
        <w:tblW w:w="0" w:type="auto"/>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910"/>
        <w:gridCol w:w="849"/>
        <w:gridCol w:w="639"/>
        <w:gridCol w:w="639"/>
        <w:gridCol w:w="639"/>
        <w:gridCol w:w="639"/>
        <w:gridCol w:w="639"/>
        <w:gridCol w:w="639"/>
        <w:gridCol w:w="639"/>
        <w:gridCol w:w="639"/>
        <w:gridCol w:w="52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389" w:hRule="atLeast"/>
          <w:tblCellSpacing w:w="0" w:type="dxa"/>
        </w:trPr>
        <w:tc>
          <w:tcPr>
            <w:tcW w:w="1910"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1分钟跳绳（次）</w:t>
            </w:r>
          </w:p>
        </w:tc>
        <w:tc>
          <w:tcPr>
            <w:tcW w:w="84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166</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152</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136</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124</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112</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100</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88</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76</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70</w:t>
            </w:r>
          </w:p>
        </w:tc>
        <w:tc>
          <w:tcPr>
            <w:tcW w:w="52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89" w:hRule="atLeast"/>
          <w:tblCellSpacing w:w="0" w:type="dxa"/>
        </w:trPr>
        <w:tc>
          <w:tcPr>
            <w:tcW w:w="1910"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得   分</w:t>
            </w:r>
          </w:p>
        </w:tc>
        <w:tc>
          <w:tcPr>
            <w:tcW w:w="84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10</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9</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8</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7</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6</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5</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4</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3</w:t>
            </w:r>
          </w:p>
        </w:tc>
        <w:tc>
          <w:tcPr>
            <w:tcW w:w="63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2</w:t>
            </w:r>
          </w:p>
        </w:tc>
        <w:tc>
          <w:tcPr>
            <w:tcW w:w="529" w:type="dxa"/>
            <w:noWrap w:val="0"/>
            <w:vAlign w:val="center"/>
          </w:tcPr>
          <w:p>
            <w:pPr>
              <w:widowControl/>
              <w:spacing w:line="240" w:lineRule="atLeast"/>
              <w:jc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w:t>
            </w:r>
          </w:p>
        </w:tc>
      </w:tr>
    </w:tbl>
    <w:p>
      <w:pPr>
        <w:rPr>
          <w:rFonts w:hint="default" w:ascii="Times New Roman" w:hAnsi="Times New Roman" w:cs="Times New Roman"/>
          <w:bCs/>
          <w:color w:val="auto"/>
          <w:kern w:val="0"/>
          <w:sz w:val="18"/>
          <w:szCs w:val="18"/>
          <w:lang w:bidi="ar"/>
        </w:rPr>
      </w:pPr>
    </w:p>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color w:val="auto"/>
          <w:kern w:val="0"/>
          <w:sz w:val="24"/>
          <w:lang w:bidi="ar"/>
        </w:rPr>
        <w:t>表12  一分钟跳绳评分标准</w:t>
      </w:r>
      <w:r>
        <w:rPr>
          <w:rFonts w:hint="default" w:ascii="Times New Roman" w:hAnsi="Times New Roman" w:cs="Times New Roman"/>
          <w:bCs/>
          <w:color w:val="auto"/>
          <w:kern w:val="0"/>
          <w:sz w:val="24"/>
        </w:rPr>
        <w:t xml:space="preserve">                          </w:t>
      </w:r>
    </w:p>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276" w:name="_Toc25424"/>
      <w:bookmarkStart w:id="277" w:name="_Toc11794"/>
      <w:bookmarkStart w:id="278" w:name="_Toc26622"/>
      <w:bookmarkStart w:id="279" w:name="_Toc29955"/>
      <w:bookmarkStart w:id="280" w:name="_Toc14010"/>
      <w:r>
        <w:rPr>
          <w:rFonts w:hint="default" w:ascii="Times New Roman" w:hAnsi="Times New Roman" w:eastAsia="黑体" w:cs="Times New Roman"/>
          <w:color w:val="auto"/>
          <w:sz w:val="28"/>
          <w:szCs w:val="28"/>
        </w:rPr>
        <w:t>六、使用教材、相关推荐书目及课程资源</w:t>
      </w:r>
      <w:bookmarkEnd w:id="276"/>
      <w:bookmarkEnd w:id="277"/>
      <w:bookmarkEnd w:id="278"/>
      <w:bookmarkEnd w:id="279"/>
      <w:bookmarkEnd w:id="280"/>
    </w:p>
    <w:p>
      <w:pPr>
        <w:spacing w:line="50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autoSpaceDE w:val="0"/>
        <w:autoSpaceDN w:val="0"/>
        <w:adjustRightInd w:val="0"/>
        <w:snapToGrid w:val="0"/>
        <w:spacing w:line="500" w:lineRule="exact"/>
        <w:ind w:firstLine="720" w:firstLineChars="300"/>
        <w:rPr>
          <w:rFonts w:hint="default" w:ascii="Times New Roman" w:hAnsi="Times New Roman" w:cs="Times New Roman"/>
          <w:color w:val="auto"/>
          <w:spacing w:val="5"/>
          <w:kern w:val="0"/>
          <w:sz w:val="24"/>
        </w:rPr>
      </w:pPr>
      <w:r>
        <w:rPr>
          <w:rFonts w:hint="default" w:ascii="Times New Roman" w:hAnsi="Times New Roman" w:cs="Times New Roman"/>
          <w:color w:val="auto"/>
          <w:sz w:val="24"/>
        </w:rPr>
        <w:t>黄宽柔</w:t>
      </w:r>
      <w:r>
        <w:rPr>
          <w:rFonts w:hint="default" w:ascii="Times New Roman" w:hAnsi="Times New Roman" w:cs="Times New Roman"/>
          <w:color w:val="auto"/>
          <w:spacing w:val="5"/>
          <w:kern w:val="0"/>
          <w:sz w:val="24"/>
        </w:rPr>
        <w:t>主编：《</w:t>
      </w:r>
      <w:r>
        <w:rPr>
          <w:rFonts w:hint="default" w:ascii="Times New Roman" w:hAnsi="Times New Roman" w:cs="Times New Roman"/>
          <w:color w:val="auto"/>
          <w:sz w:val="24"/>
        </w:rPr>
        <w:t>健美操 体育舞蹈</w:t>
      </w:r>
      <w:r>
        <w:rPr>
          <w:rFonts w:hint="default" w:ascii="Times New Roman" w:hAnsi="Times New Roman" w:cs="Times New Roman"/>
          <w:color w:val="auto"/>
          <w:spacing w:val="5"/>
          <w:kern w:val="0"/>
          <w:sz w:val="24"/>
        </w:rPr>
        <w:t>》，高等教育出版社，2006年7月</w:t>
      </w:r>
    </w:p>
    <w:p>
      <w:pPr>
        <w:spacing w:line="50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kern w:val="0"/>
          <w:sz w:val="24"/>
        </w:rPr>
        <w:t>3.</w:t>
      </w:r>
      <w:r>
        <w:rPr>
          <w:rFonts w:hint="default" w:ascii="Times New Roman" w:hAnsi="Times New Roman" w:cs="Times New Roman"/>
          <w:color w:val="auto"/>
          <w:sz w:val="24"/>
        </w:rPr>
        <w:t>《全国健美操大众锻炼标准》第三套规定动作中国健美操协会审定,2009年8月，动作图解。</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第三，关注生活，紧跟时代，培养服务地方经济社会的重要人才。</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 《国家学生体质健康标准》测试评分表</w:t>
      </w:r>
    </w:p>
    <w:p>
      <w:pPr>
        <w:spacing w:line="440" w:lineRule="exact"/>
        <w:ind w:firstLine="500" w:firstLineChars="200"/>
        <w:rPr>
          <w:rFonts w:hint="default" w:ascii="Times New Roman" w:hAnsi="Times New Roman" w:cs="Times New Roman"/>
          <w:color w:val="auto"/>
          <w:spacing w:val="5"/>
          <w:kern w:val="0"/>
          <w:sz w:val="24"/>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81" w:name="_Toc13391"/>
      <w:bookmarkStart w:id="282" w:name="_Toc1185"/>
      <w:bookmarkStart w:id="283" w:name="_Toc31865"/>
      <w:bookmarkStart w:id="284" w:name="_Toc17213"/>
      <w:bookmarkStart w:id="285" w:name="_Toc13469"/>
      <w:r>
        <w:rPr>
          <w:rFonts w:hint="default" w:ascii="Times New Roman" w:hAnsi="Times New Roman" w:eastAsia="黑体" w:cs="Times New Roman"/>
          <w:color w:val="auto"/>
          <w:sz w:val="28"/>
          <w:szCs w:val="28"/>
        </w:rPr>
        <w:t>七、课程大纲制定依据</w:t>
      </w:r>
      <w:bookmarkEnd w:id="281"/>
      <w:bookmarkEnd w:id="282"/>
      <w:bookmarkEnd w:id="283"/>
      <w:bookmarkEnd w:id="284"/>
      <w:bookmarkEnd w:id="285"/>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本课程大纲依据202</w:t>
      </w:r>
      <w:r>
        <w:rPr>
          <w:rFonts w:hint="default" w:ascii="Times New Roman" w:hAnsi="Times New Roman" w:cs="Times New Roman"/>
          <w:color w:val="auto"/>
          <w:sz w:val="24"/>
          <w:lang w:val="en-US" w:eastAsia="zh-CN"/>
        </w:rPr>
        <w:t>1</w:t>
      </w:r>
      <w:r>
        <w:rPr>
          <w:rFonts w:hint="default" w:ascii="Times New Roman" w:hAnsi="Times New Roman" w:cs="Times New Roman"/>
          <w:color w:val="auto"/>
          <w:sz w:val="24"/>
        </w:rPr>
        <w:t>级人才培养方案工程专业制定。</w:t>
      </w:r>
    </w:p>
    <w:p>
      <w:pPr>
        <w:spacing w:line="440" w:lineRule="exact"/>
        <w:ind w:firstLine="480" w:firstLineChars="200"/>
        <w:rPr>
          <w:rFonts w:hint="default" w:ascii="Times New Roman" w:hAnsi="Times New Roman" w:cs="Times New Roman"/>
          <w:color w:val="auto"/>
          <w:sz w:val="24"/>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spacing w:line="440" w:lineRule="exact"/>
        <w:ind w:firstLine="643" w:firstLineChars="200"/>
        <w:jc w:val="center"/>
        <w:rPr>
          <w:rFonts w:hint="default" w:ascii="Times New Roman" w:hAnsi="Times New Roman" w:cs="Times New Roman"/>
          <w:b/>
          <w:color w:val="auto"/>
          <w:kern w:val="0"/>
          <w:sz w:val="32"/>
        </w:rPr>
      </w:pPr>
    </w:p>
    <w:p>
      <w:pPr>
        <w:pStyle w:val="9"/>
        <w:bidi w:val="0"/>
        <w:rPr>
          <w:rFonts w:hint="default" w:ascii="Times New Roman" w:hAnsi="Times New Roman" w:eastAsia="黑体" w:cs="Times New Roman"/>
          <w:bCs/>
          <w:color w:val="auto"/>
          <w:szCs w:val="36"/>
        </w:rPr>
      </w:pPr>
      <w:bookmarkStart w:id="286" w:name="_Toc20041"/>
      <w:bookmarkStart w:id="287" w:name="_Toc19020"/>
      <w:bookmarkStart w:id="288" w:name="_Toc5367"/>
      <w:bookmarkStart w:id="289" w:name="_Toc29033"/>
      <w:bookmarkStart w:id="290" w:name="_Toc19198"/>
      <w:r>
        <w:rPr>
          <w:rFonts w:hint="default" w:ascii="Times New Roman" w:hAnsi="Times New Roman" w:cs="Times New Roman"/>
          <w:color w:val="auto"/>
        </w:rPr>
        <w:t>《啦啦操》课程大纲</w:t>
      </w:r>
      <w:bookmarkEnd w:id="286"/>
      <w:bookmarkEnd w:id="287"/>
      <w:bookmarkEnd w:id="288"/>
      <w:bookmarkEnd w:id="289"/>
      <w:bookmarkEnd w:id="29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91" w:name="_Toc28803"/>
      <w:bookmarkStart w:id="292" w:name="_Toc11205"/>
      <w:bookmarkStart w:id="293" w:name="_Toc457"/>
      <w:bookmarkStart w:id="294" w:name="_Toc29742"/>
      <w:bookmarkStart w:id="295" w:name="_Toc26375"/>
      <w:r>
        <w:rPr>
          <w:rFonts w:hint="default" w:ascii="Times New Roman" w:hAnsi="Times New Roman" w:eastAsia="黑体" w:cs="Times New Roman"/>
          <w:color w:val="auto"/>
          <w:sz w:val="28"/>
          <w:szCs w:val="28"/>
        </w:rPr>
        <w:t>一、课程基本信息</w:t>
      </w:r>
      <w:bookmarkEnd w:id="291"/>
      <w:bookmarkEnd w:id="292"/>
      <w:bookmarkEnd w:id="293"/>
      <w:bookmarkEnd w:id="294"/>
      <w:bookmarkEnd w:id="29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大学体育</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苏菁、李佩、冯蕾、王春雨、王晶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苏菁</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296" w:name="_Toc20593"/>
      <w:bookmarkStart w:id="297" w:name="_Toc25064"/>
      <w:bookmarkStart w:id="298" w:name="_Toc2034"/>
      <w:bookmarkStart w:id="299" w:name="_Toc9619"/>
      <w:bookmarkStart w:id="300" w:name="_Toc21525"/>
      <w:r>
        <w:rPr>
          <w:rFonts w:hint="default" w:ascii="Times New Roman" w:hAnsi="Times New Roman" w:eastAsia="黑体" w:cs="Times New Roman"/>
          <w:color w:val="auto"/>
          <w:sz w:val="28"/>
          <w:szCs w:val="28"/>
        </w:rPr>
        <w:t>二、课程学习目标及与毕业要求的对应关系</w:t>
      </w:r>
      <w:bookmarkEnd w:id="296"/>
      <w:bookmarkEnd w:id="297"/>
      <w:bookmarkEnd w:id="298"/>
      <w:bookmarkEnd w:id="299"/>
      <w:bookmarkEnd w:id="30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6237"/>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5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623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3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01" w:name="_Toc27887"/>
      <w:bookmarkStart w:id="302" w:name="_Toc19176"/>
      <w:bookmarkStart w:id="303" w:name="_Toc8524"/>
      <w:bookmarkStart w:id="304" w:name="_Toc24028"/>
      <w:bookmarkStart w:id="305" w:name="_Toc10401"/>
      <w:r>
        <w:rPr>
          <w:rFonts w:hint="default" w:ascii="Times New Roman" w:hAnsi="Times New Roman" w:eastAsia="黑体" w:cs="Times New Roman"/>
          <w:color w:val="auto"/>
          <w:sz w:val="28"/>
          <w:szCs w:val="28"/>
        </w:rPr>
        <w:t>三、课程学习内容及与课程学习目标的对应关系</w:t>
      </w:r>
      <w:bookmarkEnd w:id="301"/>
      <w:bookmarkEnd w:id="302"/>
      <w:bookmarkEnd w:id="303"/>
      <w:bookmarkEnd w:id="304"/>
      <w:bookmarkEnd w:id="30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学习内容一 体能+啦啦操 </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3.通过啦啦操课程的学习，</w:t>
      </w:r>
      <w:r>
        <w:rPr>
          <w:rFonts w:hint="default" w:ascii="Times New Roman" w:hAnsi="Times New Roman" w:cs="Times New Roman"/>
          <w:color w:val="auto"/>
          <w:sz w:val="24"/>
        </w:rPr>
        <w:t>使学生能够了解啦啦操文化，掌握啦啦操运动的基本理论知识和技术特点。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rPr>
          <w:rFonts w:hint="default" w:ascii="Times New Roman" w:hAnsi="Times New Roman" w:cs="Times New Roman"/>
          <w:b/>
          <w:color w:val="auto"/>
          <w:sz w:val="24"/>
        </w:rPr>
      </w:pP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 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 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 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 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如何欣赏操类比赛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8.2加速能力及力量训练2.柔韧能力训练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8.7上肢（男）力量训练2.腹肌（女）力量训练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第九章   选项课各项目内容（12学时）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9.1教学内容与学时分配 </w:t>
      </w:r>
    </w:p>
    <w:tbl>
      <w:tblPr>
        <w:tblStyle w:val="6"/>
        <w:tblW w:w="0" w:type="auto"/>
        <w:jc w:val="center"/>
        <w:tblCellSpacing w:w="15" w:type="dxa"/>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445"/>
        <w:gridCol w:w="4025"/>
        <w:gridCol w:w="1609"/>
        <w:gridCol w:w="1578"/>
        <w:gridCol w:w="1618"/>
      </w:tblGrid>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序号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理论时数 </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实践时数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备注 </w:t>
            </w: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啦啦操运动文化概述</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啦啦操手位与律动</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3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啦啦操小组合</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8</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4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教学考核</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5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合计</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12</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9.2理论课学时安排 </w:t>
      </w:r>
    </w:p>
    <w:tbl>
      <w:tblPr>
        <w:tblStyle w:val="6"/>
        <w:tblW w:w="9451" w:type="dxa"/>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2078"/>
        <w:gridCol w:w="3241"/>
        <w:gridCol w:w="2369"/>
        <w:gridCol w:w="61"/>
        <w:gridCol w:w="170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15" w:type="dxa"/>
          <w:jc w:val="center"/>
        </w:trPr>
        <w:tc>
          <w:tcPr>
            <w:tcW w:w="5274"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内容安排</w:t>
            </w:r>
          </w:p>
        </w:tc>
        <w:tc>
          <w:tcPr>
            <w:tcW w:w="2400"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啦啦操运动概述</w:t>
            </w: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起源于发展</w:t>
            </w:r>
          </w:p>
        </w:tc>
        <w:tc>
          <w:tcPr>
            <w:tcW w:w="233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啦啦操的分类</w:t>
            </w:r>
          </w:p>
        </w:tc>
        <w:tc>
          <w:tcPr>
            <w:tcW w:w="233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18"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9.3技术课学时分配 </w:t>
      </w:r>
    </w:p>
    <w:tbl>
      <w:tblPr>
        <w:tblStyle w:val="6"/>
        <w:tblW w:w="9652" w:type="dxa"/>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1004"/>
        <w:gridCol w:w="2347"/>
        <w:gridCol w:w="2280"/>
        <w:gridCol w:w="61"/>
        <w:gridCol w:w="2264"/>
        <w:gridCol w:w="169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647" w:type="dxa"/>
            <w:gridSpan w:val="4"/>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内容安排 </w:t>
            </w:r>
          </w:p>
        </w:tc>
        <w:tc>
          <w:tcPr>
            <w:tcW w:w="2234"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95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技术</w:t>
            </w:r>
          </w:p>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部分 </w:t>
            </w:r>
          </w:p>
        </w:tc>
        <w:tc>
          <w:tcPr>
            <w:tcW w:w="231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手位与律动 </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32个基本手位、律动</w:t>
            </w:r>
          </w:p>
        </w:tc>
        <w:tc>
          <w:tcPr>
            <w:tcW w:w="2295"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95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17"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基本技术组合</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自编操</w:t>
            </w:r>
          </w:p>
        </w:tc>
        <w:tc>
          <w:tcPr>
            <w:tcW w:w="2295"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8学时</w:t>
            </w:r>
          </w:p>
        </w:tc>
        <w:tc>
          <w:tcPr>
            <w:tcW w:w="1651"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啦啦操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 通过啦啦操课程的学习，</w:t>
      </w:r>
      <w:r>
        <w:rPr>
          <w:rFonts w:hint="default" w:ascii="Times New Roman" w:hAnsi="Times New Roman" w:cs="Times New Roman"/>
          <w:color w:val="auto"/>
          <w:sz w:val="24"/>
        </w:rPr>
        <w:t>使学生能够了解啦啦操文化，掌握啦啦操运动的基本理论知识和技术特点。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基本技术(26学时)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1.1基本手位、步伐。</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1.2身体姿态，表现力。</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1.3节拍与律动。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1.4手臂发力与控制。</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1.5踢腿。</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1.6两人配合</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1.7啦啦操套路（一）。</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本章教学目的及要求</w:t>
      </w:r>
      <w:r>
        <w:rPr>
          <w:rFonts w:hint="default" w:ascii="Times New Roman" w:hAnsi="Times New Roman" w:cs="Times New Roman"/>
          <w:color w:val="auto"/>
          <w:sz w:val="24"/>
        </w:rPr>
        <w:t xml:space="preserve">：使学生掌握啦啦操基本技术要领，并能够熟练完成套路动作。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 xml:space="preserve">：发力与控制。 </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身体素质（6学时）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速度素质、耐力素质、灵敏素质。</w:t>
      </w:r>
    </w:p>
    <w:p>
      <w:pPr>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教学目的及要求：</w:t>
      </w:r>
      <w:r>
        <w:rPr>
          <w:rFonts w:hint="default" w:ascii="Times New Roman" w:hAnsi="Times New Roman" w:cs="Times New Roman"/>
          <w:color w:val="auto"/>
          <w:sz w:val="24"/>
        </w:rPr>
        <w:t xml:space="preserve">使学生掌握啦啦操运动需要的基本身体素质。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color w:val="auto"/>
          <w:sz w:val="24"/>
        </w:rPr>
        <w:t>：身体耐力、肌肉力量、柔韧性。</w:t>
      </w:r>
    </w:p>
    <w:p>
      <w:pPr>
        <w:adjustRightInd w:val="0"/>
        <w:snapToGrid w:val="0"/>
        <w:spacing w:line="500" w:lineRule="exact"/>
        <w:ind w:firstLine="480" w:firstLineChars="200"/>
        <w:rPr>
          <w:rFonts w:hint="default" w:ascii="Times New Roman" w:hAnsi="Times New Roman" w:cs="Times New Roman"/>
          <w:color w:val="auto"/>
          <w:sz w:val="24"/>
        </w:rPr>
      </w:pP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啦啦操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3．通过啦啦操课程的学习，</w:t>
      </w:r>
      <w:r>
        <w:rPr>
          <w:rFonts w:hint="default" w:ascii="Times New Roman" w:hAnsi="Times New Roman" w:cs="Times New Roman"/>
          <w:color w:val="auto"/>
          <w:sz w:val="24"/>
        </w:rPr>
        <w:t>使学生能够了解啦啦操文化，掌握啦啦操运动的基本理论知识和技术特点。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基本技术(24学时)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1.1基本手位、步伐。</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1.2身体姿态，表现力。</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1.3节拍与律动。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1.4手臂发力与控制。</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1.5踢腿。</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1.6胸腰练习。</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1.7团队配合。</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1.8啦啦操套路（二）。</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本章教学目的及要求</w:t>
      </w:r>
      <w:r>
        <w:rPr>
          <w:rFonts w:hint="default" w:ascii="Times New Roman" w:hAnsi="Times New Roman" w:cs="Times New Roman"/>
          <w:color w:val="auto"/>
          <w:sz w:val="24"/>
        </w:rPr>
        <w:t xml:space="preserve">：使学生掌握啦啦操基本技术要领，并能够熟练完成套路动作。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：发力与控制，表现力。</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编排实践（4学时）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队形编排。</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：使学生掌握啦啦操的基本方法。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：队形编排的灵活性、观赏性。</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啦啦操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3．通过啦啦操课程的学习，</w:t>
      </w:r>
      <w:r>
        <w:rPr>
          <w:rFonts w:hint="default" w:ascii="Times New Roman" w:hAnsi="Times New Roman" w:cs="Times New Roman"/>
          <w:color w:val="auto"/>
          <w:sz w:val="24"/>
        </w:rPr>
        <w:t>使学生能够了解啦啦操文化，掌握啦啦操运动的基本理论知识和技术特点。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基本技术(22学时)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1.1基本手位、步伐。</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1.2身体姿态，表现力。</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1.3节拍与律动。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1.4手臂发力与控制。</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1.5踢腿。</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1.6胸腰练习。</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1.7团队配合。</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1.8啦啦操套路（三）。</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1.9拓展练习。</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本章教学目的及要求</w:t>
      </w:r>
      <w:r>
        <w:rPr>
          <w:rFonts w:hint="default" w:ascii="Times New Roman" w:hAnsi="Times New Roman" w:cs="Times New Roman"/>
          <w:color w:val="auto"/>
          <w:sz w:val="24"/>
        </w:rPr>
        <w:t xml:space="preserve">：使学生掌握啦啦操基本技术要领，并能够熟练完成套路动作。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本章教学重点及难点</w:t>
      </w:r>
      <w:r>
        <w:rPr>
          <w:rFonts w:hint="default" w:ascii="Times New Roman" w:hAnsi="Times New Roman" w:cs="Times New Roman"/>
          <w:color w:val="auto"/>
          <w:sz w:val="24"/>
        </w:rPr>
        <w:t>：发力与控制，表现力与编排能力。</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编排实践（4学时）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动作与队形编排。</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：使学生掌握啦啦操创编的基本方法。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：动作与队形编排的创造性、观赏性。</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身体素质（6学时）</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3.1速度素质、耐力素质、灵敏素质。</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：使学生掌握啦啦操运动需要的基本身体素质。 </w:t>
      </w:r>
    </w:p>
    <w:p>
      <w:pPr>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：身体耐力、肌肉力量、柔韧性。</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2.啦啦操运动的基本理论、基本知识和基本技能。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2.考虑学生原有的理论知识和实践技术，在讲授教材及大纲要求的所有知识和技术的同时，重点讲授啦啦操基本技术、基本创编等部分，以达到理论联系实际，学以致用。 </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3.在啦啦操基本技术学习的基础上，培养学生的组织能力。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3.运用啦啦操基础课程</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体能+啦啦操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啦啦操1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啦啦操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啦啦操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306" w:name="_Toc2876"/>
      <w:bookmarkStart w:id="307" w:name="_Toc12232"/>
      <w:bookmarkStart w:id="308" w:name="_Toc18788"/>
      <w:bookmarkStart w:id="309" w:name="_Toc15320"/>
      <w:bookmarkStart w:id="310" w:name="_Toc7582"/>
      <w:r>
        <w:rPr>
          <w:rFonts w:hint="default" w:ascii="Times New Roman" w:hAnsi="Times New Roman" w:eastAsia="黑体" w:cs="Times New Roman"/>
          <w:color w:val="auto"/>
          <w:sz w:val="28"/>
          <w:szCs w:val="28"/>
        </w:rPr>
        <w:t>四、课程考核及与课程学习目标的对应关系</w:t>
      </w:r>
      <w:bookmarkEnd w:id="306"/>
      <w:bookmarkEnd w:id="307"/>
      <w:bookmarkEnd w:id="308"/>
      <w:bookmarkEnd w:id="309"/>
      <w:bookmarkEnd w:id="31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啦啦操套路（一）</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啦啦操套路（二）</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啦啦操课程1、2、3、4每学期考核方式及成绩比例为：课堂表现10%+期中考核20%+课期末考试70%；本课程共有四个课程目标，考核方式及成绩比例分别为：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11" w:name="_Toc28024"/>
      <w:bookmarkStart w:id="312" w:name="_Toc18131"/>
      <w:bookmarkStart w:id="313" w:name="_Toc15171"/>
      <w:bookmarkStart w:id="314" w:name="_Toc5958"/>
      <w:bookmarkStart w:id="315" w:name="_Toc23358"/>
      <w:r>
        <w:rPr>
          <w:rFonts w:hint="default" w:ascii="Times New Roman" w:hAnsi="Times New Roman" w:eastAsia="黑体" w:cs="Times New Roman"/>
          <w:color w:val="auto"/>
          <w:sz w:val="28"/>
          <w:szCs w:val="28"/>
        </w:rPr>
        <w:t>五、成绩评定</w:t>
      </w:r>
      <w:bookmarkEnd w:id="311"/>
      <w:bookmarkEnd w:id="312"/>
      <w:bookmarkEnd w:id="313"/>
      <w:bookmarkEnd w:id="314"/>
      <w:bookmarkEnd w:id="31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通过考核检验啦啦操教学效果和学生掌握情况，让学生了解选项课内容和科学体育锻炼方式方法。</w:t>
      </w:r>
    </w:p>
    <w:p>
      <w:pPr>
        <w:tabs>
          <w:tab w:val="center" w:pos="4153"/>
        </w:tabs>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啦啦操自编小组合</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在音乐伴奏下，以小组形式进行测试</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4.成绩构成及分值：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kern w:val="0"/>
          <w:sz w:val="24"/>
        </w:rPr>
        <w:t>4.1</w:t>
      </w:r>
      <w:r>
        <w:rPr>
          <w:rFonts w:hint="default" w:ascii="Times New Roman" w:hAnsi="Times New Roman" w:cs="Times New Roman"/>
          <w:color w:val="auto"/>
        </w:rPr>
        <w:t>.</w:t>
      </w:r>
      <w:r>
        <w:rPr>
          <w:rFonts w:hint="default" w:ascii="Times New Roman" w:hAnsi="Times New Roman" w:cs="Times New Roman"/>
          <w:color w:val="auto"/>
          <w:sz w:val="24"/>
        </w:rPr>
        <w:t>套路完成情况（</w:t>
      </w:r>
      <w:r>
        <w:rPr>
          <w:rFonts w:hint="default" w:ascii="Times New Roman" w:hAnsi="Times New Roman" w:cs="Times New Roman"/>
          <w:color w:val="auto"/>
        </w:rPr>
        <w:t>60</w:t>
      </w:r>
      <w:r>
        <w:rPr>
          <w:rFonts w:hint="default" w:ascii="Times New Roman" w:hAnsi="Times New Roman" w:cs="Times New Roman"/>
          <w:color w:val="auto"/>
          <w:sz w:val="24"/>
        </w:rPr>
        <w:t>%），4.2基本形态（</w:t>
      </w:r>
      <w:r>
        <w:rPr>
          <w:rFonts w:hint="default" w:ascii="Times New Roman" w:hAnsi="Times New Roman" w:cs="Times New Roman"/>
          <w:color w:val="auto"/>
        </w:rPr>
        <w:t>10</w:t>
      </w:r>
      <w:r>
        <w:rPr>
          <w:rFonts w:hint="default" w:ascii="Times New Roman" w:hAnsi="Times New Roman" w:cs="Times New Roman"/>
          <w:color w:val="auto"/>
          <w:sz w:val="24"/>
        </w:rPr>
        <w:t>%），4.3表现力（</w:t>
      </w:r>
      <w:r>
        <w:rPr>
          <w:rFonts w:hint="default" w:ascii="Times New Roman" w:hAnsi="Times New Roman" w:cs="Times New Roman"/>
          <w:color w:val="auto"/>
        </w:rPr>
        <w:t>10</w:t>
      </w:r>
      <w:r>
        <w:rPr>
          <w:rFonts w:hint="default" w:ascii="Times New Roman" w:hAnsi="Times New Roman" w:cs="Times New Roman"/>
          <w:color w:val="auto"/>
          <w:sz w:val="24"/>
        </w:rPr>
        <w:t>%），4.4乐感（</w:t>
      </w:r>
      <w:r>
        <w:rPr>
          <w:rFonts w:hint="default" w:ascii="Times New Roman" w:hAnsi="Times New Roman" w:cs="Times New Roman"/>
          <w:color w:val="auto"/>
        </w:rPr>
        <w:t>10</w:t>
      </w:r>
      <w:r>
        <w:rPr>
          <w:rFonts w:hint="default" w:ascii="Times New Roman" w:hAnsi="Times New Roman" w:cs="Times New Roman"/>
          <w:color w:val="auto"/>
          <w:sz w:val="24"/>
        </w:rPr>
        <w:t>%），4.5控制力（</w:t>
      </w:r>
      <w:r>
        <w:rPr>
          <w:rFonts w:hint="default" w:ascii="Times New Roman" w:hAnsi="Times New Roman" w:cs="Times New Roman"/>
          <w:color w:val="auto"/>
        </w:rPr>
        <w:t>10</w:t>
      </w:r>
      <w:r>
        <w:rPr>
          <w:rFonts w:hint="default" w:ascii="Times New Roman" w:hAnsi="Times New Roman" w:cs="Times New Roman"/>
          <w:color w:val="auto"/>
          <w:sz w:val="24"/>
        </w:rPr>
        <w:t>%），总分值为</w:t>
      </w:r>
      <w:r>
        <w:rPr>
          <w:rFonts w:hint="default" w:ascii="Times New Roman" w:hAnsi="Times New Roman" w:cs="Times New Roman"/>
          <w:color w:val="auto"/>
        </w:rPr>
        <w:t>100</w:t>
      </w:r>
      <w:r>
        <w:rPr>
          <w:rFonts w:hint="default" w:ascii="Times New Roman" w:hAnsi="Times New Roman" w:cs="Times New Roman"/>
          <w:color w:val="auto"/>
          <w:sz w:val="24"/>
        </w:rPr>
        <w:t>分。</w:t>
      </w:r>
    </w:p>
    <w:p>
      <w:pPr>
        <w:adjustRightInd w:val="0"/>
        <w:snapToGrid w:val="0"/>
        <w:spacing w:line="500" w:lineRule="exact"/>
        <w:ind w:firstLine="482" w:firstLineChars="200"/>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w:t>
      </w:r>
      <w:r>
        <w:rPr>
          <w:rFonts w:hint="default" w:ascii="Times New Roman" w:hAnsi="Times New Roman" w:cs="Times New Roman"/>
          <w:color w:val="auto"/>
        </w:rPr>
        <w:t>6</w:t>
      </w:r>
      <w:r>
        <w:rPr>
          <w:rFonts w:hint="default" w:ascii="Times New Roman" w:hAnsi="Times New Roman" w:cs="Times New Roman"/>
          <w:color w:val="auto"/>
          <w:sz w:val="24"/>
        </w:rPr>
        <w:t>档，分别为优、良、中、可、差。例：最高档A档分值打分范围为90-100。以此类推，E档打分范围0-59分，此项分值100分。（见表1）</w:t>
      </w: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68"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75648"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7" name="直接连接符 7"/>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75648;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oUcRw1AAAAAkBAAAPAAAAAAAAAAEAIAAAACIAAABkcnMvZG93bnJldi54bWxQ&#10;SwECFAAUAAAACACHTuJAVmKNPPsBAAD3AwAADgAAAAAAAAABACAAAAAjAQAAZHJzL2Uyb0RvYy54&#10;bWxQSwUGAAAAAAYABgBZAQAAkAU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kern w:val="0"/>
                <w:sz w:val="18"/>
                <w:szCs w:val="18"/>
              </w:rPr>
              <w:t xml:space="preserve"> 标准</w:t>
            </w:r>
            <w:r>
              <w:rPr>
                <w:rFonts w:hint="default" w:ascii="Times New Roman" w:hAnsi="Times New Roman" w:cs="Times New Roman"/>
                <w:color w:val="auto"/>
                <w:sz w:val="24"/>
              </w:rPr>
              <w:t>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restart"/>
            <w:tcBorders>
              <w:top w:val="single" w:color="auto" w:sz="4" w:space="0"/>
              <w:left w:val="single" w:color="auto" w:sz="4" w:space="0"/>
              <w:right w:val="single" w:color="auto" w:sz="4" w:space="0"/>
            </w:tcBorders>
            <w:noWrap w:val="0"/>
            <w:vAlign w:val="center"/>
          </w:tcPr>
          <w:p>
            <w:pPr>
              <w:widowControl/>
              <w:spacing w:line="432" w:lineRule="auto"/>
              <w:ind w:firstLine="720" w:firstLineChars="300"/>
              <w:rPr>
                <w:rFonts w:hint="default" w:ascii="Times New Roman" w:hAnsi="Times New Roman" w:cs="Times New Roman"/>
                <w:color w:val="auto"/>
              </w:rPr>
            </w:pPr>
            <w:r>
              <w:rPr>
                <w:rFonts w:hint="default" w:ascii="Times New Roman" w:hAnsi="Times New Roman" w:cs="Times New Roman"/>
                <w:color w:val="auto"/>
                <w:sz w:val="24"/>
              </w:rPr>
              <w:t>90—100</w:t>
            </w:r>
          </w:p>
          <w:p>
            <w:pPr>
              <w:widowControl/>
              <w:spacing w:line="432" w:lineRule="auto"/>
              <w:ind w:firstLine="630" w:firstLineChars="300"/>
              <w:rPr>
                <w:rFonts w:hint="default" w:ascii="Times New Roman" w:hAnsi="Times New Roman" w:cs="Times New Roman"/>
                <w:color w:val="auto"/>
              </w:rPr>
            </w:pP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动作标准，张弛有力，体态优美，富有感染力，节奏准确流畅的完成套路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能跟上节奏，较好的完成套路，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姿势一般，动作基本正确，节奏基本正确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完成动作较吃力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动作僵硬，不协调，乐感差</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第二学期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通过考核检验啦啦操技术教学效果和学生掌握情况，让学生了解选项课内容和科学体育锻炼方式方法。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啦啦操套路（一）组合一</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在音乐伴奏下，以小组形式进行测试</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4.成绩构成及分值：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kern w:val="0"/>
          <w:sz w:val="24"/>
        </w:rPr>
        <w:t>4.1</w:t>
      </w:r>
      <w:r>
        <w:rPr>
          <w:rFonts w:hint="default" w:ascii="Times New Roman" w:hAnsi="Times New Roman" w:cs="Times New Roman"/>
          <w:color w:val="auto"/>
        </w:rPr>
        <w:t>.</w:t>
      </w:r>
      <w:r>
        <w:rPr>
          <w:rFonts w:hint="default" w:ascii="Times New Roman" w:hAnsi="Times New Roman" w:cs="Times New Roman"/>
          <w:color w:val="auto"/>
          <w:sz w:val="24"/>
        </w:rPr>
        <w:t>套路完成情况（</w:t>
      </w:r>
      <w:r>
        <w:rPr>
          <w:rFonts w:hint="default" w:ascii="Times New Roman" w:hAnsi="Times New Roman" w:cs="Times New Roman"/>
          <w:color w:val="auto"/>
        </w:rPr>
        <w:t>60</w:t>
      </w:r>
      <w:r>
        <w:rPr>
          <w:rFonts w:hint="default" w:ascii="Times New Roman" w:hAnsi="Times New Roman" w:cs="Times New Roman"/>
          <w:color w:val="auto"/>
          <w:sz w:val="24"/>
        </w:rPr>
        <w:t>%），4.2基本形态（</w:t>
      </w:r>
      <w:r>
        <w:rPr>
          <w:rFonts w:hint="default" w:ascii="Times New Roman" w:hAnsi="Times New Roman" w:cs="Times New Roman"/>
          <w:color w:val="auto"/>
        </w:rPr>
        <w:t>10</w:t>
      </w:r>
      <w:r>
        <w:rPr>
          <w:rFonts w:hint="default" w:ascii="Times New Roman" w:hAnsi="Times New Roman" w:cs="Times New Roman"/>
          <w:color w:val="auto"/>
          <w:sz w:val="24"/>
        </w:rPr>
        <w:t>%），4.3表现力（</w:t>
      </w:r>
      <w:r>
        <w:rPr>
          <w:rFonts w:hint="default" w:ascii="Times New Roman" w:hAnsi="Times New Roman" w:cs="Times New Roman"/>
          <w:color w:val="auto"/>
        </w:rPr>
        <w:t>10</w:t>
      </w:r>
      <w:r>
        <w:rPr>
          <w:rFonts w:hint="default" w:ascii="Times New Roman" w:hAnsi="Times New Roman" w:cs="Times New Roman"/>
          <w:color w:val="auto"/>
          <w:sz w:val="24"/>
        </w:rPr>
        <w:t>%），4.4乐感（</w:t>
      </w:r>
      <w:r>
        <w:rPr>
          <w:rFonts w:hint="default" w:ascii="Times New Roman" w:hAnsi="Times New Roman" w:cs="Times New Roman"/>
          <w:color w:val="auto"/>
        </w:rPr>
        <w:t>10</w:t>
      </w:r>
      <w:r>
        <w:rPr>
          <w:rFonts w:hint="default" w:ascii="Times New Roman" w:hAnsi="Times New Roman" w:cs="Times New Roman"/>
          <w:color w:val="auto"/>
          <w:sz w:val="24"/>
        </w:rPr>
        <w:t>%），4.5控制力（</w:t>
      </w:r>
      <w:r>
        <w:rPr>
          <w:rFonts w:hint="default" w:ascii="Times New Roman" w:hAnsi="Times New Roman" w:cs="Times New Roman"/>
          <w:color w:val="auto"/>
        </w:rPr>
        <w:t>10</w:t>
      </w:r>
      <w:r>
        <w:rPr>
          <w:rFonts w:hint="default" w:ascii="Times New Roman" w:hAnsi="Times New Roman" w:cs="Times New Roman"/>
          <w:color w:val="auto"/>
          <w:sz w:val="24"/>
        </w:rPr>
        <w:t>%），总分值为</w:t>
      </w:r>
      <w:r>
        <w:rPr>
          <w:rFonts w:hint="default" w:ascii="Times New Roman" w:hAnsi="Times New Roman" w:cs="Times New Roman"/>
          <w:color w:val="auto"/>
        </w:rPr>
        <w:t>100</w:t>
      </w:r>
      <w:r>
        <w:rPr>
          <w:rFonts w:hint="default" w:ascii="Times New Roman" w:hAnsi="Times New Roman" w:cs="Times New Roman"/>
          <w:color w:val="auto"/>
          <w:sz w:val="24"/>
        </w:rPr>
        <w:t>分。</w:t>
      </w:r>
    </w:p>
    <w:p>
      <w:pPr>
        <w:adjustRightInd w:val="0"/>
        <w:snapToGrid w:val="0"/>
        <w:spacing w:line="500" w:lineRule="exact"/>
        <w:ind w:firstLine="482" w:firstLineChars="200"/>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w:t>
      </w:r>
      <w:r>
        <w:rPr>
          <w:rFonts w:hint="default" w:ascii="Times New Roman" w:hAnsi="Times New Roman" w:cs="Times New Roman"/>
          <w:color w:val="auto"/>
        </w:rPr>
        <w:t>6</w:t>
      </w:r>
      <w:r>
        <w:rPr>
          <w:rFonts w:hint="default" w:ascii="Times New Roman" w:hAnsi="Times New Roman" w:cs="Times New Roman"/>
          <w:color w:val="auto"/>
          <w:sz w:val="24"/>
        </w:rPr>
        <w:t>档，分别为优、良、中、可、差。例：最高档A档分值打分范围为90-100。以此类推，E档打分范围0-59分，此项分值100分。（见表1）</w:t>
      </w:r>
    </w:p>
    <w:p>
      <w:pPr>
        <w:tabs>
          <w:tab w:val="left" w:pos="1332"/>
        </w:tabs>
        <w:adjustRightInd w:val="0"/>
        <w:snapToGrid w:val="0"/>
        <w:spacing w:line="500" w:lineRule="exact"/>
        <w:rPr>
          <w:rFonts w:hint="default" w:ascii="Times New Roman" w:hAnsi="Times New Roman" w:cs="Times New Roman"/>
          <w:b/>
          <w:color w:val="auto"/>
          <w:sz w:val="32"/>
          <w:szCs w:val="32"/>
        </w:rPr>
      </w:pP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68"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76672"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9" name="直接连接符 9"/>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76672;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oUcRw1AAAAAkBAAAPAAAAAAAAAAEAIAAAACIAAABkcnMvZG93bnJldi54bWxQ&#10;SwECFAAUAAAACACHTuJAIwnQK/sBAAD3AwAADgAAAAAAAAABACAAAAAjAQAAZHJzL2Uyb0RvYy54&#10;bWxQSwUGAAAAAAYABgBZAQAAkAU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kern w:val="0"/>
                <w:sz w:val="18"/>
                <w:szCs w:val="18"/>
              </w:rPr>
              <w:t xml:space="preserve"> 标准</w:t>
            </w:r>
            <w:r>
              <w:rPr>
                <w:rFonts w:hint="default" w:ascii="Times New Roman" w:hAnsi="Times New Roman" w:cs="Times New Roman"/>
                <w:color w:val="auto"/>
                <w:sz w:val="24"/>
              </w:rPr>
              <w:t>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restart"/>
            <w:tcBorders>
              <w:top w:val="single" w:color="auto" w:sz="4" w:space="0"/>
              <w:left w:val="single" w:color="auto" w:sz="4" w:space="0"/>
              <w:right w:val="single" w:color="auto" w:sz="4" w:space="0"/>
            </w:tcBorders>
            <w:noWrap w:val="0"/>
            <w:vAlign w:val="center"/>
          </w:tcPr>
          <w:p>
            <w:pPr>
              <w:widowControl/>
              <w:spacing w:line="432" w:lineRule="auto"/>
              <w:ind w:firstLine="720" w:firstLineChars="300"/>
              <w:rPr>
                <w:rFonts w:hint="default" w:ascii="Times New Roman" w:hAnsi="Times New Roman" w:cs="Times New Roman"/>
                <w:color w:val="auto"/>
              </w:rPr>
            </w:pPr>
            <w:r>
              <w:rPr>
                <w:rFonts w:hint="default" w:ascii="Times New Roman" w:hAnsi="Times New Roman" w:cs="Times New Roman"/>
                <w:color w:val="auto"/>
                <w:sz w:val="24"/>
              </w:rPr>
              <w:t>90—100</w:t>
            </w:r>
          </w:p>
          <w:p>
            <w:pPr>
              <w:widowControl/>
              <w:spacing w:line="432" w:lineRule="auto"/>
              <w:ind w:firstLine="630" w:firstLineChars="300"/>
              <w:rPr>
                <w:rFonts w:hint="default" w:ascii="Times New Roman" w:hAnsi="Times New Roman" w:cs="Times New Roman"/>
                <w:color w:val="auto"/>
              </w:rPr>
            </w:pP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动作标准，张弛有力，体态优美，富有感染力，节奏准确流畅的完成套路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能跟上节奏，较好的完成套路，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姿势一般，动作基本正确，节奏基本正确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完成动作较吃力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动作僵硬，不协调，乐感差</w:t>
            </w:r>
          </w:p>
        </w:tc>
      </w:tr>
    </w:tbl>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通过考核检验啦啦操技术教学效果和学生掌握情况，让学生了解选项课内容和科学体育锻炼方式方法。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啦啦操套路（一）</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在音乐伴奏下，以小组形式进行测试</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4.成绩构成及分值：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kern w:val="0"/>
          <w:sz w:val="24"/>
        </w:rPr>
        <w:t>4.1</w:t>
      </w:r>
      <w:r>
        <w:rPr>
          <w:rFonts w:hint="default" w:ascii="Times New Roman" w:hAnsi="Times New Roman" w:cs="Times New Roman"/>
          <w:color w:val="auto"/>
        </w:rPr>
        <w:t>.</w:t>
      </w:r>
      <w:r>
        <w:rPr>
          <w:rFonts w:hint="default" w:ascii="Times New Roman" w:hAnsi="Times New Roman" w:cs="Times New Roman"/>
          <w:color w:val="auto"/>
          <w:sz w:val="24"/>
        </w:rPr>
        <w:t>套路完成情况（</w:t>
      </w:r>
      <w:r>
        <w:rPr>
          <w:rFonts w:hint="default" w:ascii="Times New Roman" w:hAnsi="Times New Roman" w:cs="Times New Roman"/>
          <w:color w:val="auto"/>
        </w:rPr>
        <w:t>60</w:t>
      </w:r>
      <w:r>
        <w:rPr>
          <w:rFonts w:hint="default" w:ascii="Times New Roman" w:hAnsi="Times New Roman" w:cs="Times New Roman"/>
          <w:color w:val="auto"/>
          <w:sz w:val="24"/>
        </w:rPr>
        <w:t>%），4.2基本形态（</w:t>
      </w:r>
      <w:r>
        <w:rPr>
          <w:rFonts w:hint="default" w:ascii="Times New Roman" w:hAnsi="Times New Roman" w:cs="Times New Roman"/>
          <w:color w:val="auto"/>
        </w:rPr>
        <w:t>10</w:t>
      </w:r>
      <w:r>
        <w:rPr>
          <w:rFonts w:hint="default" w:ascii="Times New Roman" w:hAnsi="Times New Roman" w:cs="Times New Roman"/>
          <w:color w:val="auto"/>
          <w:sz w:val="24"/>
        </w:rPr>
        <w:t>%），4.3表现力（</w:t>
      </w:r>
      <w:r>
        <w:rPr>
          <w:rFonts w:hint="default" w:ascii="Times New Roman" w:hAnsi="Times New Roman" w:cs="Times New Roman"/>
          <w:color w:val="auto"/>
        </w:rPr>
        <w:t>10</w:t>
      </w:r>
      <w:r>
        <w:rPr>
          <w:rFonts w:hint="default" w:ascii="Times New Roman" w:hAnsi="Times New Roman" w:cs="Times New Roman"/>
          <w:color w:val="auto"/>
          <w:sz w:val="24"/>
        </w:rPr>
        <w:t>%），4.4乐感（</w:t>
      </w:r>
      <w:r>
        <w:rPr>
          <w:rFonts w:hint="default" w:ascii="Times New Roman" w:hAnsi="Times New Roman" w:cs="Times New Roman"/>
          <w:color w:val="auto"/>
        </w:rPr>
        <w:t>10</w:t>
      </w:r>
      <w:r>
        <w:rPr>
          <w:rFonts w:hint="default" w:ascii="Times New Roman" w:hAnsi="Times New Roman" w:cs="Times New Roman"/>
          <w:color w:val="auto"/>
          <w:sz w:val="24"/>
        </w:rPr>
        <w:t>%），4.5控制力（</w:t>
      </w:r>
      <w:r>
        <w:rPr>
          <w:rFonts w:hint="default" w:ascii="Times New Roman" w:hAnsi="Times New Roman" w:cs="Times New Roman"/>
          <w:color w:val="auto"/>
        </w:rPr>
        <w:t>10</w:t>
      </w:r>
      <w:r>
        <w:rPr>
          <w:rFonts w:hint="default" w:ascii="Times New Roman" w:hAnsi="Times New Roman" w:cs="Times New Roman"/>
          <w:color w:val="auto"/>
          <w:sz w:val="24"/>
        </w:rPr>
        <w:t>%），总分值为</w:t>
      </w:r>
      <w:r>
        <w:rPr>
          <w:rFonts w:hint="default" w:ascii="Times New Roman" w:hAnsi="Times New Roman" w:cs="Times New Roman"/>
          <w:color w:val="auto"/>
        </w:rPr>
        <w:t>100</w:t>
      </w:r>
      <w:r>
        <w:rPr>
          <w:rFonts w:hint="default" w:ascii="Times New Roman" w:hAnsi="Times New Roman" w:cs="Times New Roman"/>
          <w:color w:val="auto"/>
          <w:sz w:val="24"/>
        </w:rPr>
        <w:t>分。</w:t>
      </w:r>
    </w:p>
    <w:p>
      <w:pPr>
        <w:adjustRightInd w:val="0"/>
        <w:snapToGrid w:val="0"/>
        <w:spacing w:line="500" w:lineRule="exact"/>
        <w:ind w:firstLine="482" w:firstLineChars="200"/>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w:t>
      </w:r>
      <w:r>
        <w:rPr>
          <w:rFonts w:hint="default" w:ascii="Times New Roman" w:hAnsi="Times New Roman" w:cs="Times New Roman"/>
          <w:color w:val="auto"/>
        </w:rPr>
        <w:t>6</w:t>
      </w:r>
      <w:r>
        <w:rPr>
          <w:rFonts w:hint="default" w:ascii="Times New Roman" w:hAnsi="Times New Roman" w:cs="Times New Roman"/>
          <w:color w:val="auto"/>
          <w:sz w:val="24"/>
        </w:rPr>
        <w:t>档，分别为优、良、中、可、差。例：最高档A档分值打分范围为90-100。以此类推，E档打分范围0-59分，此项分值100分。（见表1）</w:t>
      </w:r>
    </w:p>
    <w:p>
      <w:pPr>
        <w:adjustRightInd w:val="0"/>
        <w:snapToGrid w:val="0"/>
        <w:spacing w:line="500" w:lineRule="exact"/>
        <w:ind w:firstLine="2518" w:firstLineChars="1045"/>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68"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77696"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8" name="直接连接符 8"/>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77696;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oUcRw1AAAAAkBAAAPAAAAAAAAAAEAIAAAACIAAABkcnMvZG93bnJldi54bWxQ&#10;SwECFAAUAAAACACHTuJAULaKxfsBAAD3AwAADgAAAAAAAAABACAAAAAjAQAAZHJzL2Uyb0RvYy54&#10;bWxQSwUGAAAAAAYABgBZAQAAkAU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kern w:val="0"/>
                <w:sz w:val="18"/>
                <w:szCs w:val="18"/>
              </w:rPr>
              <w:t xml:space="preserve"> 标准</w:t>
            </w:r>
            <w:r>
              <w:rPr>
                <w:rFonts w:hint="default" w:ascii="Times New Roman" w:hAnsi="Times New Roman" w:cs="Times New Roman"/>
                <w:color w:val="auto"/>
                <w:sz w:val="24"/>
              </w:rPr>
              <w:t>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restart"/>
            <w:tcBorders>
              <w:top w:val="single" w:color="auto" w:sz="4" w:space="0"/>
              <w:left w:val="single" w:color="auto" w:sz="4" w:space="0"/>
              <w:right w:val="single" w:color="auto" w:sz="4" w:space="0"/>
            </w:tcBorders>
            <w:noWrap w:val="0"/>
            <w:vAlign w:val="center"/>
          </w:tcPr>
          <w:p>
            <w:pPr>
              <w:widowControl/>
              <w:spacing w:line="432" w:lineRule="auto"/>
              <w:ind w:firstLine="720" w:firstLineChars="300"/>
              <w:rPr>
                <w:rFonts w:hint="default" w:ascii="Times New Roman" w:hAnsi="Times New Roman" w:cs="Times New Roman"/>
                <w:color w:val="auto"/>
              </w:rPr>
            </w:pPr>
            <w:r>
              <w:rPr>
                <w:rFonts w:hint="default" w:ascii="Times New Roman" w:hAnsi="Times New Roman" w:cs="Times New Roman"/>
                <w:color w:val="auto"/>
                <w:sz w:val="24"/>
              </w:rPr>
              <w:t>90—100</w:t>
            </w:r>
          </w:p>
          <w:p>
            <w:pPr>
              <w:widowControl/>
              <w:spacing w:line="432" w:lineRule="auto"/>
              <w:ind w:firstLine="630" w:firstLineChars="300"/>
              <w:rPr>
                <w:rFonts w:hint="default" w:ascii="Times New Roman" w:hAnsi="Times New Roman" w:cs="Times New Roman"/>
                <w:color w:val="auto"/>
              </w:rPr>
            </w:pP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动作标准，张弛有力，体态优美，富有感染力，节奏准确流畅的完成套路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能跟上节奏，较好的完成套路，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姿势一般，动作基本正确，节奏基本正确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完成动作较吃力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动作僵硬，不协调，乐感差</w:t>
            </w:r>
          </w:p>
        </w:tc>
      </w:tr>
    </w:tbl>
    <w:p>
      <w:pPr>
        <w:spacing w:before="156" w:beforeLines="50" w:after="156" w:afterLines="50" w:line="440" w:lineRule="exact"/>
        <w:ind w:firstLine="420" w:firstLineChars="15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通过考核检验啦啦操技术教学效果和学生掌握情况，让学生了解选项课内容和科学体育锻炼方式方法。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啦啦操套路（二）组合一</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在音乐伴奏下，以小组形式进行测试</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4.成绩构成及分值：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kern w:val="0"/>
          <w:sz w:val="24"/>
        </w:rPr>
        <w:t>4.1</w:t>
      </w:r>
      <w:r>
        <w:rPr>
          <w:rFonts w:hint="default" w:ascii="Times New Roman" w:hAnsi="Times New Roman" w:cs="Times New Roman"/>
          <w:color w:val="auto"/>
        </w:rPr>
        <w:t>.</w:t>
      </w:r>
      <w:r>
        <w:rPr>
          <w:rFonts w:hint="default" w:ascii="Times New Roman" w:hAnsi="Times New Roman" w:cs="Times New Roman"/>
          <w:color w:val="auto"/>
          <w:sz w:val="24"/>
        </w:rPr>
        <w:t>套路完成情况（</w:t>
      </w:r>
      <w:r>
        <w:rPr>
          <w:rFonts w:hint="default" w:ascii="Times New Roman" w:hAnsi="Times New Roman" w:cs="Times New Roman"/>
          <w:color w:val="auto"/>
        </w:rPr>
        <w:t>60</w:t>
      </w:r>
      <w:r>
        <w:rPr>
          <w:rFonts w:hint="default" w:ascii="Times New Roman" w:hAnsi="Times New Roman" w:cs="Times New Roman"/>
          <w:color w:val="auto"/>
          <w:sz w:val="24"/>
        </w:rPr>
        <w:t>%），4.2基本形态（</w:t>
      </w:r>
      <w:r>
        <w:rPr>
          <w:rFonts w:hint="default" w:ascii="Times New Roman" w:hAnsi="Times New Roman" w:cs="Times New Roman"/>
          <w:color w:val="auto"/>
        </w:rPr>
        <w:t>10</w:t>
      </w:r>
      <w:r>
        <w:rPr>
          <w:rFonts w:hint="default" w:ascii="Times New Roman" w:hAnsi="Times New Roman" w:cs="Times New Roman"/>
          <w:color w:val="auto"/>
          <w:sz w:val="24"/>
        </w:rPr>
        <w:t>%），4.3表现力（</w:t>
      </w:r>
      <w:r>
        <w:rPr>
          <w:rFonts w:hint="default" w:ascii="Times New Roman" w:hAnsi="Times New Roman" w:cs="Times New Roman"/>
          <w:color w:val="auto"/>
        </w:rPr>
        <w:t>10</w:t>
      </w:r>
      <w:r>
        <w:rPr>
          <w:rFonts w:hint="default" w:ascii="Times New Roman" w:hAnsi="Times New Roman" w:cs="Times New Roman"/>
          <w:color w:val="auto"/>
          <w:sz w:val="24"/>
        </w:rPr>
        <w:t>%），4.4乐感（</w:t>
      </w:r>
      <w:r>
        <w:rPr>
          <w:rFonts w:hint="default" w:ascii="Times New Roman" w:hAnsi="Times New Roman" w:cs="Times New Roman"/>
          <w:color w:val="auto"/>
        </w:rPr>
        <w:t>10</w:t>
      </w:r>
      <w:r>
        <w:rPr>
          <w:rFonts w:hint="default" w:ascii="Times New Roman" w:hAnsi="Times New Roman" w:cs="Times New Roman"/>
          <w:color w:val="auto"/>
          <w:sz w:val="24"/>
        </w:rPr>
        <w:t>%），4.5控制力（</w:t>
      </w:r>
      <w:r>
        <w:rPr>
          <w:rFonts w:hint="default" w:ascii="Times New Roman" w:hAnsi="Times New Roman" w:cs="Times New Roman"/>
          <w:color w:val="auto"/>
        </w:rPr>
        <w:t>10</w:t>
      </w:r>
      <w:r>
        <w:rPr>
          <w:rFonts w:hint="default" w:ascii="Times New Roman" w:hAnsi="Times New Roman" w:cs="Times New Roman"/>
          <w:color w:val="auto"/>
          <w:sz w:val="24"/>
        </w:rPr>
        <w:t>%），总分值为</w:t>
      </w:r>
      <w:r>
        <w:rPr>
          <w:rFonts w:hint="default" w:ascii="Times New Roman" w:hAnsi="Times New Roman" w:cs="Times New Roman"/>
          <w:color w:val="auto"/>
        </w:rPr>
        <w:t>100</w:t>
      </w:r>
      <w:r>
        <w:rPr>
          <w:rFonts w:hint="default" w:ascii="Times New Roman" w:hAnsi="Times New Roman" w:cs="Times New Roman"/>
          <w:color w:val="auto"/>
          <w:sz w:val="24"/>
        </w:rPr>
        <w:t>分。</w:t>
      </w:r>
    </w:p>
    <w:p>
      <w:pPr>
        <w:adjustRightInd w:val="0"/>
        <w:snapToGrid w:val="0"/>
        <w:spacing w:line="500" w:lineRule="exact"/>
        <w:ind w:firstLine="482" w:firstLineChars="200"/>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w:t>
      </w:r>
      <w:r>
        <w:rPr>
          <w:rFonts w:hint="default" w:ascii="Times New Roman" w:hAnsi="Times New Roman" w:cs="Times New Roman"/>
          <w:color w:val="auto"/>
        </w:rPr>
        <w:t>6</w:t>
      </w:r>
      <w:r>
        <w:rPr>
          <w:rFonts w:hint="default" w:ascii="Times New Roman" w:hAnsi="Times New Roman" w:cs="Times New Roman"/>
          <w:color w:val="auto"/>
          <w:sz w:val="24"/>
        </w:rPr>
        <w:t>档，分别为优、良、中、可、差。例：最高档A档分值打分范围为90-100。以此类推，E档打分范围0-59分，此项分值100分。（见表1）</w:t>
      </w: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68"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78720"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5" name="直接连接符 5"/>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78720;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oUcRw1AAAAAkBAAAPAAAAAAAAAAEAIAAAACIAAABkcnMvZG93bnJldi54&#10;bWxQSwECFAAUAAAACACHTuJA8RpJO/4BAAD3AwAADgAAAAAAAAABACAAAAAjAQAAZHJzL2Uyb0Rv&#10;Yy54bWxQSwUGAAAAAAYABgBZAQAAkwU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kern w:val="0"/>
                <w:sz w:val="18"/>
                <w:szCs w:val="18"/>
              </w:rPr>
              <w:t xml:space="preserve"> 标准</w:t>
            </w:r>
            <w:r>
              <w:rPr>
                <w:rFonts w:hint="default" w:ascii="Times New Roman" w:hAnsi="Times New Roman" w:cs="Times New Roman"/>
                <w:color w:val="auto"/>
                <w:sz w:val="24"/>
              </w:rPr>
              <w:t>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268" w:type="dxa"/>
            <w:vMerge w:val="restart"/>
            <w:tcBorders>
              <w:top w:val="single" w:color="auto" w:sz="4" w:space="0"/>
              <w:left w:val="single" w:color="auto" w:sz="4" w:space="0"/>
              <w:right w:val="single" w:color="auto" w:sz="4" w:space="0"/>
            </w:tcBorders>
            <w:noWrap w:val="0"/>
            <w:vAlign w:val="center"/>
          </w:tcPr>
          <w:p>
            <w:pPr>
              <w:widowControl/>
              <w:spacing w:line="432" w:lineRule="auto"/>
              <w:ind w:firstLine="720" w:firstLineChars="300"/>
              <w:rPr>
                <w:rFonts w:hint="default" w:ascii="Times New Roman" w:hAnsi="Times New Roman" w:cs="Times New Roman"/>
                <w:color w:val="auto"/>
              </w:rPr>
            </w:pPr>
            <w:r>
              <w:rPr>
                <w:rFonts w:hint="default" w:ascii="Times New Roman" w:hAnsi="Times New Roman" w:cs="Times New Roman"/>
                <w:color w:val="auto"/>
                <w:sz w:val="24"/>
              </w:rPr>
              <w:t>90—100</w:t>
            </w:r>
          </w:p>
          <w:p>
            <w:pPr>
              <w:widowControl/>
              <w:spacing w:line="432" w:lineRule="auto"/>
              <w:ind w:firstLine="630" w:firstLineChars="300"/>
              <w:rPr>
                <w:rFonts w:hint="default" w:ascii="Times New Roman" w:hAnsi="Times New Roman" w:cs="Times New Roman"/>
                <w:color w:val="auto"/>
              </w:rPr>
            </w:pP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动作标准，张弛有力，体态优美，富有感染力，节奏准确流畅的完成套路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能跟上节奏，较好的完成套路，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姿势一般，动作基本正确，节奏基本正确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完成动作较吃力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动作僵硬，不协调，乐感差</w:t>
            </w:r>
          </w:p>
        </w:tc>
      </w:tr>
    </w:tbl>
    <w:p>
      <w:pPr>
        <w:autoSpaceDE w:val="0"/>
        <w:autoSpaceDN w:val="0"/>
        <w:adjustRightInd w:val="0"/>
        <w:snapToGrid w:val="0"/>
        <w:spacing w:line="500" w:lineRule="exact"/>
        <w:ind w:firstLine="4009" w:firstLineChars="1664"/>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通过考核检验啦啦操技术教学效果和学生掌握情况，让学生了解选项课内容和科学体育锻炼方式方法。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啦啦操套路（二）。</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在音乐伴奏下，以小组形式进行测试</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4.成绩构成及分值：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kern w:val="0"/>
          <w:sz w:val="24"/>
        </w:rPr>
        <w:t>4.1</w:t>
      </w:r>
      <w:r>
        <w:rPr>
          <w:rFonts w:hint="default" w:ascii="Times New Roman" w:hAnsi="Times New Roman" w:cs="Times New Roman"/>
          <w:color w:val="auto"/>
        </w:rPr>
        <w:t>.</w:t>
      </w:r>
      <w:r>
        <w:rPr>
          <w:rFonts w:hint="default" w:ascii="Times New Roman" w:hAnsi="Times New Roman" w:cs="Times New Roman"/>
          <w:color w:val="auto"/>
          <w:sz w:val="24"/>
        </w:rPr>
        <w:t>套路完成情况（</w:t>
      </w:r>
      <w:r>
        <w:rPr>
          <w:rFonts w:hint="default" w:ascii="Times New Roman" w:hAnsi="Times New Roman" w:cs="Times New Roman"/>
          <w:color w:val="auto"/>
        </w:rPr>
        <w:t>60</w:t>
      </w:r>
      <w:r>
        <w:rPr>
          <w:rFonts w:hint="default" w:ascii="Times New Roman" w:hAnsi="Times New Roman" w:cs="Times New Roman"/>
          <w:color w:val="auto"/>
          <w:sz w:val="24"/>
        </w:rPr>
        <w:t>%），4.2基本形态（</w:t>
      </w:r>
      <w:r>
        <w:rPr>
          <w:rFonts w:hint="default" w:ascii="Times New Roman" w:hAnsi="Times New Roman" w:cs="Times New Roman"/>
          <w:color w:val="auto"/>
        </w:rPr>
        <w:t>10</w:t>
      </w:r>
      <w:r>
        <w:rPr>
          <w:rFonts w:hint="default" w:ascii="Times New Roman" w:hAnsi="Times New Roman" w:cs="Times New Roman"/>
          <w:color w:val="auto"/>
          <w:sz w:val="24"/>
        </w:rPr>
        <w:t>%），4.3表现力（</w:t>
      </w:r>
      <w:r>
        <w:rPr>
          <w:rFonts w:hint="default" w:ascii="Times New Roman" w:hAnsi="Times New Roman" w:cs="Times New Roman"/>
          <w:color w:val="auto"/>
        </w:rPr>
        <w:t>10</w:t>
      </w:r>
      <w:r>
        <w:rPr>
          <w:rFonts w:hint="default" w:ascii="Times New Roman" w:hAnsi="Times New Roman" w:cs="Times New Roman"/>
          <w:color w:val="auto"/>
          <w:sz w:val="24"/>
        </w:rPr>
        <w:t>%），4.4乐感（</w:t>
      </w:r>
      <w:r>
        <w:rPr>
          <w:rFonts w:hint="default" w:ascii="Times New Roman" w:hAnsi="Times New Roman" w:cs="Times New Roman"/>
          <w:color w:val="auto"/>
        </w:rPr>
        <w:t>10</w:t>
      </w:r>
      <w:r>
        <w:rPr>
          <w:rFonts w:hint="default" w:ascii="Times New Roman" w:hAnsi="Times New Roman" w:cs="Times New Roman"/>
          <w:color w:val="auto"/>
          <w:sz w:val="24"/>
        </w:rPr>
        <w:t>%），4.5控制力（</w:t>
      </w:r>
      <w:r>
        <w:rPr>
          <w:rFonts w:hint="default" w:ascii="Times New Roman" w:hAnsi="Times New Roman" w:cs="Times New Roman"/>
          <w:color w:val="auto"/>
        </w:rPr>
        <w:t>10</w:t>
      </w:r>
      <w:r>
        <w:rPr>
          <w:rFonts w:hint="default" w:ascii="Times New Roman" w:hAnsi="Times New Roman" w:cs="Times New Roman"/>
          <w:color w:val="auto"/>
          <w:sz w:val="24"/>
        </w:rPr>
        <w:t>%），总分值为</w:t>
      </w:r>
      <w:r>
        <w:rPr>
          <w:rFonts w:hint="default" w:ascii="Times New Roman" w:hAnsi="Times New Roman" w:cs="Times New Roman"/>
          <w:color w:val="auto"/>
        </w:rPr>
        <w:t>100</w:t>
      </w:r>
      <w:r>
        <w:rPr>
          <w:rFonts w:hint="default" w:ascii="Times New Roman" w:hAnsi="Times New Roman" w:cs="Times New Roman"/>
          <w:color w:val="auto"/>
          <w:sz w:val="24"/>
        </w:rPr>
        <w:t>分。</w:t>
      </w:r>
    </w:p>
    <w:p>
      <w:pPr>
        <w:adjustRightInd w:val="0"/>
        <w:snapToGrid w:val="0"/>
        <w:spacing w:line="500" w:lineRule="exact"/>
        <w:ind w:firstLine="482" w:firstLineChars="200"/>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w:t>
      </w:r>
      <w:r>
        <w:rPr>
          <w:rFonts w:hint="default" w:ascii="Times New Roman" w:hAnsi="Times New Roman" w:cs="Times New Roman"/>
          <w:color w:val="auto"/>
        </w:rPr>
        <w:t>6</w:t>
      </w:r>
      <w:r>
        <w:rPr>
          <w:rFonts w:hint="default" w:ascii="Times New Roman" w:hAnsi="Times New Roman" w:cs="Times New Roman"/>
          <w:color w:val="auto"/>
          <w:sz w:val="24"/>
        </w:rPr>
        <w:t>档，分别为优、良、中、可、差。例：最高档A档分值打分范围为90-100。以此类推，E档打分范围0-59分，此项分值100分。（见表1）</w:t>
      </w: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68"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79744"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3" name="直接连接符 3"/>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79744;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oUcRw1AAAAAkBAAAPAAAAAAAAAAEAIAAAACIAAABkcnMvZG93bnJldi54bWxQ&#10;SwECFAAUAAAACACHTuJAGJMFM/sBAAD3AwAADgAAAAAAAAABACAAAAAjAQAAZHJzL2Uyb0RvYy54&#10;bWxQSwUGAAAAAAYABgBZAQAAkAU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kern w:val="0"/>
                <w:sz w:val="18"/>
                <w:szCs w:val="18"/>
              </w:rPr>
              <w:t xml:space="preserve"> 标准</w:t>
            </w:r>
            <w:r>
              <w:rPr>
                <w:rFonts w:hint="default" w:ascii="Times New Roman" w:hAnsi="Times New Roman" w:cs="Times New Roman"/>
                <w:color w:val="auto"/>
                <w:sz w:val="24"/>
              </w:rPr>
              <w:t>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restart"/>
            <w:tcBorders>
              <w:top w:val="single" w:color="auto" w:sz="4" w:space="0"/>
              <w:left w:val="single" w:color="auto" w:sz="4" w:space="0"/>
              <w:right w:val="single" w:color="auto" w:sz="4" w:space="0"/>
            </w:tcBorders>
            <w:noWrap w:val="0"/>
            <w:vAlign w:val="center"/>
          </w:tcPr>
          <w:p>
            <w:pPr>
              <w:widowControl/>
              <w:spacing w:line="432" w:lineRule="auto"/>
              <w:ind w:firstLine="720" w:firstLineChars="300"/>
              <w:rPr>
                <w:rFonts w:hint="default" w:ascii="Times New Roman" w:hAnsi="Times New Roman" w:cs="Times New Roman"/>
                <w:color w:val="auto"/>
              </w:rPr>
            </w:pPr>
            <w:r>
              <w:rPr>
                <w:rFonts w:hint="default" w:ascii="Times New Roman" w:hAnsi="Times New Roman" w:cs="Times New Roman"/>
                <w:color w:val="auto"/>
                <w:sz w:val="24"/>
              </w:rPr>
              <w:t>90—100</w:t>
            </w:r>
          </w:p>
          <w:p>
            <w:pPr>
              <w:widowControl/>
              <w:spacing w:line="432" w:lineRule="auto"/>
              <w:ind w:firstLine="630" w:firstLineChars="300"/>
              <w:rPr>
                <w:rFonts w:hint="default" w:ascii="Times New Roman" w:hAnsi="Times New Roman" w:cs="Times New Roman"/>
                <w:color w:val="auto"/>
              </w:rPr>
            </w:pP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动作标准，张弛有力，体态优美，富有感染力，节奏准确流畅的完成套路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能跟上节奏，较好的完成套路，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姿势一般，动作基本正确，节奏基本正确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完成动作较吃力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动作僵硬，不协调，乐感差</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通过考核检验技术啦啦操教学效果和学生掌握情况，让学生了解选项课内容和科学体育锻炼方式方法。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啦啦操套路（三）组合一</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在音乐伴奏下，以小组形式进行测试</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4.成绩构成及分值：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kern w:val="0"/>
          <w:sz w:val="24"/>
        </w:rPr>
        <w:t>4.1</w:t>
      </w:r>
      <w:r>
        <w:rPr>
          <w:rFonts w:hint="default" w:ascii="Times New Roman" w:hAnsi="Times New Roman" w:cs="Times New Roman"/>
          <w:color w:val="auto"/>
        </w:rPr>
        <w:t>.</w:t>
      </w:r>
      <w:r>
        <w:rPr>
          <w:rFonts w:hint="default" w:ascii="Times New Roman" w:hAnsi="Times New Roman" w:cs="Times New Roman"/>
          <w:color w:val="auto"/>
          <w:sz w:val="24"/>
        </w:rPr>
        <w:t>套路完成情况（</w:t>
      </w:r>
      <w:r>
        <w:rPr>
          <w:rFonts w:hint="default" w:ascii="Times New Roman" w:hAnsi="Times New Roman" w:cs="Times New Roman"/>
          <w:color w:val="auto"/>
        </w:rPr>
        <w:t>60</w:t>
      </w:r>
      <w:r>
        <w:rPr>
          <w:rFonts w:hint="default" w:ascii="Times New Roman" w:hAnsi="Times New Roman" w:cs="Times New Roman"/>
          <w:color w:val="auto"/>
          <w:sz w:val="24"/>
        </w:rPr>
        <w:t>%），4.2基本形态（</w:t>
      </w:r>
      <w:r>
        <w:rPr>
          <w:rFonts w:hint="default" w:ascii="Times New Roman" w:hAnsi="Times New Roman" w:cs="Times New Roman"/>
          <w:color w:val="auto"/>
        </w:rPr>
        <w:t>10</w:t>
      </w:r>
      <w:r>
        <w:rPr>
          <w:rFonts w:hint="default" w:ascii="Times New Roman" w:hAnsi="Times New Roman" w:cs="Times New Roman"/>
          <w:color w:val="auto"/>
          <w:sz w:val="24"/>
        </w:rPr>
        <w:t>%），4.3表现力（</w:t>
      </w:r>
      <w:r>
        <w:rPr>
          <w:rFonts w:hint="default" w:ascii="Times New Roman" w:hAnsi="Times New Roman" w:cs="Times New Roman"/>
          <w:color w:val="auto"/>
        </w:rPr>
        <w:t>10</w:t>
      </w:r>
      <w:r>
        <w:rPr>
          <w:rFonts w:hint="default" w:ascii="Times New Roman" w:hAnsi="Times New Roman" w:cs="Times New Roman"/>
          <w:color w:val="auto"/>
          <w:sz w:val="24"/>
        </w:rPr>
        <w:t>%），4.4乐感（</w:t>
      </w:r>
      <w:r>
        <w:rPr>
          <w:rFonts w:hint="default" w:ascii="Times New Roman" w:hAnsi="Times New Roman" w:cs="Times New Roman"/>
          <w:color w:val="auto"/>
        </w:rPr>
        <w:t>10</w:t>
      </w:r>
      <w:r>
        <w:rPr>
          <w:rFonts w:hint="default" w:ascii="Times New Roman" w:hAnsi="Times New Roman" w:cs="Times New Roman"/>
          <w:color w:val="auto"/>
          <w:sz w:val="24"/>
        </w:rPr>
        <w:t>%），4.5控制力（</w:t>
      </w:r>
      <w:r>
        <w:rPr>
          <w:rFonts w:hint="default" w:ascii="Times New Roman" w:hAnsi="Times New Roman" w:cs="Times New Roman"/>
          <w:color w:val="auto"/>
        </w:rPr>
        <w:t>10</w:t>
      </w:r>
      <w:r>
        <w:rPr>
          <w:rFonts w:hint="default" w:ascii="Times New Roman" w:hAnsi="Times New Roman" w:cs="Times New Roman"/>
          <w:color w:val="auto"/>
          <w:sz w:val="24"/>
        </w:rPr>
        <w:t>%），总分值为</w:t>
      </w:r>
      <w:r>
        <w:rPr>
          <w:rFonts w:hint="default" w:ascii="Times New Roman" w:hAnsi="Times New Roman" w:cs="Times New Roman"/>
          <w:color w:val="auto"/>
        </w:rPr>
        <w:t>100</w:t>
      </w:r>
      <w:r>
        <w:rPr>
          <w:rFonts w:hint="default" w:ascii="Times New Roman" w:hAnsi="Times New Roman" w:cs="Times New Roman"/>
          <w:color w:val="auto"/>
          <w:sz w:val="24"/>
        </w:rPr>
        <w:t>分。</w:t>
      </w:r>
    </w:p>
    <w:p>
      <w:pPr>
        <w:adjustRightInd w:val="0"/>
        <w:snapToGrid w:val="0"/>
        <w:spacing w:line="500" w:lineRule="exact"/>
        <w:ind w:firstLine="482" w:firstLineChars="200"/>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w:t>
      </w:r>
      <w:r>
        <w:rPr>
          <w:rFonts w:hint="default" w:ascii="Times New Roman" w:hAnsi="Times New Roman" w:cs="Times New Roman"/>
          <w:color w:val="auto"/>
        </w:rPr>
        <w:t>6</w:t>
      </w:r>
      <w:r>
        <w:rPr>
          <w:rFonts w:hint="default" w:ascii="Times New Roman" w:hAnsi="Times New Roman" w:cs="Times New Roman"/>
          <w:color w:val="auto"/>
          <w:sz w:val="24"/>
        </w:rPr>
        <w:t>档，分别为优、良、中、可、差。例：最高档A档分值打分范围为90-100。以此类推，E档打分范围0-59分，此项分值100分。（见表1）</w:t>
      </w: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5" w:hRule="atLeast"/>
        </w:trPr>
        <w:tc>
          <w:tcPr>
            <w:tcW w:w="2268"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80768"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2" name="直接连接符 2"/>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80768;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oUcRw1AAAAAkBAAAPAAAAAAAAAAEAIAAAACIAAABkcnMvZG93bnJldi54bWxQ&#10;SwECFAAUAAAACACHTuJAayxf3fsBAAD3AwAADgAAAAAAAAABACAAAAAjAQAAZHJzL2Uyb0RvYy54&#10;bWxQSwUGAAAAAAYABgBZAQAAkAU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kern w:val="0"/>
                <w:sz w:val="18"/>
                <w:szCs w:val="18"/>
              </w:rPr>
              <w:t xml:space="preserve"> 标准</w:t>
            </w:r>
            <w:r>
              <w:rPr>
                <w:rFonts w:hint="default" w:ascii="Times New Roman" w:hAnsi="Times New Roman" w:cs="Times New Roman"/>
                <w:color w:val="auto"/>
                <w:sz w:val="24"/>
              </w:rPr>
              <w:t>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restart"/>
            <w:tcBorders>
              <w:top w:val="single" w:color="auto" w:sz="4" w:space="0"/>
              <w:left w:val="single" w:color="auto" w:sz="4" w:space="0"/>
              <w:right w:val="single" w:color="auto" w:sz="4" w:space="0"/>
            </w:tcBorders>
            <w:noWrap w:val="0"/>
            <w:vAlign w:val="center"/>
          </w:tcPr>
          <w:p>
            <w:pPr>
              <w:widowControl/>
              <w:spacing w:line="432" w:lineRule="auto"/>
              <w:ind w:firstLine="720" w:firstLineChars="300"/>
              <w:rPr>
                <w:rFonts w:hint="default" w:ascii="Times New Roman" w:hAnsi="Times New Roman" w:cs="Times New Roman"/>
                <w:color w:val="auto"/>
              </w:rPr>
            </w:pPr>
            <w:r>
              <w:rPr>
                <w:rFonts w:hint="default" w:ascii="Times New Roman" w:hAnsi="Times New Roman" w:cs="Times New Roman"/>
                <w:color w:val="auto"/>
                <w:sz w:val="24"/>
              </w:rPr>
              <w:t>90—100</w:t>
            </w:r>
          </w:p>
          <w:p>
            <w:pPr>
              <w:widowControl/>
              <w:spacing w:line="432" w:lineRule="auto"/>
              <w:ind w:firstLine="630" w:firstLineChars="300"/>
              <w:rPr>
                <w:rFonts w:hint="default" w:ascii="Times New Roman" w:hAnsi="Times New Roman" w:cs="Times New Roman"/>
                <w:color w:val="auto"/>
              </w:rPr>
            </w:pP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动作标准，张弛有力，体态优美，富有感染力，节奏准确流畅的完成套路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能跟上节奏，较好的完成套路，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姿势一般，动作基本正确，节奏基本正确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完成动作较吃力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动作僵硬，不协调，乐感差</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通过考核检验啦啦操技术教学效果和学生掌握情况，让学生了解选项课内容和科学体育锻炼方式方法。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啦啦操套路（三）</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在音乐伴奏下，以小组形式进行测试</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4.成绩构成及分值：</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kern w:val="0"/>
          <w:sz w:val="24"/>
        </w:rPr>
        <w:t>4.1</w:t>
      </w:r>
      <w:r>
        <w:rPr>
          <w:rFonts w:hint="default" w:ascii="Times New Roman" w:hAnsi="Times New Roman" w:cs="Times New Roman"/>
          <w:color w:val="auto"/>
        </w:rPr>
        <w:t>.</w:t>
      </w:r>
      <w:r>
        <w:rPr>
          <w:rFonts w:hint="default" w:ascii="Times New Roman" w:hAnsi="Times New Roman" w:cs="Times New Roman"/>
          <w:color w:val="auto"/>
          <w:sz w:val="24"/>
        </w:rPr>
        <w:t>套路完成情况（</w:t>
      </w:r>
      <w:r>
        <w:rPr>
          <w:rFonts w:hint="default" w:ascii="Times New Roman" w:hAnsi="Times New Roman" w:cs="Times New Roman"/>
          <w:color w:val="auto"/>
        </w:rPr>
        <w:t>60</w:t>
      </w:r>
      <w:r>
        <w:rPr>
          <w:rFonts w:hint="default" w:ascii="Times New Roman" w:hAnsi="Times New Roman" w:cs="Times New Roman"/>
          <w:color w:val="auto"/>
          <w:sz w:val="24"/>
        </w:rPr>
        <w:t>%），4.2基本形态（</w:t>
      </w:r>
      <w:r>
        <w:rPr>
          <w:rFonts w:hint="default" w:ascii="Times New Roman" w:hAnsi="Times New Roman" w:cs="Times New Roman"/>
          <w:color w:val="auto"/>
        </w:rPr>
        <w:t>10</w:t>
      </w:r>
      <w:r>
        <w:rPr>
          <w:rFonts w:hint="default" w:ascii="Times New Roman" w:hAnsi="Times New Roman" w:cs="Times New Roman"/>
          <w:color w:val="auto"/>
          <w:sz w:val="24"/>
        </w:rPr>
        <w:t>%），4.3表现力（</w:t>
      </w:r>
      <w:r>
        <w:rPr>
          <w:rFonts w:hint="default" w:ascii="Times New Roman" w:hAnsi="Times New Roman" w:cs="Times New Roman"/>
          <w:color w:val="auto"/>
        </w:rPr>
        <w:t>10</w:t>
      </w:r>
      <w:r>
        <w:rPr>
          <w:rFonts w:hint="default" w:ascii="Times New Roman" w:hAnsi="Times New Roman" w:cs="Times New Roman"/>
          <w:color w:val="auto"/>
          <w:sz w:val="24"/>
        </w:rPr>
        <w:t>%），4.4乐感（</w:t>
      </w:r>
      <w:r>
        <w:rPr>
          <w:rFonts w:hint="default" w:ascii="Times New Roman" w:hAnsi="Times New Roman" w:cs="Times New Roman"/>
          <w:color w:val="auto"/>
        </w:rPr>
        <w:t>10</w:t>
      </w:r>
      <w:r>
        <w:rPr>
          <w:rFonts w:hint="default" w:ascii="Times New Roman" w:hAnsi="Times New Roman" w:cs="Times New Roman"/>
          <w:color w:val="auto"/>
          <w:sz w:val="24"/>
        </w:rPr>
        <w:t>%），4.5控制力（</w:t>
      </w:r>
      <w:r>
        <w:rPr>
          <w:rFonts w:hint="default" w:ascii="Times New Roman" w:hAnsi="Times New Roman" w:cs="Times New Roman"/>
          <w:color w:val="auto"/>
        </w:rPr>
        <w:t>10</w:t>
      </w:r>
      <w:r>
        <w:rPr>
          <w:rFonts w:hint="default" w:ascii="Times New Roman" w:hAnsi="Times New Roman" w:cs="Times New Roman"/>
          <w:color w:val="auto"/>
          <w:sz w:val="24"/>
        </w:rPr>
        <w:t>%），总分值为</w:t>
      </w:r>
      <w:r>
        <w:rPr>
          <w:rFonts w:hint="default" w:ascii="Times New Roman" w:hAnsi="Times New Roman" w:cs="Times New Roman"/>
          <w:color w:val="auto"/>
        </w:rPr>
        <w:t>100</w:t>
      </w:r>
      <w:r>
        <w:rPr>
          <w:rFonts w:hint="default" w:ascii="Times New Roman" w:hAnsi="Times New Roman" w:cs="Times New Roman"/>
          <w:color w:val="auto"/>
          <w:sz w:val="24"/>
        </w:rPr>
        <w:t>分。</w:t>
      </w:r>
    </w:p>
    <w:p>
      <w:pPr>
        <w:adjustRightInd w:val="0"/>
        <w:snapToGrid w:val="0"/>
        <w:spacing w:line="500" w:lineRule="exact"/>
        <w:ind w:firstLine="482" w:firstLineChars="200"/>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技术分为ABCDE共</w:t>
      </w:r>
      <w:r>
        <w:rPr>
          <w:rFonts w:hint="default" w:ascii="Times New Roman" w:hAnsi="Times New Roman" w:cs="Times New Roman"/>
          <w:color w:val="auto"/>
        </w:rPr>
        <w:t>6</w:t>
      </w:r>
      <w:r>
        <w:rPr>
          <w:rFonts w:hint="default" w:ascii="Times New Roman" w:hAnsi="Times New Roman" w:cs="Times New Roman"/>
          <w:color w:val="auto"/>
          <w:sz w:val="24"/>
        </w:rPr>
        <w:t>档，分别为优、良、中、可、差。例：最高档A档分值打分范围为90-100。以此类推，E档打分范围0-59分，此项分值100分。（见表1）</w:t>
      </w: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68"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81792"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30" name="直接连接符 30"/>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81792;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FHEcNQAAAAJAQAADwAAAAAAAAABACAAAAAiAAAAZHJzL2Rvd25yZXYueG1s&#10;UEsBAhQAFAAAAAgAh07iQA6d0x38AQAA+QMAAA4AAAAAAAAAAQAgAAAAIwEAAGRycy9lMm9Eb2Mu&#10;eG1sUEsFBgAAAAAGAAYAWQEAAJEFA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kern w:val="0"/>
                <w:sz w:val="18"/>
                <w:szCs w:val="18"/>
              </w:rPr>
              <w:t xml:space="preserve"> 标准</w:t>
            </w:r>
            <w:r>
              <w:rPr>
                <w:rFonts w:hint="default" w:ascii="Times New Roman" w:hAnsi="Times New Roman" w:cs="Times New Roman"/>
                <w:color w:val="auto"/>
                <w:sz w:val="24"/>
              </w:rPr>
              <w:t>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268" w:type="dxa"/>
            <w:vMerge w:val="restart"/>
            <w:tcBorders>
              <w:top w:val="single" w:color="auto" w:sz="4" w:space="0"/>
              <w:left w:val="single" w:color="auto" w:sz="4" w:space="0"/>
              <w:right w:val="single" w:color="auto" w:sz="4" w:space="0"/>
            </w:tcBorders>
            <w:noWrap w:val="0"/>
            <w:vAlign w:val="center"/>
          </w:tcPr>
          <w:p>
            <w:pPr>
              <w:widowControl/>
              <w:spacing w:line="432" w:lineRule="auto"/>
              <w:ind w:firstLine="720" w:firstLineChars="300"/>
              <w:rPr>
                <w:rFonts w:hint="default" w:ascii="Times New Roman" w:hAnsi="Times New Roman" w:cs="Times New Roman"/>
                <w:color w:val="auto"/>
              </w:rPr>
            </w:pPr>
            <w:r>
              <w:rPr>
                <w:rFonts w:hint="default" w:ascii="Times New Roman" w:hAnsi="Times New Roman" w:cs="Times New Roman"/>
                <w:color w:val="auto"/>
                <w:sz w:val="24"/>
              </w:rPr>
              <w:t>90—100</w:t>
            </w:r>
          </w:p>
          <w:p>
            <w:pPr>
              <w:widowControl/>
              <w:spacing w:line="432" w:lineRule="auto"/>
              <w:ind w:firstLine="630" w:firstLineChars="300"/>
              <w:rPr>
                <w:rFonts w:hint="default" w:ascii="Times New Roman" w:hAnsi="Times New Roman" w:cs="Times New Roman"/>
                <w:color w:val="auto"/>
              </w:rPr>
            </w:pP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动作标准，张弛有力，体态优美，富有感染力，节奏准确流畅的完成套路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能跟上节奏，较好的完成套路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姿势一般，动作基本正确，节奏基本正确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268"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完成动作较吃力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动作僵硬，不协调，乐感差</w:t>
            </w:r>
          </w:p>
        </w:tc>
      </w:tr>
    </w:tbl>
    <w:p>
      <w:pPr>
        <w:spacing w:before="156" w:beforeLines="50" w:after="156" w:afterLines="50" w:line="440" w:lineRule="exact"/>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316" w:name="_Toc4188"/>
      <w:bookmarkStart w:id="317" w:name="_Toc142"/>
      <w:bookmarkStart w:id="318" w:name="_Toc20215"/>
      <w:bookmarkStart w:id="319" w:name="_Toc20530"/>
      <w:bookmarkStart w:id="320" w:name="_Toc24717"/>
      <w:r>
        <w:rPr>
          <w:rFonts w:hint="default" w:ascii="Times New Roman" w:hAnsi="Times New Roman" w:eastAsia="黑体" w:cs="Times New Roman"/>
          <w:color w:val="auto"/>
          <w:sz w:val="28"/>
          <w:szCs w:val="28"/>
        </w:rPr>
        <w:t>六、使用教材、相关推荐书目及课程资源</w:t>
      </w:r>
      <w:bookmarkEnd w:id="316"/>
      <w:bookmarkEnd w:id="317"/>
      <w:bookmarkEnd w:id="318"/>
      <w:bookmarkEnd w:id="319"/>
      <w:bookmarkEnd w:id="32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马鸿韬</w:t>
      </w:r>
      <w:r>
        <w:rPr>
          <w:rFonts w:hint="default" w:ascii="Times New Roman" w:hAnsi="Times New Roman" w:cs="Times New Roman"/>
          <w:color w:val="auto"/>
          <w:spacing w:val="5"/>
          <w:kern w:val="0"/>
          <w:sz w:val="24"/>
        </w:rPr>
        <w:t>主编：《啦啦操运动》，高等教育出版社，2009年1月</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第三，关注生活，紧跟时代，培养服务地方经济社会的重要人才。</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 《国家学生体质健康标准》测试评分表</w:t>
      </w: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21" w:name="_Toc3223"/>
      <w:bookmarkStart w:id="322" w:name="_Toc14263"/>
      <w:bookmarkStart w:id="323" w:name="_Toc5470"/>
      <w:bookmarkStart w:id="324" w:name="_Toc2970"/>
      <w:bookmarkStart w:id="325" w:name="_Toc1636"/>
      <w:r>
        <w:rPr>
          <w:rFonts w:hint="default" w:ascii="Times New Roman" w:hAnsi="Times New Roman" w:eastAsia="黑体" w:cs="Times New Roman"/>
          <w:color w:val="auto"/>
          <w:sz w:val="28"/>
          <w:szCs w:val="28"/>
        </w:rPr>
        <w:t>七、课程大纲制定依据</w:t>
      </w:r>
      <w:bookmarkEnd w:id="321"/>
      <w:bookmarkEnd w:id="322"/>
      <w:bookmarkEnd w:id="323"/>
      <w:bookmarkEnd w:id="324"/>
      <w:bookmarkEnd w:id="325"/>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本课程大纲依据202</w:t>
      </w:r>
      <w:r>
        <w:rPr>
          <w:rFonts w:hint="default" w:ascii="Times New Roman" w:hAnsi="Times New Roman" w:cs="Times New Roman"/>
          <w:color w:val="auto"/>
          <w:sz w:val="24"/>
          <w:lang w:val="en-US" w:eastAsia="zh-CN"/>
        </w:rPr>
        <w:t>1</w:t>
      </w:r>
      <w:r>
        <w:rPr>
          <w:rFonts w:hint="default" w:ascii="Times New Roman" w:hAnsi="Times New Roman" w:cs="Times New Roman"/>
          <w:color w:val="auto"/>
          <w:sz w:val="24"/>
        </w:rPr>
        <w:t>级人才培养方案工程专业制定。</w:t>
      </w:r>
    </w:p>
    <w:p>
      <w:pPr>
        <w:spacing w:before="156" w:beforeLines="50" w:after="156" w:afterLines="50" w:line="440" w:lineRule="exact"/>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rPr>
          <w:rFonts w:hint="default" w:ascii="Times New Roman" w:hAnsi="Times New Roman" w:eastAsia="黑体" w:cs="Times New Roman"/>
          <w:color w:val="auto"/>
          <w:sz w:val="28"/>
          <w:szCs w:val="28"/>
        </w:rPr>
      </w:pPr>
    </w:p>
    <w:p>
      <w:pPr>
        <w:pStyle w:val="9"/>
        <w:bidi w:val="0"/>
        <w:rPr>
          <w:rFonts w:hint="default" w:ascii="Times New Roman" w:hAnsi="Times New Roman" w:eastAsia="黑体" w:cs="Times New Roman"/>
          <w:bCs/>
          <w:color w:val="auto"/>
          <w:szCs w:val="36"/>
        </w:rPr>
      </w:pPr>
      <w:bookmarkStart w:id="326" w:name="_Toc30080"/>
      <w:bookmarkStart w:id="327" w:name="_Toc5893"/>
      <w:bookmarkStart w:id="328" w:name="_Toc1934"/>
      <w:bookmarkStart w:id="329" w:name="_Toc29257"/>
      <w:bookmarkStart w:id="330" w:name="_Toc11298"/>
      <w:r>
        <w:rPr>
          <w:rFonts w:hint="default" w:ascii="Times New Roman" w:hAnsi="Times New Roman" w:cs="Times New Roman"/>
          <w:color w:val="auto"/>
        </w:rPr>
        <w:t>《交谊舞》课程大纲</w:t>
      </w:r>
      <w:bookmarkEnd w:id="326"/>
      <w:bookmarkEnd w:id="327"/>
      <w:bookmarkEnd w:id="328"/>
      <w:bookmarkEnd w:id="329"/>
      <w:bookmarkEnd w:id="33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31" w:name="_Toc6433"/>
      <w:bookmarkStart w:id="332" w:name="_Toc17993"/>
      <w:bookmarkStart w:id="333" w:name="_Toc7788"/>
      <w:bookmarkStart w:id="334" w:name="_Toc25022"/>
      <w:bookmarkStart w:id="335" w:name="_Toc14227"/>
      <w:r>
        <w:rPr>
          <w:rFonts w:hint="default" w:ascii="Times New Roman" w:hAnsi="Times New Roman" w:eastAsia="黑体" w:cs="Times New Roman"/>
          <w:color w:val="auto"/>
          <w:sz w:val="28"/>
          <w:szCs w:val="28"/>
        </w:rPr>
        <w:t>一、课程基本信息</w:t>
      </w:r>
      <w:bookmarkEnd w:id="331"/>
      <w:bookmarkEnd w:id="332"/>
      <w:bookmarkEnd w:id="333"/>
      <w:bookmarkEnd w:id="334"/>
      <w:bookmarkEnd w:id="33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交谊舞</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任秋君、梁丹青、王戌楼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任秋君</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36" w:name="_Toc27647"/>
      <w:bookmarkStart w:id="337" w:name="_Toc5783"/>
      <w:bookmarkStart w:id="338" w:name="_Toc25650"/>
      <w:bookmarkStart w:id="339" w:name="_Toc5239"/>
      <w:bookmarkStart w:id="340" w:name="_Toc13165"/>
      <w:r>
        <w:rPr>
          <w:rFonts w:hint="default" w:ascii="Times New Roman" w:hAnsi="Times New Roman" w:eastAsia="黑体" w:cs="Times New Roman"/>
          <w:color w:val="auto"/>
          <w:sz w:val="28"/>
          <w:szCs w:val="28"/>
        </w:rPr>
        <w:t>二、课程学习目标及与毕业要求的对应关系</w:t>
      </w:r>
      <w:bookmarkEnd w:id="336"/>
      <w:bookmarkEnd w:id="337"/>
      <w:bookmarkEnd w:id="338"/>
      <w:bookmarkEnd w:id="339"/>
      <w:bookmarkEnd w:id="34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6237"/>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5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623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3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41" w:name="_Toc3128"/>
      <w:bookmarkStart w:id="342" w:name="_Toc32094"/>
      <w:bookmarkStart w:id="343" w:name="_Toc24579"/>
      <w:bookmarkStart w:id="344" w:name="_Toc4047"/>
      <w:bookmarkStart w:id="345" w:name="_Toc27936"/>
      <w:r>
        <w:rPr>
          <w:rFonts w:hint="default" w:ascii="Times New Roman" w:hAnsi="Times New Roman" w:eastAsia="黑体" w:cs="Times New Roman"/>
          <w:color w:val="auto"/>
          <w:sz w:val="28"/>
          <w:szCs w:val="28"/>
        </w:rPr>
        <w:t>三、课程学习内容及与课程学习目标的对应关系</w:t>
      </w:r>
      <w:bookmarkEnd w:id="341"/>
      <w:bookmarkEnd w:id="342"/>
      <w:bookmarkEnd w:id="343"/>
      <w:bookmarkEnd w:id="344"/>
      <w:bookmarkEnd w:id="34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学习内容一 体能+交谊舞</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kern w:val="0"/>
          <w:sz w:val="24"/>
        </w:rPr>
        <w:t>通过体育舞蹈的学习和实践，掌握体育舞蹈的基本知识、基本技术、基本技法和方法。掌握基本的练习方法，进一步培养音乐感，进行自我的审美教育；培养学生具有一定表演比赛能力和欣赏比赛能力。</w:t>
      </w:r>
      <w:r>
        <w:rPr>
          <w:rFonts w:hint="default" w:ascii="Times New Roman" w:hAnsi="Times New Roman" w:cs="Times New Roman"/>
          <w:color w:val="auto"/>
          <w:sz w:val="24"/>
        </w:rPr>
        <w:t>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 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 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 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 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如何欣赏球类比赛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8.2加速能力及力量训练2.柔韧能力训练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8.7上肢（男）力量训练2.腹肌（女）力量训练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第九章   选项课各项目内容（12学时）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9.1教学内容与学时分配 </w:t>
      </w:r>
    </w:p>
    <w:tbl>
      <w:tblPr>
        <w:tblStyle w:val="6"/>
        <w:tblW w:w="0" w:type="auto"/>
        <w:jc w:val="center"/>
        <w:tblCellSpacing w:w="15" w:type="dxa"/>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445"/>
        <w:gridCol w:w="4025"/>
        <w:gridCol w:w="1609"/>
        <w:gridCol w:w="1578"/>
        <w:gridCol w:w="1618"/>
      </w:tblGrid>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序号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理论时数 </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实践时数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备注 </w:t>
            </w: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体育舞蹈概述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体育舞蹈编排</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3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交谊舞专项身体素质</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8</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4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教学考核</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5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合计</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12</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9.2理论课学时安排 </w:t>
      </w:r>
    </w:p>
    <w:tbl>
      <w:tblPr>
        <w:tblStyle w:val="6"/>
        <w:tblW w:w="9451" w:type="dxa"/>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2078"/>
        <w:gridCol w:w="3211"/>
        <w:gridCol w:w="2399"/>
        <w:gridCol w:w="61"/>
        <w:gridCol w:w="170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244"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内容安排</w:t>
            </w:r>
          </w:p>
        </w:tc>
        <w:tc>
          <w:tcPr>
            <w:tcW w:w="2430"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rHeight w:val="485" w:hRule="atLeast"/>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交谊舞概述 </w:t>
            </w:r>
          </w:p>
        </w:tc>
        <w:tc>
          <w:tcPr>
            <w:tcW w:w="318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adjustRightInd w:val="0"/>
              <w:snapToGrid w:val="0"/>
              <w:spacing w:line="500" w:lineRule="exact"/>
              <w:rPr>
                <w:rFonts w:hint="default" w:ascii="Times New Roman" w:hAnsi="Times New Roman" w:cs="Times New Roman"/>
                <w:color w:val="auto"/>
                <w:spacing w:val="1"/>
                <w:kern w:val="0"/>
                <w:sz w:val="24"/>
              </w:rPr>
            </w:pPr>
            <w:r>
              <w:rPr>
                <w:rFonts w:hint="default" w:ascii="Times New Roman" w:hAnsi="Times New Roman" w:cs="Times New Roman"/>
                <w:color w:val="auto"/>
                <w:sz w:val="24"/>
              </w:rPr>
              <w:t xml:space="preserve"> 体育舞蹈的发展概况</w:t>
            </w:r>
            <w:r>
              <w:rPr>
                <w:rFonts w:hint="default" w:ascii="Times New Roman" w:hAnsi="Times New Roman" w:cs="Times New Roman"/>
                <w:color w:val="auto"/>
                <w:spacing w:val="1"/>
                <w:kern w:val="0"/>
                <w:sz w:val="24"/>
              </w:rPr>
              <w:t xml:space="preserve"> </w:t>
            </w:r>
          </w:p>
        </w:tc>
        <w:tc>
          <w:tcPr>
            <w:tcW w:w="2369" w:type="dxa"/>
            <w:vMerge w:val="restart"/>
            <w:tcBorders>
              <w:top w:val="outset" w:color="auto" w:sz="6" w:space="0"/>
              <w:left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rHeight w:val="287" w:hRule="atLeast"/>
          <w:tblCellSpacing w:w="15" w:type="dxa"/>
          <w:jc w:val="center"/>
        </w:trPr>
        <w:tc>
          <w:tcPr>
            <w:tcW w:w="203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18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adjustRightInd w:val="0"/>
              <w:snapToGrid w:val="0"/>
              <w:spacing w:line="500" w:lineRule="exact"/>
              <w:ind w:firstLine="240" w:firstLineChars="100"/>
              <w:rPr>
                <w:rFonts w:hint="default" w:ascii="Times New Roman" w:hAnsi="Times New Roman" w:cs="Times New Roman"/>
                <w:color w:val="auto"/>
                <w:sz w:val="24"/>
              </w:rPr>
            </w:pPr>
            <w:r>
              <w:rPr>
                <w:rFonts w:hint="default" w:ascii="Times New Roman" w:hAnsi="Times New Roman" w:cs="Times New Roman"/>
                <w:color w:val="auto"/>
                <w:sz w:val="24"/>
              </w:rPr>
              <w:t>体育舞蹈的特点和分类</w:t>
            </w:r>
            <w:r>
              <w:rPr>
                <w:rFonts w:hint="default" w:ascii="Times New Roman" w:hAnsi="Times New Roman" w:cs="Times New Roman"/>
                <w:color w:val="auto"/>
                <w:spacing w:val="1"/>
                <w:kern w:val="0"/>
                <w:sz w:val="24"/>
              </w:rPr>
              <w:t xml:space="preserve"> </w:t>
            </w:r>
          </w:p>
        </w:tc>
        <w:tc>
          <w:tcPr>
            <w:tcW w:w="2369" w:type="dxa"/>
            <w:vMerge w:val="continue"/>
            <w:tcBorders>
              <w:left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18"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rHeight w:val="287" w:hRule="atLeast"/>
          <w:tblCellSpacing w:w="15" w:type="dxa"/>
          <w:jc w:val="center"/>
        </w:trPr>
        <w:tc>
          <w:tcPr>
            <w:tcW w:w="2033" w:type="dxa"/>
            <w:vMerge w:val="continue"/>
            <w:tcBorders>
              <w:left w:val="outset" w:color="auto" w:sz="6" w:space="0"/>
              <w:bottom w:val="outset" w:color="auto" w:sz="6" w:space="0"/>
              <w:right w:val="outset" w:color="auto" w:sz="6" w:space="0"/>
            </w:tcBorders>
            <w:noWrap w:val="0"/>
            <w:vAlign w:val="center"/>
          </w:tcPr>
          <w:p>
            <w:pPr>
              <w:adjustRightInd w:val="0"/>
              <w:snapToGrid w:val="0"/>
              <w:spacing w:line="500" w:lineRule="exact"/>
              <w:ind w:firstLine="210" w:firstLineChars="100"/>
              <w:rPr>
                <w:rFonts w:hint="default" w:ascii="Times New Roman" w:hAnsi="Times New Roman" w:cs="Times New Roman"/>
                <w:color w:val="auto"/>
              </w:rPr>
            </w:pPr>
          </w:p>
        </w:tc>
        <w:tc>
          <w:tcPr>
            <w:tcW w:w="318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adjustRightInd w:val="0"/>
              <w:snapToGrid w:val="0"/>
              <w:spacing w:line="500" w:lineRule="exact"/>
              <w:ind w:firstLine="240" w:firstLineChars="100"/>
              <w:rPr>
                <w:rFonts w:hint="default" w:ascii="Times New Roman" w:hAnsi="Times New Roman" w:cs="Times New Roman"/>
                <w:color w:val="auto"/>
                <w:sz w:val="24"/>
              </w:rPr>
            </w:pPr>
            <w:r>
              <w:rPr>
                <w:rFonts w:hint="default" w:ascii="Times New Roman" w:hAnsi="Times New Roman" w:cs="Times New Roman"/>
                <w:color w:val="auto"/>
                <w:sz w:val="24"/>
              </w:rPr>
              <w:t>社交中基本礼仪和常识</w:t>
            </w:r>
          </w:p>
        </w:tc>
        <w:tc>
          <w:tcPr>
            <w:tcW w:w="2369" w:type="dxa"/>
            <w:vMerge w:val="continue"/>
            <w:tcBorders>
              <w:left w:val="outset" w:color="auto" w:sz="6" w:space="0"/>
              <w:right w:val="outset" w:color="auto" w:sz="6" w:space="0"/>
            </w:tcBorders>
            <w:noWrap w:val="0"/>
            <w:vAlign w:val="center"/>
          </w:tcPr>
          <w:p>
            <w:pPr>
              <w:adjustRightInd w:val="0"/>
              <w:snapToGrid w:val="0"/>
              <w:spacing w:line="500" w:lineRule="exact"/>
              <w:ind w:firstLine="240" w:firstLineChars="100"/>
              <w:rPr>
                <w:rFonts w:hint="default" w:ascii="Times New Roman" w:hAnsi="Times New Roman" w:cs="Times New Roman"/>
                <w:color w:val="auto"/>
                <w:sz w:val="24"/>
              </w:rPr>
            </w:pPr>
          </w:p>
        </w:tc>
        <w:tc>
          <w:tcPr>
            <w:tcW w:w="1718" w:type="dxa"/>
            <w:gridSpan w:val="2"/>
            <w:vMerge w:val="continue"/>
            <w:tcBorders>
              <w:left w:val="outset" w:color="auto" w:sz="6" w:space="0"/>
              <w:bottom w:val="outset" w:color="auto" w:sz="6" w:space="0"/>
              <w:right w:val="outset" w:color="auto" w:sz="6" w:space="0"/>
            </w:tcBorders>
            <w:noWrap w:val="0"/>
            <w:vAlign w:val="center"/>
          </w:tcPr>
          <w:p>
            <w:pPr>
              <w:adjustRightInd w:val="0"/>
              <w:snapToGrid w:val="0"/>
              <w:spacing w:line="500" w:lineRule="exact"/>
              <w:ind w:firstLine="240" w:firstLineChars="100"/>
              <w:rPr>
                <w:rFonts w:hint="default" w:ascii="Times New Roman" w:hAnsi="Times New Roman" w:cs="Times New Roman"/>
                <w:color w:val="auto"/>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体育舞蹈编排 </w:t>
            </w:r>
          </w:p>
        </w:tc>
        <w:tc>
          <w:tcPr>
            <w:tcW w:w="318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体育舞蹈的编排依据</w:t>
            </w:r>
          </w:p>
        </w:tc>
        <w:tc>
          <w:tcPr>
            <w:tcW w:w="4117" w:type="dxa"/>
            <w:gridSpan w:val="3"/>
            <w:vMerge w:val="restart"/>
            <w:tcBorders>
              <w:top w:val="outset" w:color="auto" w:sz="6" w:space="0"/>
              <w:left w:val="outset" w:color="auto" w:sz="6" w:space="0"/>
              <w:right w:val="outset" w:color="auto" w:sz="6" w:space="0"/>
            </w:tcBorders>
            <w:noWrap w:val="0"/>
            <w:tcMar>
              <w:top w:w="15" w:type="dxa"/>
              <w:left w:w="15" w:type="dxa"/>
              <w:bottom w:w="15" w:type="dxa"/>
              <w:right w:w="15" w:type="dxa"/>
            </w:tcMar>
            <w:vAlign w:val="center"/>
          </w:tcPr>
          <w:p>
            <w:pPr>
              <w:widowControl/>
              <w:ind w:firstLine="726" w:firstLineChars="300"/>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18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个人套路</w:t>
            </w:r>
          </w:p>
        </w:tc>
        <w:tc>
          <w:tcPr>
            <w:tcW w:w="4117" w:type="dxa"/>
            <w:gridSpan w:val="3"/>
            <w:vMerge w:val="continue"/>
            <w:tcBorders>
              <w:left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rHeight w:val="312" w:hRule="atLeast"/>
          <w:tblCellSpacing w:w="15" w:type="dxa"/>
          <w:jc w:val="center"/>
        </w:trPr>
        <w:tc>
          <w:tcPr>
            <w:tcW w:w="203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181" w:type="dxa"/>
            <w:tcBorders>
              <w:top w:val="outset" w:color="auto" w:sz="6" w:space="0"/>
              <w:left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团体套路 </w:t>
            </w:r>
          </w:p>
        </w:tc>
        <w:tc>
          <w:tcPr>
            <w:tcW w:w="4117" w:type="dxa"/>
            <w:gridSpan w:val="3"/>
            <w:vMerge w:val="continue"/>
            <w:tcBorders>
              <w:left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9.3技术课学时分配 </w:t>
      </w:r>
    </w:p>
    <w:tbl>
      <w:tblPr>
        <w:tblStyle w:val="6"/>
        <w:tblW w:w="9652" w:type="dxa"/>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1004"/>
        <w:gridCol w:w="2347"/>
        <w:gridCol w:w="2280"/>
        <w:gridCol w:w="61"/>
        <w:gridCol w:w="2264"/>
        <w:gridCol w:w="169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647" w:type="dxa"/>
            <w:gridSpan w:val="4"/>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内容安排 </w:t>
            </w:r>
          </w:p>
        </w:tc>
        <w:tc>
          <w:tcPr>
            <w:tcW w:w="2234"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95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技术</w:t>
            </w:r>
          </w:p>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部分 </w:t>
            </w:r>
          </w:p>
        </w:tc>
        <w:tc>
          <w:tcPr>
            <w:tcW w:w="231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专项形体训练</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形体专项组合练习</w:t>
            </w:r>
          </w:p>
        </w:tc>
        <w:tc>
          <w:tcPr>
            <w:tcW w:w="2295"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95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17"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交谊舞技术</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z w:val="24"/>
              </w:rPr>
              <w:t>平四基本步</w:t>
            </w:r>
          </w:p>
        </w:tc>
        <w:tc>
          <w:tcPr>
            <w:tcW w:w="2295" w:type="dxa"/>
            <w:gridSpan w:val="2"/>
            <w:vMerge w:val="restart"/>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6学时</w:t>
            </w:r>
          </w:p>
        </w:tc>
        <w:tc>
          <w:tcPr>
            <w:tcW w:w="1651"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rHeight w:val="549" w:hRule="atLeast"/>
          <w:tblCellSpacing w:w="15" w:type="dxa"/>
          <w:jc w:val="center"/>
        </w:trPr>
        <w:tc>
          <w:tcPr>
            <w:tcW w:w="95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17"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z w:val="24"/>
              </w:rPr>
              <w:t>单手花样</w:t>
            </w:r>
          </w:p>
        </w:tc>
        <w:tc>
          <w:tcPr>
            <w:tcW w:w="2295"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651"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交谊舞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体育舞蹈的学习和实践，掌握体育舞蹈的基本知识、基本技术、基本技法和方法。掌握基本的练习方法，进一步培养音乐感，进行自我的审美教育；培养学生具有一定表演比赛能力和欣赏比赛能力。以运动和身体练习为基本手段，对大学生机体进行科学的培育，在提高人的生物潜能、心理潜能的过程中促进德、智、体、美全面发展，达到身心健康、全面发展的教育总目的。</w:t>
      </w:r>
    </w:p>
    <w:p>
      <w:pPr>
        <w:spacing w:line="440" w:lineRule="exact"/>
        <w:ind w:firstLine="500" w:firstLineChars="200"/>
        <w:rPr>
          <w:rFonts w:hint="default" w:ascii="Times New Roman" w:hAnsi="Times New Roman" w:cs="Times New Roman"/>
          <w:color w:val="auto"/>
          <w:sz w:val="24"/>
        </w:rPr>
      </w:pPr>
      <w:r>
        <w:rPr>
          <w:rFonts w:hint="default" w:ascii="Times New Roman" w:hAnsi="Times New Roman" w:eastAsia="微软雅黑"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color w:val="auto"/>
          <w:kern w:val="0"/>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理论部分(2学时)</w:t>
      </w:r>
    </w:p>
    <w:p>
      <w:pPr>
        <w:adjustRightInd w:val="0"/>
        <w:snapToGrid w:val="0"/>
        <w:spacing w:before="156" w:beforeLines="50" w:after="156" w:afterLines="50"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1.1体育舞蹈的发展概况</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体育舞蹈的特点和分类</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1.3社交中基本礼仪和常识</w:t>
      </w:r>
    </w:p>
    <w:p>
      <w:pPr>
        <w:adjustRightInd w:val="0"/>
        <w:snapToGrid w:val="0"/>
        <w:spacing w:before="156" w:beforeLines="50" w:after="156" w:afterLines="50"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初步了解体育舞蹈的基本特点，了解社交基本礼仪，增强学生社交能力。</w:t>
      </w:r>
    </w:p>
    <w:p>
      <w:pPr>
        <w:adjustRightInd w:val="0"/>
        <w:snapToGrid w:val="0"/>
        <w:spacing w:before="156" w:beforeLines="50" w:after="156" w:afterLines="50"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体育舞蹈的发展概况；难点是交谊舞的特点和分类。</w:t>
      </w:r>
    </w:p>
    <w:p>
      <w:pPr>
        <w:adjustRightInd w:val="0"/>
        <w:snapToGrid w:val="0"/>
        <w:spacing w:before="156" w:beforeLines="50" w:after="156" w:afterLines="50" w:line="500" w:lineRule="exact"/>
        <w:ind w:firstLine="2530" w:firstLineChars="900"/>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实践部分（24学时）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2.1.专项形体训练</w:t>
      </w:r>
      <w:r>
        <w:rPr>
          <w:rFonts w:hint="default" w:ascii="Times New Roman" w:hAnsi="Times New Roman" w:cs="Times New Roman"/>
          <w:b/>
          <w:color w:val="auto"/>
          <w:sz w:val="24"/>
        </w:rPr>
        <w:t>：</w:t>
      </w:r>
      <w:r>
        <w:rPr>
          <w:rFonts w:hint="default" w:ascii="Times New Roman" w:hAnsi="Times New Roman" w:cs="Times New Roman"/>
          <w:color w:val="auto"/>
          <w:sz w:val="24"/>
        </w:rPr>
        <w:t>立；蹲</w:t>
      </w:r>
      <w:r>
        <w:rPr>
          <w:rFonts w:hint="default" w:ascii="Times New Roman" w:hAnsi="Times New Roman" w:cs="Times New Roman"/>
          <w:b/>
          <w:color w:val="auto"/>
          <w:sz w:val="24"/>
        </w:rPr>
        <w:t>；</w:t>
      </w:r>
      <w:r>
        <w:rPr>
          <w:rFonts w:hint="default" w:ascii="Times New Roman" w:hAnsi="Times New Roman" w:cs="Times New Roman"/>
          <w:color w:val="auto"/>
          <w:sz w:val="24"/>
        </w:rPr>
        <w:t>擦地</w:t>
      </w:r>
      <w:r>
        <w:rPr>
          <w:rFonts w:hint="default" w:ascii="Times New Roman" w:hAnsi="Times New Roman" w:cs="Times New Roman"/>
          <w:b/>
          <w:color w:val="auto"/>
          <w:sz w:val="24"/>
        </w:rPr>
        <w:t>、</w:t>
      </w:r>
      <w:r>
        <w:rPr>
          <w:rFonts w:hint="default" w:ascii="Times New Roman" w:hAnsi="Times New Roman" w:cs="Times New Roman"/>
          <w:color w:val="auto"/>
          <w:sz w:val="24"/>
        </w:rPr>
        <w:t>向侧、后移动练习；形体姿态练习组合。</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 学习北京平四基本步（一）（二）（三）并听音乐练习。</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2.3.学习北京平四单手花样、双手花样、组合花样和基本握持，并跟音乐组合练习。</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8"/>
          <w:szCs w:val="28"/>
        </w:rPr>
        <w:t>：</w:t>
      </w:r>
      <w:r>
        <w:rPr>
          <w:rFonts w:hint="default" w:ascii="Times New Roman" w:hAnsi="Times New Roman" w:cs="Times New Roman"/>
          <w:color w:val="auto"/>
          <w:sz w:val="24"/>
        </w:rPr>
        <w:t>使学生掌握交谊舞的基本舞姿和北京平四舞蹈的基本技法和步法。</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bCs/>
          <w:color w:val="auto"/>
          <w:sz w:val="24"/>
        </w:rPr>
        <w:t>：</w:t>
      </w:r>
      <w:r>
        <w:rPr>
          <w:rFonts w:hint="default" w:ascii="Times New Roman" w:hAnsi="Times New Roman" w:cs="Times New Roman"/>
          <w:color w:val="auto"/>
          <w:sz w:val="24"/>
        </w:rPr>
        <w:t>基本舞步的组合方法是教学重点；教学难点：舞步、形体姿态和音乐的协调统一。</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身体素质（6学时）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3.1柔韧素质、力量素质、灵敏素质。</w:t>
      </w:r>
    </w:p>
    <w:p>
      <w:pPr>
        <w:adjustRightInd w:val="0"/>
        <w:snapToGrid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3.2教学目的及要求：使学生掌握交谊舞运动需要的基本身体素质。 </w:t>
      </w:r>
    </w:p>
    <w:p>
      <w:pPr>
        <w:adjustRightInd w:val="0"/>
        <w:snapToGrid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教学重点及难点：身体柔韧性和灵敏素质。</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交谊舞2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体育舞蹈的学习和实践，掌握体育舞蹈的基本知识、基本技术、基本技法和方法。掌握基本的练习方法，进一步培养音乐感，进行自我的审美教育；培养学生具有一定表演比赛能力和欣赏比赛能力。以运动和身体练习为基本手段，对大学生机体进行科学的培育，在提高人的生物潜能、心理潜能的过程中促进德、智、体、美全面发展，达到身心健康、全面发展的教育总目的。</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实践部分(22学时)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1.1专项形体训练</w:t>
      </w:r>
      <w:r>
        <w:rPr>
          <w:rFonts w:hint="default" w:ascii="Times New Roman" w:hAnsi="Times New Roman" w:cs="Times New Roman"/>
          <w:b/>
          <w:color w:val="auto"/>
          <w:sz w:val="24"/>
        </w:rPr>
        <w:t>：</w:t>
      </w:r>
      <w:r>
        <w:rPr>
          <w:rFonts w:hint="default" w:ascii="Times New Roman" w:hAnsi="Times New Roman" w:cs="Times New Roman"/>
          <w:color w:val="auto"/>
          <w:sz w:val="24"/>
        </w:rPr>
        <w:t>立；蹲</w:t>
      </w:r>
      <w:r>
        <w:rPr>
          <w:rFonts w:hint="default" w:ascii="Times New Roman" w:hAnsi="Times New Roman" w:cs="Times New Roman"/>
          <w:b/>
          <w:color w:val="auto"/>
          <w:sz w:val="24"/>
        </w:rPr>
        <w:t>；</w:t>
      </w:r>
      <w:r>
        <w:rPr>
          <w:rFonts w:hint="default" w:ascii="Times New Roman" w:hAnsi="Times New Roman" w:cs="Times New Roman"/>
          <w:color w:val="auto"/>
          <w:sz w:val="24"/>
        </w:rPr>
        <w:t>擦地</w:t>
      </w:r>
      <w:r>
        <w:rPr>
          <w:rFonts w:hint="default" w:ascii="Times New Roman" w:hAnsi="Times New Roman" w:cs="Times New Roman"/>
          <w:b/>
          <w:color w:val="auto"/>
          <w:sz w:val="24"/>
        </w:rPr>
        <w:t>、</w:t>
      </w:r>
      <w:r>
        <w:rPr>
          <w:rFonts w:hint="default" w:ascii="Times New Roman" w:hAnsi="Times New Roman" w:cs="Times New Roman"/>
          <w:color w:val="auto"/>
          <w:sz w:val="24"/>
        </w:rPr>
        <w:t>向侧、后移动练习；形体姿态练习组合</w:t>
      </w:r>
      <w:r>
        <w:rPr>
          <w:rFonts w:hint="default" w:ascii="Times New Roman" w:hAnsi="Times New Roman" w:cs="Times New Roman"/>
          <w:b/>
          <w:color w:val="auto"/>
          <w:sz w:val="24"/>
        </w:rPr>
        <w:t>。</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1.</w:t>
      </w:r>
      <w:r>
        <w:rPr>
          <w:rFonts w:hint="default" w:ascii="Times New Roman" w:hAnsi="Times New Roman" w:cs="Times New Roman"/>
          <w:color w:val="auto"/>
          <w:sz w:val="24"/>
        </w:rPr>
        <w:t>2 学习华尔兹基本步原地基本步、箱型步、前进后退左转90度、行进间前进后退基本步和前进后退之字步，并听音乐练习。</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1.3学习华尔兹基本步组合、花样组合和基本握持，并跟音乐组合练习。</w:t>
      </w:r>
    </w:p>
    <w:p>
      <w:pPr>
        <w:adjustRightInd w:val="0"/>
        <w:snapToGrid w:val="0"/>
        <w:spacing w:before="156" w:beforeLines="50" w:after="156" w:afterLines="50" w:line="500" w:lineRule="exact"/>
        <w:ind w:firstLine="482" w:firstLineChars="200"/>
        <w:rPr>
          <w:rFonts w:hint="default" w:ascii="Times New Roman" w:hAnsi="Times New Roman" w:cs="Times New Roman"/>
          <w:color w:val="auto"/>
          <w:kern w:val="0"/>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 xml:space="preserve">了解华尔兹舞步的基本结构、运步方法，基本的升降规律步，掌握华尔兹基本步法及各种组合的动作方法 。  </w:t>
      </w:r>
    </w:p>
    <w:p>
      <w:pPr>
        <w:adjustRightInd w:val="0"/>
        <w:snapToGrid w:val="0"/>
        <w:spacing w:before="156" w:beforeLines="50" w:after="156" w:afterLines="50"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各种动作变化手势的使用，跳舞过程中的舞姿，华尔姿基本舞步的升降方法。</w:t>
      </w:r>
    </w:p>
    <w:p>
      <w:pPr>
        <w:adjustRightInd w:val="0"/>
        <w:snapToGrid w:val="0"/>
        <w:spacing w:before="156" w:beforeLines="50" w:after="156" w:afterLines="50" w:line="46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身体素质（6学时）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2.1柔韧素质、力量素质、灵敏素质。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2.2教学目的及要求：使学生掌握交谊舞运动需要的基本身体素质。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color w:val="auto"/>
          <w:sz w:val="24"/>
        </w:rPr>
        <w:t>身体柔韧性和灵敏素质。</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b/>
          <w:color w:val="auto"/>
          <w:sz w:val="28"/>
          <w:szCs w:val="28"/>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交谊舞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通过体育舞蹈的学习和实践，掌握体育舞蹈的基本知识、基本技术、基本技法和方法。掌握基本的练习方法，进一步培养音乐感，进行自我的审美教育；培养学生具有一定表演比赛能力和欣赏比赛能力。以运动和身体练习为基本手段，对大学生机体进行科学的培育，在提高人的生物潜能、心理潜能的过程中促进德、智、体、美全面发展，达到身心健康、全面发展的教育总目的。</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理论部分(2学时)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1.1体育舞蹈的发展概况</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体育舞蹈的特点和分类</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1.3社交中基本礼仪和常识</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初步了解体育舞蹈的基本特点，了解社交基本礼仪，增强学生社交能力。</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体育舞蹈的发展概况；难点是交谊舞的特点和分类。</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实践部分（24学时）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2.1.专项形体训练</w:t>
      </w:r>
      <w:r>
        <w:rPr>
          <w:rFonts w:hint="default" w:ascii="Times New Roman" w:hAnsi="Times New Roman" w:cs="Times New Roman"/>
          <w:b/>
          <w:color w:val="auto"/>
          <w:sz w:val="24"/>
        </w:rPr>
        <w:t>：</w:t>
      </w:r>
      <w:r>
        <w:rPr>
          <w:rFonts w:hint="default" w:ascii="Times New Roman" w:hAnsi="Times New Roman" w:cs="Times New Roman"/>
          <w:color w:val="auto"/>
          <w:sz w:val="24"/>
        </w:rPr>
        <w:t>立；蹲</w:t>
      </w:r>
      <w:r>
        <w:rPr>
          <w:rFonts w:hint="default" w:ascii="Times New Roman" w:hAnsi="Times New Roman" w:cs="Times New Roman"/>
          <w:b/>
          <w:color w:val="auto"/>
          <w:sz w:val="24"/>
        </w:rPr>
        <w:t>；</w:t>
      </w:r>
      <w:r>
        <w:rPr>
          <w:rFonts w:hint="default" w:ascii="Times New Roman" w:hAnsi="Times New Roman" w:cs="Times New Roman"/>
          <w:color w:val="auto"/>
          <w:sz w:val="24"/>
        </w:rPr>
        <w:t>擦地</w:t>
      </w:r>
      <w:r>
        <w:rPr>
          <w:rFonts w:hint="default" w:ascii="Times New Roman" w:hAnsi="Times New Roman" w:cs="Times New Roman"/>
          <w:b/>
          <w:color w:val="auto"/>
          <w:sz w:val="24"/>
        </w:rPr>
        <w:t>、</w:t>
      </w:r>
      <w:r>
        <w:rPr>
          <w:rFonts w:hint="default" w:ascii="Times New Roman" w:hAnsi="Times New Roman" w:cs="Times New Roman"/>
          <w:color w:val="auto"/>
          <w:sz w:val="24"/>
        </w:rPr>
        <w:t>向侧、后移动练习；形体姿态练习组合。</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 学习北京平四基本步（一）（二）（三）并听音乐练习。</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2.3.学习北京平四单手花样、双手花样、组合花样和基本握持，并跟音乐组合练习。</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本章教学目的及要求：</w:t>
      </w:r>
      <w:r>
        <w:rPr>
          <w:rFonts w:hint="default" w:ascii="Times New Roman" w:hAnsi="Times New Roman" w:cs="Times New Roman"/>
          <w:color w:val="auto"/>
          <w:sz w:val="24"/>
        </w:rPr>
        <w:t>使学生掌握交谊舞的基本舞姿和北京平四舞蹈的基本技法和步法。</w:t>
      </w:r>
    </w:p>
    <w:p>
      <w:pPr>
        <w:spacing w:line="500" w:lineRule="exact"/>
        <w:ind w:firstLine="480" w:firstLineChars="200"/>
        <w:rPr>
          <w:rFonts w:hint="default" w:ascii="Times New Roman" w:hAnsi="Times New Roman" w:cs="Times New Roman"/>
          <w:b/>
          <w:color w:val="auto"/>
          <w:sz w:val="24"/>
        </w:rPr>
      </w:pPr>
      <w:r>
        <w:rPr>
          <w:rFonts w:hint="default" w:ascii="Times New Roman" w:hAnsi="Times New Roman" w:cs="Times New Roman"/>
          <w:bCs/>
          <w:color w:val="auto"/>
          <w:sz w:val="24"/>
        </w:rPr>
        <w:t>本章教学重点及难点：</w:t>
      </w:r>
      <w:r>
        <w:rPr>
          <w:rFonts w:hint="default" w:ascii="Times New Roman" w:hAnsi="Times New Roman" w:cs="Times New Roman"/>
          <w:color w:val="auto"/>
          <w:sz w:val="24"/>
        </w:rPr>
        <w:t>基本舞步的组合方法是教学重点；教学难点：舞步、形体姿态和音乐的协调统一。</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身体素质（6学时）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3.1柔韧素质、力量素质、灵敏素质。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3.2教学目的及要求：使学生掌握交谊舞运动需要的基本身体素质。 </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教学重点及难点：身体柔韧性和灵敏素质。</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：使学生掌握足球运动需要的基本身体素质。 </w:t>
      </w:r>
    </w:p>
    <w:p>
      <w:pPr>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：身体耐力、肌肉力量、柔韧性。</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2.交谊舞运动的基本理论、基本知识和基本技能。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2.考虑学生原有的理论知识和实践技术，在讲授教材及大纲要求的所有知识和技术的同时，重点讲授交谊舞基本技术、编排等部分，以达到理论联系实际，学以致用。 </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3.在交谊舞基本技术、基本编排学习的基础上，重点提高学生的交谊舞技术课、理论课的组织能力培养学生研究能力。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3.运用交谊舞基础课程。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体能+交谊舞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交谊舞1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交谊舞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交谊舞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346" w:name="_Toc10850"/>
      <w:bookmarkStart w:id="347" w:name="_Toc25772"/>
      <w:bookmarkStart w:id="348" w:name="_Toc12273"/>
      <w:bookmarkStart w:id="349" w:name="_Toc1861"/>
      <w:bookmarkStart w:id="350" w:name="_Toc19223"/>
      <w:r>
        <w:rPr>
          <w:rFonts w:hint="default" w:ascii="Times New Roman" w:hAnsi="Times New Roman" w:eastAsia="黑体" w:cs="Times New Roman"/>
          <w:color w:val="auto"/>
          <w:sz w:val="28"/>
          <w:szCs w:val="28"/>
        </w:rPr>
        <w:t>四、课程考核及与课程学习目标的对应关系</w:t>
      </w:r>
      <w:bookmarkEnd w:id="346"/>
      <w:bookmarkEnd w:id="347"/>
      <w:bookmarkEnd w:id="348"/>
      <w:bookmarkEnd w:id="349"/>
      <w:bookmarkEnd w:id="35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北京平四</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慢三（华尔兹）</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交谊舞课程1、2、3、4每学期考核方式及成绩比例为：课堂表现10%+期中考核20%+课期末考试70%；本课程共有四个课程目标，考核方式及成绩比例分别为：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51" w:name="_Toc32624"/>
      <w:bookmarkStart w:id="352" w:name="_Toc5205"/>
      <w:bookmarkStart w:id="353" w:name="_Toc6028"/>
      <w:bookmarkStart w:id="354" w:name="_Toc30981"/>
      <w:bookmarkStart w:id="355" w:name="_Toc27148"/>
      <w:r>
        <w:rPr>
          <w:rFonts w:hint="default" w:ascii="Times New Roman" w:hAnsi="Times New Roman" w:eastAsia="黑体" w:cs="Times New Roman"/>
          <w:color w:val="auto"/>
          <w:sz w:val="28"/>
          <w:szCs w:val="28"/>
        </w:rPr>
        <w:t>五、成绩评定</w:t>
      </w:r>
      <w:bookmarkEnd w:id="351"/>
      <w:bookmarkEnd w:id="352"/>
      <w:bookmarkEnd w:id="353"/>
      <w:bookmarkEnd w:id="354"/>
      <w:bookmarkEnd w:id="35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left="420" w:leftChars="200"/>
        <w:jc w:val="left"/>
        <w:rPr>
          <w:rFonts w:hint="default" w:ascii="Times New Roman" w:hAnsi="Times New Roman" w:cs="Times New Roman"/>
          <w:b/>
          <w:color w:val="auto"/>
          <w:kern w:val="0"/>
          <w:sz w:val="24"/>
        </w:rPr>
      </w:pPr>
    </w:p>
    <w:p>
      <w:pPr>
        <w:adjustRightInd w:val="0"/>
        <w:snapToGrid w:val="0"/>
        <w:spacing w:line="500" w:lineRule="exact"/>
        <w:jc w:val="left"/>
        <w:rPr>
          <w:rFonts w:hint="default" w:ascii="Times New Roman" w:hAnsi="Times New Roman" w:cs="Times New Roman"/>
          <w:bCs/>
          <w:color w:val="auto"/>
          <w:kern w:val="0"/>
          <w:sz w:val="24"/>
        </w:rPr>
      </w:pP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期末考试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通过考核检验交谊舞技术教学效果和学生掌握情况，让学生了解选项课内容和科学体育锻炼方式方法。</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北京平四基本步和单手花样</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规定套路表演，音乐可自选，</w:t>
      </w:r>
      <w:r>
        <w:rPr>
          <w:rFonts w:hint="default" w:ascii="Times New Roman" w:hAnsi="Times New Roman" w:cs="Times New Roman"/>
          <w:color w:val="auto"/>
          <w:kern w:val="0"/>
          <w:sz w:val="24"/>
          <w:szCs w:val="22"/>
        </w:rPr>
        <w:t>主要以韵律、姿态、步伐、舞伴配合等方面评分。</w:t>
      </w:r>
    </w:p>
    <w:p>
      <w:pPr>
        <w:adjustRightInd w:val="0"/>
        <w:snapToGrid w:val="0"/>
        <w:spacing w:line="500" w:lineRule="exact"/>
        <w:jc w:val="left"/>
        <w:rPr>
          <w:rFonts w:hint="default" w:ascii="Times New Roman" w:hAnsi="Times New Roman" w:cs="Times New Roman"/>
          <w:color w:val="auto"/>
          <w:kern w:val="0"/>
          <w:sz w:val="24"/>
          <w:szCs w:val="22"/>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kern w:val="0"/>
          <w:sz w:val="24"/>
          <w:szCs w:val="22"/>
        </w:rPr>
        <w:t>成绩考核采用百分制</w:t>
      </w:r>
      <w:r>
        <w:rPr>
          <w:rFonts w:hint="default" w:ascii="Times New Roman" w:hAnsi="Times New Roman" w:cs="Times New Roman"/>
          <w:bCs/>
          <w:color w:val="auto"/>
          <w:kern w:val="0"/>
          <w:sz w:val="24"/>
        </w:rPr>
        <w:t>，</w:t>
      </w:r>
      <w:r>
        <w:rPr>
          <w:rFonts w:hint="default" w:ascii="Times New Roman" w:hAnsi="Times New Roman" w:cs="Times New Roman"/>
          <w:color w:val="auto"/>
          <w:kern w:val="0"/>
          <w:sz w:val="24"/>
          <w:szCs w:val="22"/>
        </w:rPr>
        <w:t>90分以上为优秀；80—89分为良好；70—79为中等；60—69为及格；60分以下为不及格。</w:t>
      </w:r>
    </w:p>
    <w:p>
      <w:pPr>
        <w:widowControl/>
        <w:spacing w:before="156" w:beforeLines="50" w:after="156" w:afterLines="50" w:line="500" w:lineRule="exact"/>
        <w:ind w:firstLine="480" w:firstLineChars="200"/>
        <w:jc w:val="left"/>
        <w:rPr>
          <w:rFonts w:hint="default" w:ascii="Times New Roman" w:hAnsi="Times New Roman" w:cs="Times New Roman"/>
          <w:b/>
          <w:color w:val="auto"/>
          <w:kern w:val="0"/>
          <w:sz w:val="24"/>
        </w:rPr>
      </w:pPr>
      <w:r>
        <w:rPr>
          <w:rFonts w:hint="default" w:ascii="Times New Roman" w:hAnsi="Times New Roman" w:cs="Times New Roman"/>
          <w:color w:val="auto"/>
          <w:kern w:val="0"/>
          <w:sz w:val="24"/>
        </w:rPr>
        <w:t>5</w:t>
      </w:r>
      <w:r>
        <w:rPr>
          <w:rFonts w:hint="default" w:ascii="Times New Roman" w:hAnsi="Times New Roman" w:cs="Times New Roman"/>
          <w:b/>
          <w:color w:val="auto"/>
          <w:kern w:val="0"/>
          <w:sz w:val="24"/>
        </w:rPr>
        <w:t>.评分记分原则：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984"/>
        <w:gridCol w:w="241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身体姿态</w:t>
            </w:r>
          </w:p>
        </w:tc>
        <w:tc>
          <w:tcPr>
            <w:tcW w:w="1984" w:type="dxa"/>
            <w:noWrap w:val="0"/>
            <w:vAlign w:val="top"/>
          </w:tcPr>
          <w:p>
            <w:pPr>
              <w:widowControl/>
              <w:spacing w:before="156" w:beforeLines="50" w:after="156" w:afterLines="50" w:line="400" w:lineRule="exact"/>
              <w:ind w:firstLine="210" w:firstLineChars="1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套路动作</w:t>
            </w:r>
          </w:p>
        </w:tc>
        <w:tc>
          <w:tcPr>
            <w:tcW w:w="2410" w:type="dxa"/>
            <w:noWrap w:val="0"/>
            <w:vAlign w:val="top"/>
          </w:tcPr>
          <w:p>
            <w:pPr>
              <w:widowControl/>
              <w:spacing w:before="156" w:beforeLines="50" w:after="156" w:afterLines="50" w:line="400" w:lineRule="exact"/>
              <w:ind w:firstLine="630" w:firstLineChars="3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乐感</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非常熟练、流畅、舞伴配合 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90-100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动作标准，姿态较正确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较流畅、熟练、舞伴配合较默契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音乐与动作较吻合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80-89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动作不够标准，姿态一般</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熟练、流畅度一般</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音乐与动作基本吻合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动作不够标准，姿态较差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较生疏</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音乐与动作吻合度较差</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动作不标准，姿态差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不能按规定完成动作</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音乐与动作十分步吻合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60以下</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第二学期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通过考核检验交谊舞技术教学效果和学生掌握情况，让学生了解选项课内容和科学体育锻炼方式方法。</w:t>
      </w:r>
    </w:p>
    <w:p>
      <w:pPr>
        <w:adjustRightInd w:val="0"/>
        <w:snapToGrid w:val="0"/>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北京平四基本步和单手花样</w:t>
      </w:r>
    </w:p>
    <w:p>
      <w:pPr>
        <w:adjustRightInd w:val="0"/>
        <w:snapToGrid w:val="0"/>
        <w:spacing w:line="44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sz w:val="24"/>
        </w:rPr>
        <w:t>规定套路表演，音乐可自选，主要以韵律、姿态、步伐、舞伴配合等方面评分。</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sz w:val="24"/>
        </w:rPr>
        <w:t>成绩考核采用百分制，90分以上为优秀；80—89分为良好；70—79为中等；60—69为及格；60分以下为不及格。</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984"/>
        <w:gridCol w:w="241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身体姿态</w:t>
            </w:r>
          </w:p>
        </w:tc>
        <w:tc>
          <w:tcPr>
            <w:tcW w:w="1984" w:type="dxa"/>
            <w:noWrap w:val="0"/>
            <w:vAlign w:val="top"/>
          </w:tcPr>
          <w:p>
            <w:pPr>
              <w:widowControl/>
              <w:spacing w:before="156" w:beforeLines="50" w:after="156" w:afterLines="50" w:line="400" w:lineRule="exact"/>
              <w:ind w:firstLine="210" w:firstLineChars="1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套路动作</w:t>
            </w:r>
          </w:p>
        </w:tc>
        <w:tc>
          <w:tcPr>
            <w:tcW w:w="2410" w:type="dxa"/>
            <w:noWrap w:val="0"/>
            <w:vAlign w:val="top"/>
          </w:tcPr>
          <w:p>
            <w:pPr>
              <w:widowControl/>
              <w:spacing w:before="156" w:beforeLines="50" w:after="156" w:afterLines="50" w:line="400" w:lineRule="exact"/>
              <w:ind w:firstLine="630" w:firstLineChars="3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乐感</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非常熟练、流畅、舞伴配合 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90-100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动作标准，姿态较正确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较流畅、熟练、舞伴配合较默契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音乐与动作较吻合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80-89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动作不够标准，姿态一般</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熟练、流畅度一般</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音乐与动作基本吻合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动作不够标准，姿态较差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较生疏</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音乐与动作吻合度较差</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动作不标准，姿态差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不按规定完成动作</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音乐与动作十分步吻合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60以下</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44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color w:val="auto"/>
          <w:sz w:val="24"/>
        </w:rPr>
        <w:t>通过考核检验交谊舞北京平四教学效果和学生掌握情况，让学生了解选项课内容和科学体育锻炼方式方法。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北京平四基本步和花样组合</w:t>
      </w:r>
    </w:p>
    <w:p>
      <w:pPr>
        <w:adjustRightInd w:val="0"/>
        <w:snapToGrid w:val="0"/>
        <w:spacing w:line="44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sz w:val="24"/>
        </w:rPr>
        <w:t>学生自编套路表演，可自选音乐，也可用原音乐，时间为２分钟。主要以韵律、姿态、步伐、舞伴配合等方面评分。</w:t>
      </w:r>
    </w:p>
    <w:p>
      <w:pPr>
        <w:adjustRightInd w:val="0"/>
        <w:snapToGrid w:val="0"/>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sz w:val="24"/>
        </w:rPr>
        <w:t>成绩考核采用百分制，90分以上为优秀；80—89分为良好；70—79为中等；60—69为及格；60分以下为不及格。</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 xml:space="preserve">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984"/>
        <w:gridCol w:w="241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身体姿态</w:t>
            </w:r>
          </w:p>
        </w:tc>
        <w:tc>
          <w:tcPr>
            <w:tcW w:w="1984" w:type="dxa"/>
            <w:noWrap w:val="0"/>
            <w:vAlign w:val="top"/>
          </w:tcPr>
          <w:p>
            <w:pPr>
              <w:widowControl/>
              <w:spacing w:before="156" w:beforeLines="50" w:after="156" w:afterLines="50" w:line="400" w:lineRule="exact"/>
              <w:ind w:firstLine="210" w:firstLineChars="1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套路动作</w:t>
            </w:r>
          </w:p>
        </w:tc>
        <w:tc>
          <w:tcPr>
            <w:tcW w:w="2410" w:type="dxa"/>
            <w:noWrap w:val="0"/>
            <w:vAlign w:val="top"/>
          </w:tcPr>
          <w:p>
            <w:pPr>
              <w:widowControl/>
              <w:spacing w:before="156" w:beforeLines="50" w:after="156" w:afterLines="50" w:line="400" w:lineRule="exact"/>
              <w:ind w:firstLine="630" w:firstLineChars="3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乐感</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非常熟练、流畅、舞伴配合 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90-100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动作标准，姿态较正确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较流畅、熟练、舞伴配合较默契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音乐与动作较吻合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80-89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动作不够标准，姿态一般</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熟练、流畅度一般</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音乐与动作基本吻合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动作不够标准，姿态较差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较生疏</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音乐与动作吻合度较差</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动作不标准，姿态差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不能按规定完成动作</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音乐与动作十分步吻合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60以下</w:t>
            </w:r>
          </w:p>
        </w:tc>
      </w:tr>
    </w:tbl>
    <w:p>
      <w:pPr>
        <w:adjustRightInd w:val="0"/>
        <w:snapToGrid w:val="0"/>
        <w:spacing w:line="500" w:lineRule="exact"/>
        <w:rPr>
          <w:rFonts w:hint="default" w:ascii="Times New Roman" w:hAnsi="Times New Roman" w:eastAsia="黑体" w:cs="Times New Roman"/>
          <w:color w:val="auto"/>
          <w:sz w:val="28"/>
          <w:szCs w:val="28"/>
        </w:rPr>
      </w:pPr>
      <w:r>
        <w:rPr>
          <w:rFonts w:hint="default" w:ascii="Times New Roman" w:hAnsi="Times New Roman" w:cs="Times New Roman"/>
          <w:bCs/>
          <w:color w:val="auto"/>
          <w:kern w:val="0"/>
          <w:sz w:val="24"/>
        </w:rPr>
        <w:t xml:space="preserve">  </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numPr>
          <w:ilvl w:val="0"/>
          <w:numId w:val="9"/>
        </w:num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课程考核目标:</w:t>
      </w:r>
      <w:r>
        <w:rPr>
          <w:rFonts w:hint="default" w:ascii="Times New Roman" w:hAnsi="Times New Roman" w:cs="Times New Roman"/>
          <w:bCs/>
          <w:color w:val="auto"/>
          <w:kern w:val="0"/>
          <w:sz w:val="24"/>
        </w:rPr>
        <w:t>通过考核检验交谊舞华尔兹教学效果和学生掌握情况，让学生了解选项课内容和科学体育锻炼方式方法。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华尔兹基本步</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规定套路表演，音乐可自选，</w:t>
      </w:r>
      <w:r>
        <w:rPr>
          <w:rFonts w:hint="default" w:ascii="Times New Roman" w:hAnsi="Times New Roman" w:cs="Times New Roman"/>
          <w:color w:val="auto"/>
          <w:kern w:val="0"/>
          <w:sz w:val="24"/>
          <w:szCs w:val="22"/>
        </w:rPr>
        <w:t>主要以韵律、姿态、步伐、舞伴配合等方面评分。</w:t>
      </w:r>
    </w:p>
    <w:p>
      <w:pPr>
        <w:widowControl/>
        <w:spacing w:before="180" w:after="180" w:line="500" w:lineRule="exact"/>
        <w:ind w:firstLine="482" w:firstLineChars="200"/>
        <w:rPr>
          <w:rFonts w:hint="default" w:ascii="Times New Roman" w:hAnsi="Times New Roman" w:cs="Times New Roman"/>
          <w:color w:val="auto"/>
          <w:kern w:val="0"/>
          <w:sz w:val="24"/>
          <w:szCs w:val="22"/>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kern w:val="0"/>
          <w:sz w:val="24"/>
          <w:szCs w:val="22"/>
        </w:rPr>
        <w:t>成绩考核采用百分制</w:t>
      </w:r>
      <w:r>
        <w:rPr>
          <w:rFonts w:hint="default" w:ascii="Times New Roman" w:hAnsi="Times New Roman" w:cs="Times New Roman"/>
          <w:bCs/>
          <w:color w:val="auto"/>
          <w:kern w:val="0"/>
          <w:sz w:val="24"/>
        </w:rPr>
        <w:t>，</w:t>
      </w:r>
      <w:r>
        <w:rPr>
          <w:rFonts w:hint="default" w:ascii="Times New Roman" w:hAnsi="Times New Roman" w:cs="Times New Roman"/>
          <w:color w:val="auto"/>
          <w:kern w:val="0"/>
          <w:sz w:val="24"/>
          <w:szCs w:val="22"/>
        </w:rPr>
        <w:t>90分以上为优秀；80—89分为良好；70—79为中等；60—69为及格；60分以下为不及格。</w:t>
      </w:r>
    </w:p>
    <w:p>
      <w:pPr>
        <w:widowControl/>
        <w:spacing w:before="180" w:after="180"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984"/>
        <w:gridCol w:w="241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身体姿态</w:t>
            </w:r>
          </w:p>
        </w:tc>
        <w:tc>
          <w:tcPr>
            <w:tcW w:w="1984" w:type="dxa"/>
            <w:noWrap w:val="0"/>
            <w:vAlign w:val="center"/>
          </w:tcPr>
          <w:p>
            <w:pPr>
              <w:widowControl/>
              <w:spacing w:before="156" w:beforeLines="50" w:after="156" w:afterLines="50" w:line="400" w:lineRule="exact"/>
              <w:ind w:firstLine="240" w:firstLineChars="100"/>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套路动作</w:t>
            </w:r>
          </w:p>
        </w:tc>
        <w:tc>
          <w:tcPr>
            <w:tcW w:w="2410" w:type="dxa"/>
            <w:noWrap w:val="0"/>
            <w:vAlign w:val="center"/>
          </w:tcPr>
          <w:p>
            <w:pPr>
              <w:widowControl/>
              <w:spacing w:before="156" w:beforeLines="50" w:after="156" w:afterLines="50" w:line="400" w:lineRule="exact"/>
              <w:ind w:firstLine="720" w:firstLineChars="300"/>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乐感</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动作标准，姿态正确</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非常熟练、流畅、舞伴配合 默契</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音乐与动作十分吻合</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90-100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动作标准，姿态较正确</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较流畅、熟练、舞伴配合较默契</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音乐与动作较吻合</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动作不够标准，姿态一般</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熟练、流畅度一般</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音乐与动作基本吻合</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70-79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动作不够标准，姿态较差</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较生疏</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音乐与动作吻合度较差</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动作不标准，姿态差</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不按规定完成动作</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音乐与动作十分步吻合</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60以下</w:t>
            </w:r>
          </w:p>
        </w:tc>
      </w:tr>
    </w:tbl>
    <w:p>
      <w:pPr>
        <w:autoSpaceDE w:val="0"/>
        <w:autoSpaceDN w:val="0"/>
        <w:adjustRightInd w:val="0"/>
        <w:snapToGrid w:val="0"/>
        <w:spacing w:line="500" w:lineRule="exact"/>
        <w:rPr>
          <w:rFonts w:hint="default" w:ascii="Times New Roman" w:hAnsi="Times New Roman" w:cs="Times New Roman"/>
          <w:b/>
          <w:color w:val="auto"/>
          <w:kern w:val="0"/>
          <w:sz w:val="24"/>
        </w:rPr>
      </w:pP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通过考核检验交谊舞华尔兹教学效果和学生掌握情况，让学生了解选项课内容和科学体育锻炼方式方法。</w:t>
      </w:r>
    </w:p>
    <w:p>
      <w:pPr>
        <w:tabs>
          <w:tab w:val="center" w:pos="4153"/>
        </w:tabs>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华尔兹基本步和花样组合</w:t>
      </w:r>
    </w:p>
    <w:p>
      <w:pPr>
        <w:autoSpaceDE w:val="0"/>
        <w:autoSpaceDN w:val="0"/>
        <w:adjustRightInd w:val="0"/>
        <w:snapToGrid w:val="0"/>
        <w:spacing w:line="500" w:lineRule="exact"/>
        <w:ind w:firstLine="482" w:firstLineChars="200"/>
        <w:rPr>
          <w:rFonts w:hint="default" w:ascii="Times New Roman" w:hAnsi="Times New Roman" w:cs="Times New Roman"/>
          <w:color w:val="auto"/>
          <w:kern w:val="0"/>
          <w:sz w:val="24"/>
          <w:szCs w:val="22"/>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kern w:val="0"/>
          <w:sz w:val="24"/>
          <w:szCs w:val="22"/>
        </w:rPr>
        <w:t>学生自编套路表演，可自选音乐，也可用原音乐，时间为２分钟。主要以韵律、姿态、步伐、舞伴配合等方面评分。</w:t>
      </w:r>
    </w:p>
    <w:p>
      <w:pPr>
        <w:widowControl/>
        <w:spacing w:before="156" w:beforeLines="50" w:after="156" w:afterLines="50" w:line="500" w:lineRule="exact"/>
        <w:ind w:firstLine="482" w:firstLineChars="200"/>
        <w:rPr>
          <w:rFonts w:hint="default" w:ascii="Times New Roman" w:hAnsi="Times New Roman" w:cs="Times New Roman"/>
          <w:color w:val="auto"/>
          <w:kern w:val="0"/>
          <w:sz w:val="24"/>
          <w:szCs w:val="22"/>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kern w:val="0"/>
          <w:sz w:val="24"/>
          <w:szCs w:val="22"/>
        </w:rPr>
        <w:t>成绩考核采用百分制</w:t>
      </w:r>
      <w:r>
        <w:rPr>
          <w:rFonts w:hint="default" w:ascii="Times New Roman" w:hAnsi="Times New Roman" w:cs="Times New Roman"/>
          <w:bCs/>
          <w:color w:val="auto"/>
          <w:kern w:val="0"/>
          <w:sz w:val="24"/>
        </w:rPr>
        <w:t>，</w:t>
      </w:r>
      <w:r>
        <w:rPr>
          <w:rFonts w:hint="default" w:ascii="Times New Roman" w:hAnsi="Times New Roman" w:cs="Times New Roman"/>
          <w:color w:val="auto"/>
          <w:kern w:val="0"/>
          <w:sz w:val="24"/>
          <w:szCs w:val="22"/>
        </w:rPr>
        <w:t>90分以上为优秀；80—89分为良好；70—79为中等；60—69为及格；60分以下为不及格。</w:t>
      </w:r>
    </w:p>
    <w:p>
      <w:pPr>
        <w:autoSpaceDE w:val="0"/>
        <w:autoSpaceDN w:val="0"/>
        <w:adjustRightInd w:val="0"/>
        <w:snapToGrid w:val="0"/>
        <w:spacing w:line="500" w:lineRule="exact"/>
        <w:ind w:firstLine="480" w:firstLineChars="200"/>
        <w:rPr>
          <w:rFonts w:hint="default" w:ascii="Times New Roman" w:hAnsi="Times New Roman" w:cs="Times New Roman"/>
          <w:bCs/>
          <w:color w:val="auto"/>
          <w:kern w:val="0"/>
          <w:sz w:val="24"/>
        </w:rPr>
      </w:pP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984"/>
        <w:gridCol w:w="241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身体姿态</w:t>
            </w:r>
          </w:p>
        </w:tc>
        <w:tc>
          <w:tcPr>
            <w:tcW w:w="1984" w:type="dxa"/>
            <w:noWrap w:val="0"/>
            <w:vAlign w:val="center"/>
          </w:tcPr>
          <w:p>
            <w:pPr>
              <w:widowControl/>
              <w:spacing w:before="156" w:beforeLines="50" w:after="156" w:afterLines="50" w:line="400" w:lineRule="exact"/>
              <w:ind w:firstLine="210" w:firstLineChars="100"/>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套路动作</w:t>
            </w:r>
          </w:p>
        </w:tc>
        <w:tc>
          <w:tcPr>
            <w:tcW w:w="2410" w:type="dxa"/>
            <w:noWrap w:val="0"/>
            <w:vAlign w:val="center"/>
          </w:tcPr>
          <w:p>
            <w:pPr>
              <w:widowControl/>
              <w:spacing w:before="156" w:beforeLines="50" w:after="156" w:afterLines="50" w:line="400" w:lineRule="exact"/>
              <w:ind w:firstLine="630" w:firstLineChars="300"/>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乐感</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动作标准，姿态正确</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非常熟练、流畅、舞伴配合 默契</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音乐与动作十分吻合</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90-100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动作标准，姿态较正确</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较流畅、熟练、舞伴配合较默契</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音乐与动作较吻合</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80-89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动作不够标准，姿态一般</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熟练、流畅度一般</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音乐与动作基本吻合</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动作不够标准，姿态较差</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较生疏</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音乐与动作吻合度较差</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2547"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动作不标准，姿态差</w:t>
            </w:r>
          </w:p>
        </w:tc>
        <w:tc>
          <w:tcPr>
            <w:tcW w:w="1984"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不能按规定完成动作</w:t>
            </w:r>
          </w:p>
        </w:tc>
        <w:tc>
          <w:tcPr>
            <w:tcW w:w="2410"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音乐与动作十分步吻合</w:t>
            </w:r>
          </w:p>
        </w:tc>
        <w:tc>
          <w:tcPr>
            <w:tcW w:w="1355" w:type="dxa"/>
            <w:noWrap w:val="0"/>
            <w:vAlign w:val="center"/>
          </w:tcPr>
          <w:p>
            <w:pPr>
              <w:widowControl/>
              <w:spacing w:before="156" w:beforeLines="50" w:after="156" w:afterLines="50" w:line="40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60以下</w:t>
            </w:r>
          </w:p>
        </w:tc>
      </w:tr>
    </w:tbl>
    <w:p>
      <w:pPr>
        <w:adjustRightInd w:val="0"/>
        <w:snapToGrid w:val="0"/>
        <w:spacing w:line="500" w:lineRule="exact"/>
        <w:rPr>
          <w:rFonts w:hint="default" w:ascii="Times New Roman" w:hAnsi="Times New Roman" w:eastAsia="黑体" w:cs="Times New Roman"/>
          <w:color w:val="auto"/>
          <w:sz w:val="28"/>
          <w:szCs w:val="28"/>
        </w:rPr>
      </w:pPr>
      <w:r>
        <w:rPr>
          <w:rFonts w:hint="default" w:ascii="Times New Roman" w:hAnsi="Times New Roman" w:cs="Times New Roman"/>
          <w:bCs/>
          <w:color w:val="auto"/>
          <w:kern w:val="0"/>
          <w:sz w:val="24"/>
        </w:rPr>
        <w:t xml:space="preserve">                                                                      </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通过考核检验交谊舞北京平四教学效果和学生掌握情况，让学生了解选项课内容和科学体育锻炼方式方法。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北京平四基本步和单手花样</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规定套路表演，音乐可自选，</w:t>
      </w:r>
      <w:r>
        <w:rPr>
          <w:rFonts w:hint="default" w:ascii="Times New Roman" w:hAnsi="Times New Roman" w:cs="Times New Roman"/>
          <w:color w:val="auto"/>
          <w:kern w:val="0"/>
          <w:sz w:val="24"/>
          <w:szCs w:val="22"/>
        </w:rPr>
        <w:t>主要以韵律、姿态、步伐、舞伴配合等方面评分。</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kern w:val="0"/>
          <w:sz w:val="24"/>
          <w:szCs w:val="22"/>
        </w:rPr>
        <w:t>成绩考核采用百分制</w:t>
      </w:r>
      <w:r>
        <w:rPr>
          <w:rFonts w:hint="default" w:ascii="Times New Roman" w:hAnsi="Times New Roman" w:cs="Times New Roman"/>
          <w:bCs/>
          <w:color w:val="auto"/>
          <w:kern w:val="0"/>
          <w:sz w:val="24"/>
        </w:rPr>
        <w:t>，</w:t>
      </w:r>
      <w:r>
        <w:rPr>
          <w:rFonts w:hint="default" w:ascii="Times New Roman" w:hAnsi="Times New Roman" w:cs="Times New Roman"/>
          <w:color w:val="auto"/>
          <w:kern w:val="0"/>
          <w:sz w:val="24"/>
          <w:szCs w:val="22"/>
        </w:rPr>
        <w:t>90分以上为优秀；80—89分为良好；70—79为中等；60—69为及格；60分以下为不及格。</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984"/>
        <w:gridCol w:w="241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身体姿态</w:t>
            </w:r>
          </w:p>
        </w:tc>
        <w:tc>
          <w:tcPr>
            <w:tcW w:w="1984" w:type="dxa"/>
            <w:noWrap w:val="0"/>
            <w:vAlign w:val="top"/>
          </w:tcPr>
          <w:p>
            <w:pPr>
              <w:widowControl/>
              <w:spacing w:before="156" w:beforeLines="50" w:after="156" w:afterLines="50" w:line="400" w:lineRule="exact"/>
              <w:ind w:firstLine="210" w:firstLineChars="1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套路动作</w:t>
            </w:r>
          </w:p>
        </w:tc>
        <w:tc>
          <w:tcPr>
            <w:tcW w:w="2410" w:type="dxa"/>
            <w:noWrap w:val="0"/>
            <w:vAlign w:val="top"/>
          </w:tcPr>
          <w:p>
            <w:pPr>
              <w:widowControl/>
              <w:spacing w:before="156" w:beforeLines="50" w:after="156" w:afterLines="50" w:line="400" w:lineRule="exact"/>
              <w:ind w:firstLine="630" w:firstLineChars="3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乐感</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非常熟练、流畅、舞伴配合 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90-100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动作标准，姿态较正确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较流畅、熟练、舞伴配合较默契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音乐与动作较吻合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80-89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动作不够标准，姿态一般</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熟练、流畅度一般</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音乐与动作基本吻合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动作不够标准，姿态较差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较生疏</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音乐与动作吻合度较差</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动作不标准，姿态差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不能按规定完成动作</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音乐与动作十分步吻合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60以下</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通过考核检验交谊舞北京平四教学效果和学生掌握情况，让学生了解选项课内容和科学体育锻炼方式方法。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北京平四基本步和花样组合</w:t>
      </w:r>
    </w:p>
    <w:p>
      <w:pPr>
        <w:adjustRightInd w:val="0"/>
        <w:snapToGrid w:val="0"/>
        <w:spacing w:line="500" w:lineRule="exact"/>
        <w:ind w:firstLine="482" w:firstLineChars="200"/>
        <w:rPr>
          <w:rFonts w:hint="default" w:ascii="Times New Roman" w:hAnsi="Times New Roman" w:cs="Times New Roman"/>
          <w:color w:val="auto"/>
          <w:kern w:val="0"/>
          <w:sz w:val="24"/>
          <w:szCs w:val="22"/>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kern w:val="0"/>
          <w:sz w:val="24"/>
          <w:szCs w:val="22"/>
        </w:rPr>
        <w:t>学生自编套路表演，可自选音乐，也可用原音乐，时间为２分钟。主要以韵律、姿态、步伐、舞伴配合等方面评分。</w:t>
      </w:r>
    </w:p>
    <w:p>
      <w:pPr>
        <w:widowControl/>
        <w:spacing w:before="156" w:beforeLines="50" w:after="156" w:afterLines="50" w:line="500" w:lineRule="exact"/>
        <w:ind w:firstLine="482" w:firstLineChars="200"/>
        <w:rPr>
          <w:rFonts w:hint="default" w:ascii="Times New Roman" w:hAnsi="Times New Roman" w:cs="Times New Roman"/>
          <w:color w:val="auto"/>
          <w:kern w:val="0"/>
          <w:sz w:val="24"/>
          <w:szCs w:val="22"/>
        </w:rPr>
      </w:pPr>
      <w:r>
        <w:rPr>
          <w:rFonts w:hint="default" w:ascii="Times New Roman" w:hAnsi="Times New Roman" w:cs="Times New Roman"/>
          <w:b/>
          <w:color w:val="auto"/>
          <w:kern w:val="0"/>
          <w:sz w:val="24"/>
        </w:rPr>
        <w:t>4.成绩构成及分值：</w:t>
      </w:r>
      <w:r>
        <w:rPr>
          <w:rFonts w:hint="default" w:ascii="Times New Roman" w:hAnsi="Times New Roman" w:cs="Times New Roman"/>
          <w:color w:val="auto"/>
          <w:kern w:val="0"/>
          <w:sz w:val="24"/>
          <w:szCs w:val="22"/>
        </w:rPr>
        <w:t>成绩考核采用百分制</w:t>
      </w:r>
      <w:r>
        <w:rPr>
          <w:rFonts w:hint="default" w:ascii="Times New Roman" w:hAnsi="Times New Roman" w:cs="Times New Roman"/>
          <w:bCs/>
          <w:color w:val="auto"/>
          <w:kern w:val="0"/>
          <w:sz w:val="24"/>
        </w:rPr>
        <w:t>，</w:t>
      </w:r>
      <w:r>
        <w:rPr>
          <w:rFonts w:hint="default" w:ascii="Times New Roman" w:hAnsi="Times New Roman" w:cs="Times New Roman"/>
          <w:color w:val="auto"/>
          <w:kern w:val="0"/>
          <w:sz w:val="24"/>
          <w:szCs w:val="22"/>
        </w:rPr>
        <w:t>90分以上为优秀；80—89分为良好；70—79为中等；60—69为及格；60分以下为不及格。</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984"/>
        <w:gridCol w:w="241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身体姿态</w:t>
            </w:r>
          </w:p>
        </w:tc>
        <w:tc>
          <w:tcPr>
            <w:tcW w:w="1984" w:type="dxa"/>
            <w:noWrap w:val="0"/>
            <w:vAlign w:val="top"/>
          </w:tcPr>
          <w:p>
            <w:pPr>
              <w:widowControl/>
              <w:spacing w:before="156" w:beforeLines="50" w:after="156" w:afterLines="50" w:line="400" w:lineRule="exact"/>
              <w:ind w:firstLine="210" w:firstLineChars="1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套路动作</w:t>
            </w:r>
          </w:p>
        </w:tc>
        <w:tc>
          <w:tcPr>
            <w:tcW w:w="2410" w:type="dxa"/>
            <w:noWrap w:val="0"/>
            <w:vAlign w:val="top"/>
          </w:tcPr>
          <w:p>
            <w:pPr>
              <w:widowControl/>
              <w:spacing w:before="156" w:beforeLines="50" w:after="156" w:afterLines="50" w:line="400" w:lineRule="exact"/>
              <w:ind w:firstLine="630" w:firstLineChars="3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乐感</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非常熟练、流畅、舞伴配合 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90-100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动作标准，姿态较正确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较流畅、熟练、舞伴配合较默契</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音乐与动作较吻合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80-89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动作不够标准，姿态一般</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熟练、流畅度一般</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音乐与动作基本吻合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动作不够标准，姿态较差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较生疏</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音乐与动作吻合度较差</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547"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动作不标准，姿态差</w:t>
            </w:r>
          </w:p>
        </w:tc>
        <w:tc>
          <w:tcPr>
            <w:tcW w:w="1984"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不能按规定完成动作</w:t>
            </w:r>
          </w:p>
        </w:tc>
        <w:tc>
          <w:tcPr>
            <w:tcW w:w="2410"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音乐与动作十分步吻合</w:t>
            </w:r>
          </w:p>
        </w:tc>
        <w:tc>
          <w:tcPr>
            <w:tcW w:w="1355" w:type="dxa"/>
            <w:noWrap w:val="0"/>
            <w:vAlign w:val="top"/>
          </w:tcPr>
          <w:p>
            <w:pPr>
              <w:widowControl/>
              <w:spacing w:before="156" w:beforeLines="50" w:after="156" w:afterLines="50" w:line="400" w:lineRule="exact"/>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60以下</w:t>
            </w:r>
          </w:p>
        </w:tc>
      </w:tr>
    </w:tbl>
    <w:p>
      <w:pPr>
        <w:adjustRightInd w:val="0"/>
        <w:snapToGrid w:val="0"/>
        <w:spacing w:line="500" w:lineRule="exact"/>
        <w:rPr>
          <w:rFonts w:hint="default" w:ascii="Times New Roman" w:hAnsi="Times New Roman" w:eastAsia="黑体" w:cs="Times New Roman"/>
          <w:color w:val="auto"/>
          <w:sz w:val="28"/>
          <w:szCs w:val="28"/>
        </w:rPr>
      </w:pPr>
      <w:r>
        <w:rPr>
          <w:rFonts w:hint="default" w:ascii="Times New Roman" w:hAnsi="Times New Roman" w:cs="Times New Roman"/>
          <w:bCs/>
          <w:color w:val="auto"/>
          <w:kern w:val="0"/>
          <w:sz w:val="24"/>
        </w:rPr>
        <w:t xml:space="preserve">                                              </w:t>
      </w:r>
    </w:p>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356" w:name="_Toc426"/>
      <w:bookmarkStart w:id="357" w:name="_Toc22273"/>
      <w:bookmarkStart w:id="358" w:name="_Toc27272"/>
      <w:bookmarkStart w:id="359" w:name="_Toc5199"/>
      <w:bookmarkStart w:id="360" w:name="_Toc25742"/>
      <w:r>
        <w:rPr>
          <w:rFonts w:hint="default" w:ascii="Times New Roman" w:hAnsi="Times New Roman" w:eastAsia="黑体" w:cs="Times New Roman"/>
          <w:color w:val="auto"/>
          <w:sz w:val="28"/>
          <w:szCs w:val="28"/>
        </w:rPr>
        <w:t>六、使用教材、相关推荐书目及课程资源</w:t>
      </w:r>
      <w:bookmarkEnd w:id="356"/>
      <w:bookmarkEnd w:id="357"/>
      <w:bookmarkEnd w:id="358"/>
      <w:bookmarkEnd w:id="359"/>
      <w:bookmarkEnd w:id="36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autoSpaceDE w:val="0"/>
        <w:autoSpaceDN w:val="0"/>
        <w:adjustRightInd w:val="0"/>
        <w:snapToGrid w:val="0"/>
        <w:spacing w:line="500" w:lineRule="exact"/>
        <w:ind w:firstLine="600" w:firstLineChars="250"/>
        <w:rPr>
          <w:rFonts w:hint="default" w:ascii="Times New Roman" w:hAnsi="Times New Roman" w:cs="Times New Roman"/>
          <w:color w:val="auto"/>
          <w:sz w:val="24"/>
        </w:rPr>
      </w:pPr>
      <w:r>
        <w:rPr>
          <w:rFonts w:hint="default" w:ascii="Times New Roman" w:hAnsi="Times New Roman" w:cs="Times New Roman"/>
          <w:color w:val="auto"/>
          <w:sz w:val="24"/>
        </w:rPr>
        <w:t>《体育舞蹈》（第一版），张清澍、陈瑞璋等编，北京体育大学出版社，2002年8月.</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第三，关注生活，紧跟时代，培养服务地方经济社会的重要人才。</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 《国家学生体质健康标准》测试评分表</w:t>
      </w:r>
    </w:p>
    <w:p>
      <w:pPr>
        <w:spacing w:line="440" w:lineRule="exact"/>
        <w:ind w:firstLine="500" w:firstLineChars="200"/>
        <w:rPr>
          <w:rFonts w:hint="default" w:ascii="Times New Roman" w:hAnsi="Times New Roman" w:cs="Times New Roman"/>
          <w:color w:val="auto"/>
          <w:spacing w:val="5"/>
          <w:kern w:val="0"/>
          <w:sz w:val="24"/>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61" w:name="_Toc24734"/>
      <w:bookmarkStart w:id="362" w:name="_Toc29474"/>
      <w:bookmarkStart w:id="363" w:name="_Toc26809"/>
      <w:bookmarkStart w:id="364" w:name="_Toc20356"/>
      <w:bookmarkStart w:id="365" w:name="_Toc30233"/>
      <w:r>
        <w:rPr>
          <w:rFonts w:hint="default" w:ascii="Times New Roman" w:hAnsi="Times New Roman" w:eastAsia="黑体" w:cs="Times New Roman"/>
          <w:color w:val="auto"/>
          <w:sz w:val="28"/>
          <w:szCs w:val="28"/>
        </w:rPr>
        <w:t>七、课程大纲制定依据</w:t>
      </w:r>
      <w:bookmarkEnd w:id="361"/>
      <w:bookmarkEnd w:id="362"/>
      <w:bookmarkEnd w:id="363"/>
      <w:bookmarkEnd w:id="364"/>
      <w:bookmarkEnd w:id="365"/>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本课程大纲依据202</w:t>
      </w:r>
      <w:r>
        <w:rPr>
          <w:rFonts w:hint="default" w:ascii="Times New Roman" w:hAnsi="Times New Roman" w:cs="Times New Roman"/>
          <w:color w:val="auto"/>
          <w:sz w:val="24"/>
          <w:lang w:val="en-US" w:eastAsia="zh-CN"/>
        </w:rPr>
        <w:t>1</w:t>
      </w:r>
      <w:r>
        <w:rPr>
          <w:rFonts w:hint="default" w:ascii="Times New Roman" w:hAnsi="Times New Roman" w:cs="Times New Roman"/>
          <w:color w:val="auto"/>
          <w:sz w:val="24"/>
        </w:rPr>
        <w:t>级人才培养方案工程专业制定。</w:t>
      </w:r>
    </w:p>
    <w:p>
      <w:pPr>
        <w:spacing w:line="440" w:lineRule="exact"/>
        <w:ind w:firstLine="480" w:firstLineChars="200"/>
        <w:rPr>
          <w:rFonts w:hint="default" w:ascii="Times New Roman" w:hAnsi="Times New Roman" w:cs="Times New Roman"/>
          <w:color w:val="auto"/>
          <w:sz w:val="24"/>
        </w:rPr>
      </w:pPr>
    </w:p>
    <w:p>
      <w:pPr>
        <w:tabs>
          <w:tab w:val="left" w:pos="2422"/>
        </w:tabs>
        <w:jc w:val="left"/>
        <w:rPr>
          <w:rFonts w:hint="default" w:ascii="Times New Roman" w:hAnsi="Times New Roman" w:cs="Times New Roman"/>
          <w:color w:val="auto"/>
          <w:lang w:val="zh-CN"/>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rPr>
          <w:rFonts w:hint="default" w:ascii="Times New Roman" w:hAnsi="Times New Roman" w:eastAsia="黑体" w:cs="Times New Roman"/>
          <w:color w:val="auto"/>
          <w:sz w:val="28"/>
          <w:szCs w:val="28"/>
        </w:rPr>
      </w:pPr>
    </w:p>
    <w:p>
      <w:pPr>
        <w:pStyle w:val="9"/>
        <w:bidi w:val="0"/>
        <w:rPr>
          <w:rFonts w:hint="default" w:ascii="Times New Roman" w:hAnsi="Times New Roman" w:eastAsia="黑体" w:cs="Times New Roman"/>
          <w:bCs/>
          <w:color w:val="auto"/>
          <w:szCs w:val="36"/>
        </w:rPr>
      </w:pPr>
      <w:bookmarkStart w:id="366" w:name="_Toc12155"/>
      <w:bookmarkStart w:id="367" w:name="_Toc24084"/>
      <w:bookmarkStart w:id="368" w:name="_Toc27547"/>
      <w:bookmarkStart w:id="369" w:name="_Toc10306"/>
      <w:bookmarkStart w:id="370" w:name="_Toc14403"/>
      <w:r>
        <w:rPr>
          <w:rFonts w:hint="default" w:ascii="Times New Roman" w:hAnsi="Times New Roman" w:cs="Times New Roman"/>
          <w:color w:val="auto"/>
        </w:rPr>
        <w:t>《武术》课程大纲</w:t>
      </w:r>
      <w:bookmarkEnd w:id="366"/>
      <w:bookmarkEnd w:id="367"/>
      <w:bookmarkEnd w:id="368"/>
      <w:bookmarkEnd w:id="369"/>
      <w:bookmarkEnd w:id="37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71" w:name="_Toc7194"/>
      <w:bookmarkStart w:id="372" w:name="_Toc9867"/>
      <w:bookmarkStart w:id="373" w:name="_Toc6771"/>
      <w:bookmarkStart w:id="374" w:name="_Toc2259"/>
      <w:bookmarkStart w:id="375" w:name="_Toc15317"/>
      <w:r>
        <w:rPr>
          <w:rFonts w:hint="default" w:ascii="Times New Roman" w:hAnsi="Times New Roman" w:eastAsia="黑体" w:cs="Times New Roman"/>
          <w:color w:val="auto"/>
          <w:sz w:val="28"/>
          <w:szCs w:val="28"/>
        </w:rPr>
        <w:t>一、课程基本信息</w:t>
      </w:r>
      <w:bookmarkEnd w:id="371"/>
      <w:bookmarkEnd w:id="372"/>
      <w:bookmarkEnd w:id="373"/>
      <w:bookmarkEnd w:id="374"/>
      <w:bookmarkEnd w:id="37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武术</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李世光、贾富池、赵建波、平娜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李世光</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76" w:name="_Toc3276"/>
      <w:bookmarkStart w:id="377" w:name="_Toc9370"/>
      <w:bookmarkStart w:id="378" w:name="_Toc10912"/>
      <w:bookmarkStart w:id="379" w:name="_Toc323"/>
      <w:bookmarkStart w:id="380" w:name="_Toc6143"/>
      <w:r>
        <w:rPr>
          <w:rFonts w:hint="default" w:ascii="Times New Roman" w:hAnsi="Times New Roman" w:eastAsia="黑体" w:cs="Times New Roman"/>
          <w:color w:val="auto"/>
          <w:sz w:val="28"/>
          <w:szCs w:val="28"/>
        </w:rPr>
        <w:t>二、课程学习目标及与毕业要求的对应关系</w:t>
      </w:r>
      <w:bookmarkEnd w:id="376"/>
      <w:bookmarkEnd w:id="377"/>
      <w:bookmarkEnd w:id="378"/>
      <w:bookmarkEnd w:id="379"/>
      <w:bookmarkEnd w:id="38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5954"/>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708"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5954"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50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5954"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507"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rPr>
          <w:rFonts w:hint="default" w:ascii="Times New Roman" w:hAnsi="Times New Roman" w:cs="Times New Roman"/>
          <w:color w:val="auto"/>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81" w:name="_Toc27503"/>
      <w:bookmarkStart w:id="382" w:name="_Toc3192"/>
      <w:bookmarkStart w:id="383" w:name="_Toc26897"/>
      <w:bookmarkStart w:id="384" w:name="_Toc25518"/>
      <w:bookmarkStart w:id="385" w:name="_Toc10726"/>
      <w:r>
        <w:rPr>
          <w:rFonts w:hint="default" w:ascii="Times New Roman" w:hAnsi="Times New Roman" w:eastAsia="黑体" w:cs="Times New Roman"/>
          <w:color w:val="auto"/>
          <w:sz w:val="28"/>
          <w:szCs w:val="28"/>
        </w:rPr>
        <w:t>三、课程学习内容及与课程学习目标的对应关系</w:t>
      </w:r>
      <w:bookmarkEnd w:id="381"/>
      <w:bookmarkEnd w:id="382"/>
      <w:bookmarkEnd w:id="383"/>
      <w:bookmarkEnd w:id="384"/>
      <w:bookmarkEnd w:id="38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学习内容一 体能+ 武术</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能够掌握武术的攻防技击动作，掌握武术知识、武术技能，做到健身、防身、修身为一体的体育实践性课程。学习武术长拳一段是武术的入门套路，以尚武崇德为文化核心，以打练结合为技术模式，拳法刚劲快速，对大学生机体进行科学的培育，在提高人的生物潜能、心理潜能的过程中促进德、智、体、美全面发展，达到身心健康、全面发展的教育总目的。</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rPr>
          <w:rFonts w:hint="default" w:ascii="Times New Roman" w:hAnsi="Times New Roman" w:cs="Times New Roman"/>
          <w:color w:val="auto"/>
          <w:spacing w:val="5"/>
          <w:kern w:val="0"/>
          <w:sz w:val="24"/>
        </w:rPr>
      </w:pP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 健康的内涵</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 预防与消除亚健康</w:t>
      </w:r>
    </w:p>
    <w:p>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2.1 健身新理念</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3.1 营养对健康的影响</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3.2 营养素及人体对营养的需要</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3.3 平衡膳食</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4.1 运动中常见的生理反应与处理方法</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4.2 运动损伤的处置</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4.3 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5.1 中西方体育文化比较</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5.2 奥林匹克体育文化</w:t>
      </w:r>
    </w:p>
    <w:p>
      <w:pPr>
        <w:autoSpaceDE w:val="0"/>
        <w:autoSpaceDN w:val="0"/>
        <w:adjustRightInd w:val="0"/>
        <w:spacing w:line="360" w:lineRule="auto"/>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5.3 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6.1 体育欣赏的体育美学原理及特点</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6.2 体育运动的欣赏内容</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如何欣赏球类比赛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7.1 《国家学生体质健康标准》实施说明</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8.1 体能训练简介</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8.2 加速能力及力量训练2.柔韧能力训练</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8.3 弹跳能力及力量训练</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8.4 灵敏能力及力量训练</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8.5 耐力能力及无氧训练</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8.6 弹跳能力及力量测试</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8.7 上肢（男）力量训练2.腹肌（女）力量训练</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8.8 耐力能力及无氧训练</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8.9 引体向上（男）；一分钟仰卧起坐（女）</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8.10 立定跳远测试</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第九章  武术概述与基本功练习（2学时）</w:t>
      </w:r>
    </w:p>
    <w:p>
      <w:pPr>
        <w:autoSpaceDE w:val="0"/>
        <w:autoSpaceDN w:val="0"/>
        <w:adjustRightInd w:val="0"/>
        <w:spacing w:line="360" w:lineRule="auto"/>
        <w:ind w:firstLine="482" w:firstLineChars="200"/>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lang w:val="zh-CN"/>
        </w:rPr>
        <w:t>本章主要教学内容：</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9.1 武术的概念</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9.2 武术的起源与发展</w:t>
      </w:r>
    </w:p>
    <w:p>
      <w:pPr>
        <w:autoSpaceDE w:val="0"/>
        <w:autoSpaceDN w:val="0"/>
        <w:adjustRightInd w:val="0"/>
        <w:spacing w:line="500" w:lineRule="exac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9.3 武术的内容与分类</w:t>
      </w:r>
    </w:p>
    <w:p>
      <w:pPr>
        <w:autoSpaceDE w:val="0"/>
        <w:autoSpaceDN w:val="0"/>
        <w:adjustRightInd w:val="0"/>
        <w:spacing w:line="500" w:lineRule="exact"/>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lang w:val="zh-CN"/>
        </w:rPr>
        <w:t>9.4 武术段位制、长拳简介</w:t>
      </w:r>
    </w:p>
    <w:p>
      <w:pPr>
        <w:autoSpaceDE w:val="0"/>
        <w:autoSpaceDN w:val="0"/>
        <w:adjustRightInd w:val="0"/>
        <w:spacing w:line="500" w:lineRule="exact"/>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lang w:val="zh-CN"/>
        </w:rPr>
        <w:t>9.5柔韧练习和基本手型、手法、步型</w:t>
      </w:r>
    </w:p>
    <w:p>
      <w:pPr>
        <w:autoSpaceDE w:val="0"/>
        <w:autoSpaceDN w:val="0"/>
        <w:adjustRightInd w:val="0"/>
        <w:spacing w:line="500" w:lineRule="atLeast"/>
        <w:ind w:firstLine="482" w:firstLineChars="200"/>
        <w:jc w:val="left"/>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lang w:val="zh-CN"/>
        </w:rPr>
        <w:t>本章教学目的及要求：</w:t>
      </w:r>
      <w:r>
        <w:rPr>
          <w:rFonts w:hint="default" w:ascii="Times New Roman" w:hAnsi="Times New Roman" w:cs="Times New Roman"/>
          <w:color w:val="auto"/>
          <w:kern w:val="0"/>
          <w:sz w:val="24"/>
          <w:lang w:val="zh-CN"/>
        </w:rPr>
        <w:t>了解武术的概念、武术的内容、发展史及发展现状。</w:t>
      </w:r>
    </w:p>
    <w:p>
      <w:pPr>
        <w:autoSpaceDE w:val="0"/>
        <w:autoSpaceDN w:val="0"/>
        <w:adjustRightInd w:val="0"/>
        <w:spacing w:line="500" w:lineRule="atLeast"/>
        <w:ind w:firstLine="482" w:firstLineChars="200"/>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lang w:val="zh-CN"/>
        </w:rPr>
        <w:t>本章教学重点及难点：</w:t>
      </w:r>
      <w:r>
        <w:rPr>
          <w:rFonts w:hint="default" w:ascii="Times New Roman" w:hAnsi="Times New Roman" w:cs="Times New Roman"/>
          <w:color w:val="auto"/>
          <w:kern w:val="0"/>
          <w:sz w:val="24"/>
          <w:lang w:val="zh-CN"/>
        </w:rPr>
        <w:t>重点：武术运动的发展史；难点：内容与分类</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第十章 武术基本功、长拳（10学时）</w:t>
      </w:r>
    </w:p>
    <w:p>
      <w:pPr>
        <w:autoSpaceDE w:val="0"/>
        <w:autoSpaceDN w:val="0"/>
        <w:adjustRightInd w:val="0"/>
        <w:spacing w:line="500" w:lineRule="exact"/>
        <w:ind w:firstLine="482" w:firstLineChars="200"/>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lang w:val="zh-CN"/>
        </w:rPr>
        <w:t>本章主要教学内容：</w:t>
      </w:r>
    </w:p>
    <w:p>
      <w:pPr>
        <w:autoSpaceDE w:val="0"/>
        <w:autoSpaceDN w:val="0"/>
        <w:adjustRightInd w:val="0"/>
        <w:spacing w:line="500" w:lineRule="atLeas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10.1 直摆性腿法：正踢腿、里合腿、外摆腿</w:t>
      </w:r>
    </w:p>
    <w:p>
      <w:pPr>
        <w:autoSpaceDE w:val="0"/>
        <w:autoSpaceDN w:val="0"/>
        <w:adjustRightInd w:val="0"/>
        <w:spacing w:line="500" w:lineRule="atLeas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 xml:space="preserve">10.2 屈伸性腿法：弹腿、蹬腿、侧踹腿 </w:t>
      </w:r>
    </w:p>
    <w:p>
      <w:pPr>
        <w:autoSpaceDE w:val="0"/>
        <w:autoSpaceDN w:val="0"/>
        <w:adjustRightInd w:val="0"/>
        <w:spacing w:line="500" w:lineRule="atLeast"/>
        <w:ind w:firstLine="480" w:firstLineChars="200"/>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10.3 一段长拳</w:t>
      </w:r>
    </w:p>
    <w:p>
      <w:pPr>
        <w:autoSpaceDE w:val="0"/>
        <w:autoSpaceDN w:val="0"/>
        <w:adjustRightInd w:val="0"/>
        <w:spacing w:line="500" w:lineRule="atLeast"/>
        <w:ind w:firstLine="482" w:firstLineChars="200"/>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lang w:val="zh-CN"/>
        </w:rPr>
        <w:t>本章教学目的及要求：</w:t>
      </w:r>
    </w:p>
    <w:p>
      <w:pPr>
        <w:autoSpaceDE w:val="0"/>
        <w:autoSpaceDN w:val="0"/>
        <w:adjustRightInd w:val="0"/>
        <w:spacing w:line="500" w:lineRule="exact"/>
        <w:ind w:firstLine="482"/>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掌握武术基本手型、手法，了解长拳技法特点，提高腿部的柔韧性及身体的协调性。掌握长拳一段动作，了解动作要点及要求。</w:t>
      </w:r>
    </w:p>
    <w:p>
      <w:pPr>
        <w:autoSpaceDE w:val="0"/>
        <w:autoSpaceDN w:val="0"/>
        <w:adjustRightInd w:val="0"/>
        <w:spacing w:line="500" w:lineRule="exact"/>
        <w:ind w:firstLine="482"/>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lang w:val="zh-CN"/>
        </w:rPr>
        <w:t>本章教学重点及难点：</w:t>
      </w:r>
    </w:p>
    <w:p>
      <w:pPr>
        <w:autoSpaceDE w:val="0"/>
        <w:autoSpaceDN w:val="0"/>
        <w:adjustRightInd w:val="0"/>
        <w:spacing w:line="500" w:lineRule="exact"/>
        <w:ind w:firstLine="482"/>
        <w:rPr>
          <w:rFonts w:hint="default" w:ascii="Times New Roman" w:hAnsi="Times New Roman" w:cs="Times New Roman"/>
          <w:color w:val="auto"/>
          <w:kern w:val="0"/>
          <w:sz w:val="24"/>
          <w:lang w:val="zh-CN"/>
        </w:rPr>
      </w:pPr>
      <w:r>
        <w:rPr>
          <w:rFonts w:hint="default" w:ascii="Times New Roman" w:hAnsi="Times New Roman" w:cs="Times New Roman"/>
          <w:color w:val="auto"/>
          <w:kern w:val="0"/>
          <w:sz w:val="24"/>
          <w:lang w:val="zh-CN"/>
        </w:rPr>
        <w:t>重点掌握长拳动作方法及路线，能够单独完成套路。</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武术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能够掌握武术的攻防技击动作，掌握武术知识、武术技能，做到健身、防身、修身为一体的体育实践性课程。学习武术长拳二段是武术的入门套路，以尚武崇德为文化核心，以打练结合为技术模式，拳法刚劲快速，对大学生机体进行科学的培育，在提高人的生物潜能、心理潜能的过程中促进德、智、体、美全面发展，达到身心健康、全面发展的教育总目的。</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第一章   长拳概述（1学时）</w:t>
      </w:r>
    </w:p>
    <w:p>
      <w:pPr>
        <w:autoSpaceDE w:val="0"/>
        <w:autoSpaceDN w:val="0"/>
        <w:adjustRightInd w:val="0"/>
        <w:spacing w:line="500" w:lineRule="atLeast"/>
        <w:ind w:firstLine="482"/>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lang w:val="zh-CN"/>
        </w:rPr>
        <w:t>本章主要教学内容：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1.1长拳简介</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1.2长拳的特点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 xml:space="preserve">1.3长拳的习练方法 </w:t>
      </w:r>
    </w:p>
    <w:p>
      <w:pPr>
        <w:autoSpaceDE w:val="0"/>
        <w:autoSpaceDN w:val="0"/>
        <w:adjustRightInd w:val="0"/>
        <w:spacing w:line="500" w:lineRule="atLeast"/>
        <w:ind w:firstLine="482"/>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lang w:val="zh-CN"/>
        </w:rPr>
        <w:t>本章教学目的及要求：</w:t>
      </w:r>
      <w:r>
        <w:rPr>
          <w:rFonts w:hint="default" w:ascii="Times New Roman" w:hAnsi="Times New Roman" w:cs="Times New Roman"/>
          <w:color w:val="auto"/>
          <w:kern w:val="0"/>
          <w:sz w:val="24"/>
        </w:rPr>
        <w:t>了解武术的长拳、长拳的习练方法及发展现状。</w:t>
      </w:r>
    </w:p>
    <w:p>
      <w:pPr>
        <w:autoSpaceDE w:val="0"/>
        <w:autoSpaceDN w:val="0"/>
        <w:adjustRightInd w:val="0"/>
        <w:spacing w:line="500" w:lineRule="atLeast"/>
        <w:ind w:firstLine="482"/>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lang w:val="zh-CN"/>
        </w:rPr>
        <w:t>本章教学重点及难点：</w:t>
      </w:r>
      <w:r>
        <w:rPr>
          <w:rFonts w:hint="default" w:ascii="Times New Roman" w:hAnsi="Times New Roman" w:cs="Times New Roman"/>
          <w:color w:val="auto"/>
          <w:sz w:val="24"/>
        </w:rPr>
        <w:t>武术段位制二段长拳</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第二章    武术基本功（5学时）</w:t>
      </w:r>
    </w:p>
    <w:p>
      <w:pPr>
        <w:autoSpaceDE w:val="0"/>
        <w:autoSpaceDN w:val="0"/>
        <w:adjustRightInd w:val="0"/>
        <w:spacing w:line="500" w:lineRule="atLeast"/>
        <w:ind w:firstLine="482"/>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2.1 柔韧练习和基本手型、手法、步型</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2.2 直摆性腿法：正踢腿、里合腿、外摆腿</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 xml:space="preserve">2.3 屈伸性腿法：弹腿、蹬腿、侧踹腿 </w:t>
      </w:r>
    </w:p>
    <w:p>
      <w:pPr>
        <w:autoSpaceDE w:val="0"/>
        <w:autoSpaceDN w:val="0"/>
        <w:adjustRightInd w:val="0"/>
        <w:spacing w:line="500" w:lineRule="atLeast"/>
        <w:ind w:firstLine="482"/>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掌握武术基本手型、手法，了解长拳技法特点，提高腿部的柔韧性及身体的协调性。</w:t>
      </w:r>
    </w:p>
    <w:p>
      <w:pPr>
        <w:autoSpaceDE w:val="0"/>
        <w:autoSpaceDN w:val="0"/>
        <w:adjustRightInd w:val="0"/>
        <w:spacing w:line="500" w:lineRule="atLeast"/>
        <w:ind w:firstLine="482"/>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掌握武术基本手型、手法、腿法</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第三章     长拳二段（</w:t>
      </w:r>
      <w:r>
        <w:rPr>
          <w:rFonts w:hint="default" w:ascii="Times New Roman" w:hAnsi="Times New Roman" w:cs="Times New Roman"/>
          <w:b/>
          <w:bCs/>
          <w:color w:val="auto"/>
          <w:kern w:val="0"/>
          <w:sz w:val="28"/>
          <w:szCs w:val="28"/>
        </w:rPr>
        <w:t>26</w:t>
      </w:r>
      <w:r>
        <w:rPr>
          <w:rFonts w:hint="default" w:ascii="Times New Roman" w:hAnsi="Times New Roman" w:cs="Times New Roman"/>
          <w:b/>
          <w:bCs/>
          <w:color w:val="auto"/>
          <w:kern w:val="0"/>
          <w:sz w:val="28"/>
          <w:szCs w:val="28"/>
          <w:lang w:val="zh-CN"/>
        </w:rPr>
        <w:t>学时）</w:t>
      </w:r>
    </w:p>
    <w:p>
      <w:pPr>
        <w:autoSpaceDE w:val="0"/>
        <w:autoSpaceDN w:val="0"/>
        <w:adjustRightInd w:val="0"/>
        <w:spacing w:line="500" w:lineRule="atLeast"/>
        <w:ind w:firstLine="482"/>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3.1长拳二段单练套路第一小节</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3.2长拳二段单练套路第二小节</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 xml:space="preserve">3.3 期中考试（长拳二段单练套路） </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3.4长拳二段拆招</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3.5二段长拳拆招对打套路</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3.6期末考试</w:t>
      </w:r>
    </w:p>
    <w:p>
      <w:pPr>
        <w:autoSpaceDE w:val="0"/>
        <w:autoSpaceDN w:val="0"/>
        <w:adjustRightInd w:val="0"/>
        <w:spacing w:line="500" w:lineRule="atLeast"/>
        <w:ind w:firstLine="482"/>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使学生掌握长拳二段动作，提高学生身体灵活性、协调性。掌握长拳锻炼身体的练习方法，培养学生武术运动的意识、兴趣和爱好，为学习初级剑术奠定基础。</w:t>
      </w:r>
    </w:p>
    <w:p>
      <w:pPr>
        <w:autoSpaceDE w:val="0"/>
        <w:autoSpaceDN w:val="0"/>
        <w:adjustRightInd w:val="0"/>
        <w:spacing w:line="500" w:lineRule="atLeast"/>
        <w:ind w:firstLine="482"/>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重点掌握长拳动作及对练套路，培养学生终生体育锻炼要意识。难点掌握青年长拳动作的风格特点。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武术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能够掌握武术的攻防技击动作，掌握武术知识、武术技能，做到健身、防身、修身为一体的体育实践性课程。学习武术剑术二段是武术套路，以尚武崇德为文化核心，以打练结合为技术模式，拳法刚劲快速，对大学生机体进行科学的培育，在提高人的生物潜能、心理潜能的过程中促进德、智、体、美全面发展，达到身心健康、全面发展的教育总目的。</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第一章  剑术概述导论 （1学时）</w:t>
      </w:r>
    </w:p>
    <w:p>
      <w:pPr>
        <w:autoSpaceDE w:val="0"/>
        <w:autoSpaceDN w:val="0"/>
        <w:adjustRightInd w:val="0"/>
        <w:spacing w:line="500" w:lineRule="atLeast"/>
        <w:ind w:firstLine="480"/>
        <w:rPr>
          <w:rFonts w:hint="default" w:ascii="Times New Roman" w:hAnsi="Times New Roman" w:cs="Times New Roman"/>
          <w:b/>
          <w:bCs/>
          <w:color w:val="auto"/>
        </w:rPr>
      </w:pPr>
      <w:r>
        <w:rPr>
          <w:rFonts w:hint="default" w:ascii="Times New Roman" w:hAnsi="Times New Roman" w:cs="Times New Roman"/>
          <w:b/>
          <w:color w:val="auto"/>
          <w:sz w:val="24"/>
        </w:rPr>
        <w:t>本章主要教学内容：</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1.1.剑术的发展概况</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1.2.剑术的技法、运动特点</w:t>
      </w:r>
    </w:p>
    <w:p>
      <w:pPr>
        <w:autoSpaceDE w:val="0"/>
        <w:autoSpaceDN w:val="0"/>
        <w:adjustRightInd w:val="0"/>
        <w:spacing w:line="500" w:lineRule="atLeast"/>
        <w:ind w:firstLine="482"/>
        <w:rPr>
          <w:rFonts w:hint="default" w:ascii="Times New Roman" w:hAnsi="Times New Roman" w:cs="Times New Roman"/>
          <w:color w:val="auto"/>
          <w:kern w:val="0"/>
          <w:sz w:val="24"/>
          <w:lang w:val="zh-CN"/>
        </w:rPr>
      </w:pPr>
      <w:r>
        <w:rPr>
          <w:rFonts w:hint="default" w:ascii="Times New Roman" w:hAnsi="Times New Roman" w:cs="Times New Roman"/>
          <w:b/>
          <w:color w:val="auto"/>
          <w:sz w:val="24"/>
        </w:rPr>
        <w:t>本章教学目的及要求</w:t>
      </w:r>
      <w:r>
        <w:rPr>
          <w:rFonts w:hint="default" w:ascii="Times New Roman" w:hAnsi="Times New Roman" w:cs="Times New Roman"/>
          <w:b/>
          <w:bCs/>
          <w:color w:val="auto"/>
          <w:kern w:val="0"/>
          <w:sz w:val="24"/>
          <w:lang w:val="zh-CN"/>
        </w:rPr>
        <w:t>：</w:t>
      </w:r>
      <w:r>
        <w:rPr>
          <w:rFonts w:hint="default" w:ascii="Times New Roman" w:hAnsi="Times New Roman" w:cs="Times New Roman"/>
          <w:bCs/>
          <w:color w:val="auto"/>
          <w:sz w:val="24"/>
        </w:rPr>
        <w:t>初步了解剑</w:t>
      </w:r>
      <w:r>
        <w:rPr>
          <w:rFonts w:hint="default" w:ascii="Times New Roman" w:hAnsi="Times New Roman" w:cs="Times New Roman"/>
          <w:bCs/>
          <w:color w:val="auto"/>
          <w:kern w:val="0"/>
          <w:sz w:val="24"/>
        </w:rPr>
        <w:t>术</w:t>
      </w:r>
      <w:r>
        <w:rPr>
          <w:rFonts w:hint="default" w:ascii="Times New Roman" w:hAnsi="Times New Roman" w:cs="Times New Roman"/>
          <w:bCs/>
          <w:color w:val="auto"/>
          <w:sz w:val="24"/>
        </w:rPr>
        <w:t>的基本特点，掌握</w:t>
      </w:r>
      <w:r>
        <w:rPr>
          <w:rFonts w:hint="default" w:ascii="Times New Roman" w:hAnsi="Times New Roman" w:cs="Times New Roman"/>
          <w:bCs/>
          <w:color w:val="auto"/>
          <w:kern w:val="0"/>
          <w:sz w:val="24"/>
        </w:rPr>
        <w:t>剑术</w:t>
      </w:r>
      <w:r>
        <w:rPr>
          <w:rFonts w:hint="default" w:ascii="Times New Roman" w:hAnsi="Times New Roman" w:cs="Times New Roman"/>
          <w:bCs/>
          <w:color w:val="auto"/>
          <w:sz w:val="24"/>
        </w:rPr>
        <w:t>的基本知识。</w:t>
      </w:r>
    </w:p>
    <w:p>
      <w:pPr>
        <w:autoSpaceDE w:val="0"/>
        <w:autoSpaceDN w:val="0"/>
        <w:adjustRightInd w:val="0"/>
        <w:spacing w:line="500" w:lineRule="atLeast"/>
        <w:ind w:firstLine="479" w:firstLineChars="199"/>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lang w:val="zh-CN"/>
        </w:rPr>
        <w:t>本章教学重点及难点：</w:t>
      </w:r>
      <w:r>
        <w:rPr>
          <w:rFonts w:hint="default" w:ascii="Times New Roman" w:hAnsi="Times New Roman" w:cs="Times New Roman"/>
          <w:bCs/>
          <w:color w:val="auto"/>
          <w:sz w:val="24"/>
        </w:rPr>
        <w:t>剑术运动的发展史</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第二章  剑术技法 （5学时）</w:t>
      </w:r>
    </w:p>
    <w:p>
      <w:pPr>
        <w:autoSpaceDE w:val="0"/>
        <w:autoSpaceDN w:val="0"/>
        <w:adjustRightInd w:val="0"/>
        <w:spacing w:line="500" w:lineRule="atLeast"/>
        <w:ind w:firstLine="479" w:firstLineChars="199"/>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2.1剑法：刺、劈、点、撩、挂、截、崩</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2.2步型：弓步、虚步、丁步、歇步、仆步、插步、坐盘</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2.3步法：上步、并步、退步、跟步、跃步</w:t>
      </w:r>
    </w:p>
    <w:p>
      <w:pPr>
        <w:autoSpaceDE w:val="0"/>
        <w:autoSpaceDN w:val="0"/>
        <w:adjustRightInd w:val="0"/>
        <w:spacing w:line="500" w:lineRule="atLeast"/>
        <w:ind w:firstLine="479" w:firstLineChars="199"/>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 xml:space="preserve">了解动作的作用、掌握各种动作的动作方法 。  </w:t>
      </w:r>
    </w:p>
    <w:p>
      <w:pPr>
        <w:autoSpaceDE w:val="0"/>
        <w:autoSpaceDN w:val="0"/>
        <w:adjustRightInd w:val="0"/>
        <w:spacing w:line="500" w:lineRule="atLeast"/>
        <w:ind w:firstLine="477" w:firstLineChars="198"/>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bCs/>
          <w:color w:val="auto"/>
          <w:sz w:val="24"/>
        </w:rPr>
        <w:t>各种动作练习中不同肌肉群的工作方法，基本姿态的保持。</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第三章  剑术套路教学 （</w:t>
      </w:r>
      <w:r>
        <w:rPr>
          <w:rFonts w:hint="default" w:ascii="Times New Roman" w:hAnsi="Times New Roman" w:cs="Times New Roman"/>
          <w:b/>
          <w:bCs/>
          <w:color w:val="auto"/>
          <w:kern w:val="0"/>
          <w:sz w:val="28"/>
          <w:szCs w:val="28"/>
        </w:rPr>
        <w:t>22</w:t>
      </w:r>
      <w:r>
        <w:rPr>
          <w:rFonts w:hint="default" w:ascii="Times New Roman" w:hAnsi="Times New Roman" w:cs="Times New Roman"/>
          <w:b/>
          <w:bCs/>
          <w:color w:val="auto"/>
          <w:kern w:val="0"/>
          <w:sz w:val="28"/>
          <w:szCs w:val="28"/>
          <w:lang w:val="zh-CN"/>
        </w:rPr>
        <w:t>学时）</w:t>
      </w:r>
    </w:p>
    <w:p>
      <w:pPr>
        <w:autoSpaceDE w:val="0"/>
        <w:autoSpaceDN w:val="0"/>
        <w:adjustRightInd w:val="0"/>
        <w:spacing w:line="500" w:lineRule="atLeast"/>
        <w:ind w:firstLine="477" w:firstLineChars="198"/>
        <w:rPr>
          <w:rFonts w:hint="default" w:ascii="Times New Roman" w:hAnsi="Times New Roman" w:cs="Times New Roman"/>
          <w:bCs/>
          <w:color w:val="auto"/>
          <w:sz w:val="24"/>
        </w:rPr>
      </w:pPr>
      <w:r>
        <w:rPr>
          <w:rFonts w:hint="default" w:ascii="Times New Roman" w:hAnsi="Times New Roman" w:cs="Times New Roman"/>
          <w:b/>
          <w:color w:val="auto"/>
          <w:sz w:val="24"/>
        </w:rPr>
        <w:t>本章主要教学内容：</w:t>
      </w:r>
      <w:r>
        <w:rPr>
          <w:rFonts w:hint="default" w:ascii="Times New Roman" w:hAnsi="Times New Roman" w:cs="Times New Roman"/>
          <w:bCs/>
          <w:color w:val="auto"/>
          <w:sz w:val="24"/>
        </w:rPr>
        <w:t xml:space="preserve"> </w:t>
      </w:r>
    </w:p>
    <w:p>
      <w:pPr>
        <w:autoSpaceDE w:val="0"/>
        <w:autoSpaceDN w:val="0"/>
        <w:adjustRightInd w:val="0"/>
        <w:spacing w:line="500" w:lineRule="atLeast"/>
        <w:ind w:firstLine="480"/>
        <w:rPr>
          <w:rFonts w:hint="default" w:ascii="Times New Roman" w:hAnsi="Times New Roman" w:cs="Times New Roman"/>
          <w:color w:val="auto"/>
          <w:sz w:val="24"/>
        </w:rPr>
      </w:pPr>
      <w:r>
        <w:rPr>
          <w:rFonts w:hint="default" w:ascii="Times New Roman" w:hAnsi="Times New Roman" w:cs="Times New Roman"/>
          <w:color w:val="auto"/>
          <w:sz w:val="24"/>
        </w:rPr>
        <w:t>3.1剑术二段单练套路第一小节</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3.2剑术二段单练套路第二小节</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 xml:space="preserve">3.3 期中考试（剑术二段单练套路） </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3.4剑术二段拆招</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3.5剑术拆招对打套路</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3.6期末考试</w:t>
      </w:r>
    </w:p>
    <w:p>
      <w:pPr>
        <w:autoSpaceDE w:val="0"/>
        <w:autoSpaceDN w:val="0"/>
        <w:adjustRightInd w:val="0"/>
        <w:spacing w:line="500" w:lineRule="atLeast"/>
        <w:ind w:firstLine="477" w:firstLineChars="198"/>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了解剑术套路的基本结构，掌握剑术基本动作及各种组合的动作方法 。</w:t>
      </w:r>
    </w:p>
    <w:p>
      <w:pPr>
        <w:autoSpaceDE w:val="0"/>
        <w:autoSpaceDN w:val="0"/>
        <w:adjustRightInd w:val="0"/>
        <w:spacing w:line="500" w:lineRule="atLeast"/>
        <w:ind w:firstLine="477" w:firstLineChars="198"/>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bCs/>
          <w:color w:val="auto"/>
          <w:sz w:val="24"/>
        </w:rPr>
        <w:t>动作的衔接，“精”、“气”、“神”的理解与运用。</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武术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能够掌握武术的攻防技击动作，掌握武术知识、武术技能，做到健身、防身、修身为一体的体育实践性课程。学习武术长拳二段是武术的入门套路，以尚武崇德为文化核心，以打练结合为技术模式，拳法刚劲快速，对大学生机体进行科学的培育，在提高人的生物潜能、心理潜能的过程中促进德、智、体、美全面发展，达到身心健康、全面发展的教育总目的。</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第一章   长拳概述（1学时）</w:t>
      </w:r>
    </w:p>
    <w:p>
      <w:pPr>
        <w:autoSpaceDE w:val="0"/>
        <w:autoSpaceDN w:val="0"/>
        <w:adjustRightInd w:val="0"/>
        <w:spacing w:line="500" w:lineRule="atLeast"/>
        <w:ind w:firstLine="482"/>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lang w:val="zh-CN"/>
        </w:rPr>
        <w:t>本章主要教学内容：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1.1长拳简介</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1.2长拳的特点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 xml:space="preserve">1.3长拳的习练方法 </w:t>
      </w:r>
    </w:p>
    <w:p>
      <w:pPr>
        <w:autoSpaceDE w:val="0"/>
        <w:autoSpaceDN w:val="0"/>
        <w:adjustRightInd w:val="0"/>
        <w:spacing w:line="500" w:lineRule="atLeast"/>
        <w:ind w:firstLine="482"/>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lang w:val="zh-CN"/>
        </w:rPr>
        <w:t>本章教学目的及要求：</w:t>
      </w:r>
      <w:r>
        <w:rPr>
          <w:rFonts w:hint="default" w:ascii="Times New Roman" w:hAnsi="Times New Roman" w:cs="Times New Roman"/>
          <w:color w:val="auto"/>
          <w:kern w:val="0"/>
          <w:sz w:val="24"/>
        </w:rPr>
        <w:t>了解武术的长拳、长拳的习练方法及发展现状。</w:t>
      </w:r>
    </w:p>
    <w:p>
      <w:pPr>
        <w:autoSpaceDE w:val="0"/>
        <w:autoSpaceDN w:val="0"/>
        <w:adjustRightInd w:val="0"/>
        <w:spacing w:line="500" w:lineRule="atLeast"/>
        <w:ind w:firstLine="482"/>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lang w:val="zh-CN"/>
        </w:rPr>
        <w:t>本章教学重点及难点：</w:t>
      </w:r>
      <w:r>
        <w:rPr>
          <w:rFonts w:hint="default" w:ascii="Times New Roman" w:hAnsi="Times New Roman" w:cs="Times New Roman"/>
          <w:color w:val="auto"/>
          <w:sz w:val="24"/>
        </w:rPr>
        <w:t>武术段位制二段长拳</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第二章    武术基本功（5学时）</w:t>
      </w:r>
    </w:p>
    <w:p>
      <w:pPr>
        <w:autoSpaceDE w:val="0"/>
        <w:autoSpaceDN w:val="0"/>
        <w:adjustRightInd w:val="0"/>
        <w:spacing w:line="500" w:lineRule="atLeast"/>
        <w:ind w:firstLine="482"/>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2.1 柔韧练习和基本手型、手法、步型</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2.2 直摆性腿法：正踢腿、里合腿、外摆腿</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 xml:space="preserve">2.3 屈伸性腿法：弹腿、蹬腿、侧踹腿 </w:t>
      </w:r>
    </w:p>
    <w:p>
      <w:pPr>
        <w:autoSpaceDE w:val="0"/>
        <w:autoSpaceDN w:val="0"/>
        <w:adjustRightInd w:val="0"/>
        <w:spacing w:line="500" w:lineRule="atLeast"/>
        <w:ind w:firstLine="482"/>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掌握武术基本手型、手法，了解长拳技法特点，提高腿部的柔韧性及身体的协调性。</w:t>
      </w:r>
    </w:p>
    <w:p>
      <w:pPr>
        <w:autoSpaceDE w:val="0"/>
        <w:autoSpaceDN w:val="0"/>
        <w:adjustRightInd w:val="0"/>
        <w:spacing w:line="500" w:lineRule="atLeast"/>
        <w:ind w:firstLine="482"/>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掌握武术基本手型、手法、腿法</w:t>
      </w:r>
    </w:p>
    <w:p>
      <w:pPr>
        <w:autoSpaceDE w:val="0"/>
        <w:autoSpaceDN w:val="0"/>
        <w:adjustRightInd w:val="0"/>
        <w:spacing w:before="156" w:beforeLines="50" w:after="156" w:afterLines="50" w:line="500" w:lineRule="atLeast"/>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第三章     长拳二段（</w:t>
      </w:r>
      <w:r>
        <w:rPr>
          <w:rFonts w:hint="default" w:ascii="Times New Roman" w:hAnsi="Times New Roman" w:cs="Times New Roman"/>
          <w:b/>
          <w:bCs/>
          <w:color w:val="auto"/>
          <w:kern w:val="0"/>
          <w:sz w:val="28"/>
          <w:szCs w:val="28"/>
        </w:rPr>
        <w:t>26</w:t>
      </w:r>
      <w:r>
        <w:rPr>
          <w:rFonts w:hint="default" w:ascii="Times New Roman" w:hAnsi="Times New Roman" w:cs="Times New Roman"/>
          <w:b/>
          <w:bCs/>
          <w:color w:val="auto"/>
          <w:kern w:val="0"/>
          <w:sz w:val="28"/>
          <w:szCs w:val="28"/>
          <w:lang w:val="zh-CN"/>
        </w:rPr>
        <w:t>学时）</w:t>
      </w:r>
    </w:p>
    <w:p>
      <w:pPr>
        <w:autoSpaceDE w:val="0"/>
        <w:autoSpaceDN w:val="0"/>
        <w:adjustRightInd w:val="0"/>
        <w:spacing w:line="500" w:lineRule="atLeast"/>
        <w:ind w:firstLine="482"/>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3.1长拳二段单练套路第一小节</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3.2长拳二段单练套路第二小节</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 xml:space="preserve">3.3 期中考试（长拳二段单练套路） </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3.4长拳二段拆招</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3.5二段长拳拆招对打套路</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3.6期末考试</w:t>
      </w:r>
    </w:p>
    <w:p>
      <w:pPr>
        <w:autoSpaceDE w:val="0"/>
        <w:autoSpaceDN w:val="0"/>
        <w:adjustRightInd w:val="0"/>
        <w:spacing w:line="500" w:lineRule="atLeast"/>
        <w:ind w:firstLine="482"/>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使学生掌握长拳二段动作，提高学生身体灵活性、协调性。掌握长拳锻炼身体的练习方法，培养学生武术运动的意识、兴趣和爱好，为学习初级剑术奠定基础。</w:t>
      </w:r>
    </w:p>
    <w:p>
      <w:pPr>
        <w:autoSpaceDE w:val="0"/>
        <w:autoSpaceDN w:val="0"/>
        <w:adjustRightInd w:val="0"/>
        <w:spacing w:line="500" w:lineRule="atLeast"/>
        <w:ind w:firstLine="482"/>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重点掌握长拳动作及对练套路，培养学生终生体育锻炼要意识。难点掌握青年长拳动作的风格特点。</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2.武术运动的基本理论、基本知识和基本技法。</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2.考虑学生原有的理论知识和实践技术，在讲授教材及大纲要求的所有知识和技术的同时，重点讲授武术长拳、剑术的基本技法</w:t>
      </w:r>
      <w:r>
        <w:rPr>
          <w:rFonts w:hint="eastAsia" w:cs="Times New Roman"/>
          <w:color w:val="auto"/>
          <w:spacing w:val="5"/>
          <w:kern w:val="0"/>
          <w:sz w:val="24"/>
          <w:lang w:eastAsia="zh-CN"/>
        </w:rPr>
        <w:t>，还有</w:t>
      </w:r>
      <w:r>
        <w:rPr>
          <w:rFonts w:hint="default" w:ascii="Times New Roman" w:hAnsi="Times New Roman" w:cs="Times New Roman"/>
          <w:color w:val="auto"/>
          <w:spacing w:val="5"/>
          <w:kern w:val="0"/>
          <w:sz w:val="24"/>
        </w:rPr>
        <w:t xml:space="preserve">段位制套路的学习。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3.运用武术基础课程，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体能+武术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武术1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武术2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武术3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386" w:name="_Toc30218"/>
      <w:bookmarkStart w:id="387" w:name="_Toc23982"/>
      <w:bookmarkStart w:id="388" w:name="_Toc22412"/>
      <w:bookmarkStart w:id="389" w:name="_Toc32459"/>
      <w:bookmarkStart w:id="390" w:name="_Toc1168"/>
      <w:r>
        <w:rPr>
          <w:rFonts w:hint="default" w:ascii="Times New Roman" w:hAnsi="Times New Roman" w:eastAsia="黑体" w:cs="Times New Roman"/>
          <w:color w:val="auto"/>
          <w:sz w:val="28"/>
          <w:szCs w:val="28"/>
        </w:rPr>
        <w:t>四、课程考核及与课程学习目标的对应关系</w:t>
      </w:r>
      <w:bookmarkEnd w:id="386"/>
      <w:bookmarkEnd w:id="387"/>
      <w:bookmarkEnd w:id="388"/>
      <w:bookmarkEnd w:id="389"/>
      <w:bookmarkEnd w:id="39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武术段位制长拳一段</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武术段位制长拳一段</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武术课程1、2、3、4每学期考核方式及成绩比例为：课堂表现10%+期中考核20%+课期末考试70%；本课程共有四个课程目标，考核方式及成绩比例分别为：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391" w:name="_Toc28920"/>
      <w:bookmarkStart w:id="392" w:name="_Toc25621"/>
      <w:bookmarkStart w:id="393" w:name="_Toc9030"/>
      <w:bookmarkStart w:id="394" w:name="_Toc2704"/>
      <w:bookmarkStart w:id="395" w:name="_Toc4504"/>
      <w:r>
        <w:rPr>
          <w:rFonts w:hint="default" w:ascii="Times New Roman" w:hAnsi="Times New Roman" w:eastAsia="黑体" w:cs="Times New Roman"/>
          <w:color w:val="auto"/>
          <w:sz w:val="28"/>
          <w:szCs w:val="28"/>
        </w:rPr>
        <w:t>五、成绩评定</w:t>
      </w:r>
      <w:bookmarkEnd w:id="391"/>
      <w:bookmarkEnd w:id="392"/>
      <w:bookmarkEnd w:id="393"/>
      <w:bookmarkEnd w:id="394"/>
      <w:bookmarkEnd w:id="39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utoSpaceDE w:val="0"/>
        <w:autoSpaceDN w:val="0"/>
        <w:adjustRightInd w:val="0"/>
        <w:spacing w:line="500" w:lineRule="exact"/>
        <w:ind w:firstLine="482" w:firstLineChars="200"/>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rPr>
        <w:t>1.课程</w:t>
      </w:r>
      <w:r>
        <w:rPr>
          <w:rFonts w:hint="default" w:ascii="Times New Roman" w:hAnsi="Times New Roman" w:cs="Times New Roman"/>
          <w:b/>
          <w:bCs/>
          <w:color w:val="auto"/>
          <w:kern w:val="0"/>
          <w:sz w:val="24"/>
          <w:lang w:val="zh-CN"/>
        </w:rPr>
        <w:t>考核目标：</w:t>
      </w:r>
      <w:r>
        <w:rPr>
          <w:rFonts w:hint="default" w:ascii="Times New Roman" w:hAnsi="Times New Roman" w:cs="Times New Roman"/>
          <w:color w:val="auto"/>
          <w:kern w:val="0"/>
          <w:sz w:val="24"/>
          <w:lang w:val="zh-CN"/>
        </w:rPr>
        <w:t>通过考核检验武术技术教学效果和学生掌握情况，让学生了解选项课内容和科学体育锻炼方式方法。</w:t>
      </w:r>
    </w:p>
    <w:p>
      <w:pPr>
        <w:autoSpaceDE w:val="0"/>
        <w:autoSpaceDN w:val="0"/>
        <w:adjustRightInd w:val="0"/>
        <w:spacing w:line="500" w:lineRule="exact"/>
        <w:ind w:firstLine="482" w:firstLineChars="200"/>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rPr>
        <w:t>2.课程</w:t>
      </w:r>
      <w:r>
        <w:rPr>
          <w:rFonts w:hint="default" w:ascii="Times New Roman" w:hAnsi="Times New Roman" w:cs="Times New Roman"/>
          <w:b/>
          <w:bCs/>
          <w:color w:val="auto"/>
          <w:kern w:val="0"/>
          <w:sz w:val="24"/>
          <w:lang w:val="zh-CN"/>
        </w:rPr>
        <w:t>考核的内容：</w:t>
      </w:r>
      <w:r>
        <w:rPr>
          <w:rFonts w:hint="default" w:ascii="Times New Roman" w:hAnsi="Times New Roman" w:cs="Times New Roman"/>
          <w:color w:val="auto"/>
          <w:kern w:val="0"/>
          <w:sz w:val="24"/>
          <w:lang w:val="zh-CN"/>
        </w:rPr>
        <w:t>长拳一段套路</w:t>
      </w:r>
    </w:p>
    <w:p>
      <w:pPr>
        <w:autoSpaceDE w:val="0"/>
        <w:autoSpaceDN w:val="0"/>
        <w:adjustRightInd w:val="0"/>
        <w:spacing w:line="500" w:lineRule="exact"/>
        <w:ind w:firstLine="482" w:firstLineChars="200"/>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rPr>
        <w:t>3.课程</w:t>
      </w:r>
      <w:r>
        <w:rPr>
          <w:rFonts w:hint="default" w:ascii="Times New Roman" w:hAnsi="Times New Roman" w:cs="Times New Roman"/>
          <w:b/>
          <w:bCs/>
          <w:color w:val="auto"/>
          <w:kern w:val="0"/>
          <w:sz w:val="24"/>
          <w:lang w:val="zh-CN"/>
        </w:rPr>
        <w:t>考核方式：</w:t>
      </w:r>
      <w:r>
        <w:rPr>
          <w:rFonts w:hint="default" w:ascii="Times New Roman" w:hAnsi="Times New Roman" w:cs="Times New Roman"/>
          <w:color w:val="auto"/>
          <w:kern w:val="0"/>
          <w:sz w:val="24"/>
          <w:lang w:val="zh-CN"/>
        </w:rPr>
        <w:t>单人单独演练</w:t>
      </w:r>
    </w:p>
    <w:p>
      <w:pPr>
        <w:autoSpaceDE w:val="0"/>
        <w:autoSpaceDN w:val="0"/>
        <w:adjustRightInd w:val="0"/>
        <w:spacing w:line="500" w:lineRule="exact"/>
        <w:ind w:firstLine="482" w:firstLineChars="200"/>
        <w:rPr>
          <w:rFonts w:hint="default" w:ascii="Times New Roman" w:hAnsi="Times New Roman" w:cs="Times New Roman"/>
          <w:color w:val="auto"/>
          <w:kern w:val="0"/>
          <w:sz w:val="24"/>
          <w:lang w:val="zh-CN"/>
        </w:rPr>
      </w:pPr>
      <w:r>
        <w:rPr>
          <w:rFonts w:hint="default" w:ascii="Times New Roman" w:hAnsi="Times New Roman" w:cs="Times New Roman"/>
          <w:b/>
          <w:bCs/>
          <w:color w:val="auto"/>
          <w:kern w:val="0"/>
          <w:sz w:val="24"/>
        </w:rPr>
        <w:t>4.</w:t>
      </w:r>
      <w:r>
        <w:rPr>
          <w:rFonts w:hint="default" w:ascii="Times New Roman" w:hAnsi="Times New Roman" w:cs="Times New Roman"/>
          <w:b/>
          <w:bCs/>
          <w:color w:val="auto"/>
          <w:kern w:val="0"/>
          <w:sz w:val="24"/>
          <w:lang w:val="zh-CN"/>
        </w:rPr>
        <w:t>成绩构成：</w:t>
      </w:r>
      <w:r>
        <w:rPr>
          <w:rFonts w:hint="default" w:ascii="Times New Roman" w:hAnsi="Times New Roman" w:cs="Times New Roman"/>
          <w:color w:val="auto"/>
          <w:kern w:val="0"/>
          <w:sz w:val="24"/>
          <w:lang w:val="zh-CN"/>
        </w:rPr>
        <w:t xml:space="preserve">动作质量分50分，动作演练分50分。 </w:t>
      </w:r>
    </w:p>
    <w:p>
      <w:pPr>
        <w:autoSpaceDE w:val="0"/>
        <w:autoSpaceDN w:val="0"/>
        <w:adjustRightInd w:val="0"/>
        <w:spacing w:line="500" w:lineRule="exact"/>
        <w:ind w:firstLine="482" w:firstLineChars="200"/>
        <w:rPr>
          <w:rFonts w:hint="default" w:ascii="Times New Roman" w:hAnsi="Times New Roman" w:cs="Times New Roman"/>
          <w:b/>
          <w:bCs/>
          <w:color w:val="auto"/>
          <w:kern w:val="0"/>
          <w:sz w:val="24"/>
          <w:lang w:val="zh-CN"/>
        </w:rPr>
      </w:pPr>
      <w:r>
        <w:rPr>
          <w:rFonts w:hint="default" w:ascii="Times New Roman" w:hAnsi="Times New Roman" w:cs="Times New Roman"/>
          <w:b/>
          <w:bCs/>
          <w:color w:val="auto"/>
          <w:kern w:val="0"/>
          <w:sz w:val="24"/>
        </w:rPr>
        <w:t>5.</w:t>
      </w:r>
      <w:r>
        <w:rPr>
          <w:rFonts w:hint="default" w:ascii="Times New Roman" w:hAnsi="Times New Roman" w:cs="Times New Roman"/>
          <w:b/>
          <w:bCs/>
          <w:color w:val="auto"/>
          <w:kern w:val="0"/>
          <w:sz w:val="24"/>
          <w:lang w:val="zh-CN"/>
        </w:rPr>
        <w:t>评分计分原则：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578"/>
        <w:gridCol w:w="1578"/>
        <w:gridCol w:w="1579"/>
        <w:gridCol w:w="1578"/>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78" w:type="dxa"/>
            <w:noWrap w:val="0"/>
            <w:vAlign w:val="center"/>
          </w:tcPr>
          <w:p>
            <w:pPr>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78" w:type="dxa"/>
            <w:noWrap w:val="0"/>
            <w:vAlign w:val="center"/>
          </w:tcPr>
          <w:p>
            <w:pPr>
              <w:autoSpaceDE w:val="0"/>
              <w:autoSpaceDN w:val="0"/>
              <w:adjustRightInd w:val="0"/>
              <w:snapToGrid w:val="0"/>
              <w:ind w:firstLine="480" w:firstLineChars="200"/>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79" w:type="dxa"/>
            <w:noWrap w:val="0"/>
            <w:vAlign w:val="center"/>
          </w:tcPr>
          <w:p>
            <w:pPr>
              <w:autoSpaceDE w:val="0"/>
              <w:autoSpaceDN w:val="0"/>
              <w:adjustRightInd w:val="0"/>
              <w:snapToGrid w:val="0"/>
              <w:ind w:firstLine="420" w:firstLineChars="200"/>
              <w:jc w:val="center"/>
              <w:rPr>
                <w:rFonts w:hint="default" w:ascii="Times New Roman" w:hAnsi="Times New Roman" w:cs="Times New Roman"/>
                <w:color w:val="auto"/>
              </w:rPr>
            </w:pPr>
            <w:r>
              <w:rPr>
                <w:rFonts w:hint="default" w:ascii="Times New Roman" w:hAnsi="Times New Roman" w:cs="Times New Roman"/>
                <w:color w:val="auto"/>
              </w:rPr>
              <w:t>70-79</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78"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动作姿势规范、技术熟练、方法运用合理、舒展大方、节奏分明、协调流畅、劲力充足、风格突出</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动作姿势较规范、方法运用较合理、技术较熟练、节奏处理较好、动作较流畅、劲力较充足、风格较突出</w:t>
            </w:r>
          </w:p>
        </w:tc>
        <w:tc>
          <w:tcPr>
            <w:tcW w:w="157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动作姿势基本规范、方法运用基本合理、动作流畅性、劲力、节奏、风格一般</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能独立完成套路</w:t>
            </w:r>
          </w:p>
        </w:tc>
        <w:tc>
          <w:tcPr>
            <w:tcW w:w="1579"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不能完成套路、动作姿势不规范、方法运用不合理、技术不熟练程、节奏、动作协调性、劲力、拳种风格特点不突出</w:t>
            </w:r>
          </w:p>
        </w:tc>
      </w:tr>
    </w:tbl>
    <w:p>
      <w:pPr>
        <w:spacing w:before="156" w:beforeLines="50" w:after="156" w:afterLines="50" w:line="440" w:lineRule="exact"/>
        <w:rPr>
          <w:rFonts w:hint="default" w:ascii="Times New Roman" w:hAnsi="Times New Roman" w:eastAsia="黑体" w:cs="Times New Roman"/>
          <w:color w:val="auto"/>
          <w:sz w:val="28"/>
          <w:szCs w:val="28"/>
        </w:rPr>
      </w:pPr>
    </w:p>
    <w:p>
      <w:pPr>
        <w:spacing w:before="156" w:beforeLines="50" w:after="156" w:afterLines="50" w:line="44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第二学期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1.课程考核目标：</w:t>
      </w:r>
      <w:r>
        <w:rPr>
          <w:rFonts w:hint="default" w:ascii="Times New Roman" w:hAnsi="Times New Roman" w:cs="Times New Roman"/>
          <w:bCs/>
          <w:color w:val="auto"/>
          <w:sz w:val="24"/>
        </w:rPr>
        <w:t>通过考核检验武术技术教学效果和学生掌握情况。</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2.课程考核的内容：</w:t>
      </w:r>
      <w:r>
        <w:rPr>
          <w:rFonts w:hint="default" w:ascii="Times New Roman" w:hAnsi="Times New Roman" w:cs="Times New Roman"/>
          <w:bCs/>
          <w:color w:val="auto"/>
          <w:sz w:val="24"/>
        </w:rPr>
        <w:t>长拳二段套路第一小节。</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3.课程考核方式：</w:t>
      </w:r>
      <w:r>
        <w:rPr>
          <w:rFonts w:hint="default" w:ascii="Times New Roman" w:hAnsi="Times New Roman" w:cs="Times New Roman"/>
          <w:bCs/>
          <w:color w:val="auto"/>
          <w:sz w:val="24"/>
        </w:rPr>
        <w:t>单人单独演练</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4.课程成绩构成：</w:t>
      </w:r>
      <w:r>
        <w:rPr>
          <w:rFonts w:hint="default" w:ascii="Times New Roman" w:hAnsi="Times New Roman" w:cs="Times New Roman"/>
          <w:bCs/>
          <w:color w:val="auto"/>
          <w:sz w:val="24"/>
        </w:rPr>
        <w:t xml:space="preserve"> 动作质量50分，演练50。</w:t>
      </w:r>
    </w:p>
    <w:p>
      <w:pPr>
        <w:autoSpaceDE w:val="0"/>
        <w:autoSpaceDN w:val="0"/>
        <w:adjustRightIn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5.评分积分原则：</w:t>
      </w:r>
    </w:p>
    <w:p>
      <w:pPr>
        <w:spacing w:line="500" w:lineRule="exact"/>
        <w:ind w:firstLine="482" w:firstLineChars="200"/>
        <w:rPr>
          <w:rFonts w:hint="default" w:ascii="Times New Roman" w:hAnsi="Times New Roman" w:cs="Times New Roman"/>
          <w:b/>
          <w:bCs/>
          <w:color w:val="auto"/>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578"/>
        <w:gridCol w:w="1578"/>
        <w:gridCol w:w="1579"/>
        <w:gridCol w:w="1578"/>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78" w:type="dxa"/>
            <w:noWrap w:val="0"/>
            <w:vAlign w:val="center"/>
          </w:tcPr>
          <w:p>
            <w:pPr>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78" w:type="dxa"/>
            <w:noWrap w:val="0"/>
            <w:vAlign w:val="center"/>
          </w:tcPr>
          <w:p>
            <w:pPr>
              <w:autoSpaceDE w:val="0"/>
              <w:autoSpaceDN w:val="0"/>
              <w:adjustRightInd w:val="0"/>
              <w:snapToGrid w:val="0"/>
              <w:ind w:firstLine="480" w:firstLineChars="200"/>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79" w:type="dxa"/>
            <w:noWrap w:val="0"/>
            <w:vAlign w:val="center"/>
          </w:tcPr>
          <w:p>
            <w:pPr>
              <w:autoSpaceDE w:val="0"/>
              <w:autoSpaceDN w:val="0"/>
              <w:adjustRightInd w:val="0"/>
              <w:snapToGrid w:val="0"/>
              <w:ind w:firstLine="420" w:firstLineChars="200"/>
              <w:jc w:val="center"/>
              <w:rPr>
                <w:rFonts w:hint="default" w:ascii="Times New Roman" w:hAnsi="Times New Roman" w:cs="Times New Roman"/>
                <w:color w:val="auto"/>
              </w:rPr>
            </w:pPr>
            <w:r>
              <w:rPr>
                <w:rFonts w:hint="default" w:ascii="Times New Roman" w:hAnsi="Times New Roman" w:cs="Times New Roman"/>
                <w:color w:val="auto"/>
              </w:rPr>
              <w:t>70-79</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78"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动作姿势规范、技术熟练、方法运用合理、舒展大方、节奏分明、协调流畅、劲力充足、风格突出</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动作姿势较规范、方法运用较合理、技术较熟练、节奏处理较好、动作较流畅、劲力较充足、风格较突出</w:t>
            </w:r>
          </w:p>
        </w:tc>
        <w:tc>
          <w:tcPr>
            <w:tcW w:w="157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动作姿势基本规范、方法运用基本合理、动作流畅性、劲力、节奏、风格一般</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能独立完成套路</w:t>
            </w:r>
          </w:p>
        </w:tc>
        <w:tc>
          <w:tcPr>
            <w:tcW w:w="1579"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不能完成套路、动作姿势不规范、方法运用不合理、技术不熟练程、节奏、动作协调性、劲力、拳种风格特点不突出</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1.课程考核目标：</w:t>
      </w:r>
      <w:r>
        <w:rPr>
          <w:rFonts w:hint="default" w:ascii="Times New Roman" w:hAnsi="Times New Roman" w:cs="Times New Roman"/>
          <w:bCs/>
          <w:color w:val="auto"/>
          <w:sz w:val="24"/>
        </w:rPr>
        <w:t>通过考核检验武术技术教学效果和学生掌握情况，使85%的学生达到长拳二段水平。</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2.课程考核的内容：</w:t>
      </w:r>
      <w:r>
        <w:rPr>
          <w:rFonts w:hint="default" w:ascii="Times New Roman" w:hAnsi="Times New Roman" w:cs="Times New Roman"/>
          <w:bCs/>
          <w:color w:val="auto"/>
          <w:sz w:val="24"/>
        </w:rPr>
        <w:t>长拳二段套路</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3.课程考核方式：</w:t>
      </w:r>
      <w:r>
        <w:rPr>
          <w:rFonts w:hint="default" w:ascii="Times New Roman" w:hAnsi="Times New Roman" w:cs="Times New Roman"/>
          <w:bCs/>
          <w:color w:val="auto"/>
          <w:sz w:val="24"/>
        </w:rPr>
        <w:t>单人单独演练和两人对练</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4.课程成绩构成：</w:t>
      </w:r>
      <w:r>
        <w:rPr>
          <w:rFonts w:hint="default" w:ascii="Times New Roman" w:hAnsi="Times New Roman" w:cs="Times New Roman"/>
          <w:bCs/>
          <w:color w:val="auto"/>
          <w:sz w:val="24"/>
        </w:rPr>
        <w:t xml:space="preserve">单人单独演练50分，两人对练分50分。 </w:t>
      </w:r>
    </w:p>
    <w:p>
      <w:pPr>
        <w:autoSpaceDE w:val="0"/>
        <w:autoSpaceDN w:val="0"/>
        <w:adjustRightIn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5.评分积分原则：</w:t>
      </w:r>
    </w:p>
    <w:p>
      <w:pPr>
        <w:spacing w:line="500" w:lineRule="exact"/>
        <w:ind w:firstLine="482" w:firstLineChars="200"/>
        <w:rPr>
          <w:rFonts w:hint="default" w:ascii="Times New Roman" w:hAnsi="Times New Roman" w:cs="Times New Roman"/>
          <w:b/>
          <w:bCs/>
          <w:color w:val="auto"/>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578"/>
        <w:gridCol w:w="1578"/>
        <w:gridCol w:w="1579"/>
        <w:gridCol w:w="1578"/>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78" w:type="dxa"/>
            <w:noWrap w:val="0"/>
            <w:vAlign w:val="center"/>
          </w:tcPr>
          <w:p>
            <w:pPr>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78" w:type="dxa"/>
            <w:noWrap w:val="0"/>
            <w:vAlign w:val="center"/>
          </w:tcPr>
          <w:p>
            <w:pPr>
              <w:autoSpaceDE w:val="0"/>
              <w:autoSpaceDN w:val="0"/>
              <w:adjustRightInd w:val="0"/>
              <w:snapToGrid w:val="0"/>
              <w:ind w:firstLine="480" w:firstLineChars="200"/>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79" w:type="dxa"/>
            <w:noWrap w:val="0"/>
            <w:vAlign w:val="center"/>
          </w:tcPr>
          <w:p>
            <w:pPr>
              <w:autoSpaceDE w:val="0"/>
              <w:autoSpaceDN w:val="0"/>
              <w:adjustRightInd w:val="0"/>
              <w:snapToGrid w:val="0"/>
              <w:ind w:firstLine="420" w:firstLineChars="200"/>
              <w:jc w:val="center"/>
              <w:rPr>
                <w:rFonts w:hint="default" w:ascii="Times New Roman" w:hAnsi="Times New Roman" w:cs="Times New Roman"/>
                <w:color w:val="auto"/>
              </w:rPr>
            </w:pPr>
            <w:r>
              <w:rPr>
                <w:rFonts w:hint="default" w:ascii="Times New Roman" w:hAnsi="Times New Roman" w:cs="Times New Roman"/>
                <w:color w:val="auto"/>
              </w:rPr>
              <w:t>70-79</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78"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动作姿势规范、技术熟练、方法运用合理、舒展大方、节奏分明、协调流畅、劲力充足、风格突出</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动作姿势较规范、方法运用较合理、技术较熟练、节奏处理较好、动作较流畅、劲力较充足、风格较突出</w:t>
            </w:r>
          </w:p>
        </w:tc>
        <w:tc>
          <w:tcPr>
            <w:tcW w:w="157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动作姿势基本规范、方法运用基本合理、动作流畅性、劲力、节奏、风格一般</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能独立完成套路</w:t>
            </w:r>
          </w:p>
        </w:tc>
        <w:tc>
          <w:tcPr>
            <w:tcW w:w="1579"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不能完成套路、动作姿势不规范、方法运用不合理、技术不熟练程、节奏、动作协调性、劲力、拳种风格特点不突出</w:t>
            </w:r>
          </w:p>
        </w:tc>
      </w:tr>
    </w:tbl>
    <w:p>
      <w:pPr>
        <w:spacing w:before="156" w:beforeLines="50" w:after="156" w:afterLines="50" w:line="440" w:lineRule="exact"/>
        <w:ind w:firstLine="420" w:firstLineChars="15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pacing w:line="500" w:lineRule="atLeas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1.课程考核目标：</w:t>
      </w:r>
      <w:r>
        <w:rPr>
          <w:rFonts w:hint="default" w:ascii="Times New Roman" w:hAnsi="Times New Roman" w:cs="Times New Roman"/>
          <w:bCs/>
          <w:color w:val="auto"/>
          <w:sz w:val="24"/>
        </w:rPr>
        <w:t>通过考核检验武术技术教学效果和学生掌握情况，</w:t>
      </w:r>
    </w:p>
    <w:p>
      <w:pPr>
        <w:autoSpaceDE w:val="0"/>
        <w:autoSpaceDN w:val="0"/>
        <w:adjustRightInd w:val="0"/>
        <w:spacing w:line="500" w:lineRule="atLeas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2.课程考核的内容：</w:t>
      </w:r>
      <w:r>
        <w:rPr>
          <w:rFonts w:hint="default" w:ascii="Times New Roman" w:hAnsi="Times New Roman" w:cs="Times New Roman"/>
          <w:bCs/>
          <w:color w:val="auto"/>
          <w:sz w:val="24"/>
        </w:rPr>
        <w:t>剑术二段套路第一小节</w:t>
      </w:r>
    </w:p>
    <w:p>
      <w:pPr>
        <w:autoSpaceDE w:val="0"/>
        <w:autoSpaceDN w:val="0"/>
        <w:adjustRightInd w:val="0"/>
        <w:spacing w:line="500" w:lineRule="atLeas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3.课程考核方式：</w:t>
      </w:r>
      <w:r>
        <w:rPr>
          <w:rFonts w:hint="default" w:ascii="Times New Roman" w:hAnsi="Times New Roman" w:cs="Times New Roman"/>
          <w:bCs/>
          <w:color w:val="auto"/>
          <w:sz w:val="24"/>
        </w:rPr>
        <w:t>单人单独演练</w:t>
      </w:r>
    </w:p>
    <w:p>
      <w:pPr>
        <w:autoSpaceDE w:val="0"/>
        <w:autoSpaceDN w:val="0"/>
        <w:adjustRightInd w:val="0"/>
        <w:spacing w:line="500" w:lineRule="atLeas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4.课程成绩构成：</w:t>
      </w:r>
      <w:r>
        <w:rPr>
          <w:rFonts w:hint="default" w:ascii="Times New Roman" w:hAnsi="Times New Roman" w:cs="Times New Roman"/>
          <w:bCs/>
          <w:color w:val="auto"/>
          <w:sz w:val="24"/>
        </w:rPr>
        <w:t>动作质量50分，演练50分。</w:t>
      </w:r>
    </w:p>
    <w:p>
      <w:pPr>
        <w:autoSpaceDE w:val="0"/>
        <w:autoSpaceDN w:val="0"/>
        <w:adjustRightInd w:val="0"/>
        <w:spacing w:line="500" w:lineRule="atLeas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5.评分积分原则：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578"/>
        <w:gridCol w:w="1578"/>
        <w:gridCol w:w="1579"/>
        <w:gridCol w:w="1578"/>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78" w:type="dxa"/>
            <w:noWrap w:val="0"/>
            <w:vAlign w:val="center"/>
          </w:tcPr>
          <w:p>
            <w:pPr>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78" w:type="dxa"/>
            <w:noWrap w:val="0"/>
            <w:vAlign w:val="center"/>
          </w:tcPr>
          <w:p>
            <w:pPr>
              <w:autoSpaceDE w:val="0"/>
              <w:autoSpaceDN w:val="0"/>
              <w:adjustRightInd w:val="0"/>
              <w:snapToGrid w:val="0"/>
              <w:ind w:firstLine="480" w:firstLineChars="200"/>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79" w:type="dxa"/>
            <w:noWrap w:val="0"/>
            <w:vAlign w:val="center"/>
          </w:tcPr>
          <w:p>
            <w:pPr>
              <w:autoSpaceDE w:val="0"/>
              <w:autoSpaceDN w:val="0"/>
              <w:adjustRightInd w:val="0"/>
              <w:snapToGrid w:val="0"/>
              <w:ind w:firstLine="420" w:firstLineChars="200"/>
              <w:jc w:val="center"/>
              <w:rPr>
                <w:rFonts w:hint="default" w:ascii="Times New Roman" w:hAnsi="Times New Roman" w:cs="Times New Roman"/>
                <w:color w:val="auto"/>
              </w:rPr>
            </w:pPr>
            <w:r>
              <w:rPr>
                <w:rFonts w:hint="default" w:ascii="Times New Roman" w:hAnsi="Times New Roman" w:cs="Times New Roman"/>
                <w:color w:val="auto"/>
              </w:rPr>
              <w:t>70-79</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78"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动作姿势规范、技术熟练、方法运用合理、舒展大方、节奏分明、协调流畅、劲力充足、风格突出</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动作姿势较规范、方法运用较合理、技术较熟练、节奏处理较好、动作较流畅、劲力较充足、风格较突出</w:t>
            </w:r>
          </w:p>
        </w:tc>
        <w:tc>
          <w:tcPr>
            <w:tcW w:w="157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动作姿势基本规范、方法运用基本合理、动作流畅性、劲力、节奏、风格一般</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能独立完成套路</w:t>
            </w:r>
          </w:p>
        </w:tc>
        <w:tc>
          <w:tcPr>
            <w:tcW w:w="1579"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不能完成套路、动作姿势不规范、方法运用不合理、技术不熟练程、节奏、动作协调性、劲力、拳种风格特点不突出</w:t>
            </w:r>
          </w:p>
        </w:tc>
      </w:tr>
    </w:tbl>
    <w:p>
      <w:pPr>
        <w:autoSpaceDE w:val="0"/>
        <w:autoSpaceDN w:val="0"/>
        <w:adjustRightInd w:val="0"/>
        <w:snapToGrid w:val="0"/>
        <w:spacing w:line="500" w:lineRule="exact"/>
        <w:rPr>
          <w:rFonts w:hint="default" w:ascii="Times New Roman" w:hAnsi="Times New Roman" w:cs="Times New Roman"/>
          <w:b/>
          <w:color w:val="auto"/>
          <w:kern w:val="0"/>
          <w:sz w:val="24"/>
        </w:rPr>
      </w:pP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utoSpaceDE w:val="0"/>
        <w:autoSpaceDN w:val="0"/>
        <w:adjustRightInd w:val="0"/>
        <w:spacing w:line="500" w:lineRule="atLeas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1.课程考核目标：</w:t>
      </w:r>
      <w:r>
        <w:rPr>
          <w:rFonts w:hint="default" w:ascii="Times New Roman" w:hAnsi="Times New Roman" w:cs="Times New Roman"/>
          <w:bCs/>
          <w:color w:val="auto"/>
          <w:sz w:val="24"/>
        </w:rPr>
        <w:t>通过考核检验武术技术教学效果和学生掌握情况，使85%的学生达到剑术二段水平。</w:t>
      </w:r>
    </w:p>
    <w:p>
      <w:pPr>
        <w:autoSpaceDE w:val="0"/>
        <w:autoSpaceDN w:val="0"/>
        <w:adjustRightInd w:val="0"/>
        <w:spacing w:line="500" w:lineRule="atLeas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2.课程考核的内容：</w:t>
      </w:r>
      <w:r>
        <w:rPr>
          <w:rFonts w:hint="default" w:ascii="Times New Roman" w:hAnsi="Times New Roman" w:cs="Times New Roman"/>
          <w:bCs/>
          <w:color w:val="auto"/>
          <w:sz w:val="24"/>
        </w:rPr>
        <w:t>剑术二段套路</w:t>
      </w:r>
    </w:p>
    <w:p>
      <w:pPr>
        <w:autoSpaceDE w:val="0"/>
        <w:autoSpaceDN w:val="0"/>
        <w:adjustRightInd w:val="0"/>
        <w:spacing w:line="500" w:lineRule="atLeas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3.课程考核方式：</w:t>
      </w:r>
      <w:r>
        <w:rPr>
          <w:rFonts w:hint="default" w:ascii="Times New Roman" w:hAnsi="Times New Roman" w:cs="Times New Roman"/>
          <w:bCs/>
          <w:color w:val="auto"/>
          <w:sz w:val="24"/>
        </w:rPr>
        <w:t>单人单独演练和两人对练</w:t>
      </w:r>
    </w:p>
    <w:p>
      <w:pPr>
        <w:autoSpaceDE w:val="0"/>
        <w:autoSpaceDN w:val="0"/>
        <w:adjustRightInd w:val="0"/>
        <w:spacing w:line="500" w:lineRule="atLeas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4.课程成绩构成：</w:t>
      </w:r>
      <w:r>
        <w:rPr>
          <w:rFonts w:hint="default" w:ascii="Times New Roman" w:hAnsi="Times New Roman" w:cs="Times New Roman"/>
          <w:bCs/>
          <w:color w:val="auto"/>
          <w:sz w:val="24"/>
        </w:rPr>
        <w:t xml:space="preserve">单人单独演练50分，两人对练分50分。 </w:t>
      </w:r>
    </w:p>
    <w:p>
      <w:pPr>
        <w:autoSpaceDE w:val="0"/>
        <w:autoSpaceDN w:val="0"/>
        <w:adjustRightInd w:val="0"/>
        <w:spacing w:line="500" w:lineRule="atLeas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5.评分积分原则：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578"/>
        <w:gridCol w:w="1578"/>
        <w:gridCol w:w="1579"/>
        <w:gridCol w:w="1578"/>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78" w:type="dxa"/>
            <w:noWrap w:val="0"/>
            <w:vAlign w:val="center"/>
          </w:tcPr>
          <w:p>
            <w:pPr>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78" w:type="dxa"/>
            <w:noWrap w:val="0"/>
            <w:vAlign w:val="center"/>
          </w:tcPr>
          <w:p>
            <w:pPr>
              <w:autoSpaceDE w:val="0"/>
              <w:autoSpaceDN w:val="0"/>
              <w:adjustRightInd w:val="0"/>
              <w:snapToGrid w:val="0"/>
              <w:ind w:firstLine="480" w:firstLineChars="200"/>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79" w:type="dxa"/>
            <w:noWrap w:val="0"/>
            <w:vAlign w:val="center"/>
          </w:tcPr>
          <w:p>
            <w:pPr>
              <w:autoSpaceDE w:val="0"/>
              <w:autoSpaceDN w:val="0"/>
              <w:adjustRightInd w:val="0"/>
              <w:snapToGrid w:val="0"/>
              <w:ind w:firstLine="420" w:firstLineChars="200"/>
              <w:jc w:val="center"/>
              <w:rPr>
                <w:rFonts w:hint="default" w:ascii="Times New Roman" w:hAnsi="Times New Roman" w:cs="Times New Roman"/>
                <w:color w:val="auto"/>
              </w:rPr>
            </w:pPr>
            <w:r>
              <w:rPr>
                <w:rFonts w:hint="default" w:ascii="Times New Roman" w:hAnsi="Times New Roman" w:cs="Times New Roman"/>
                <w:color w:val="auto"/>
              </w:rPr>
              <w:t>70-79</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78"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动作姿势规范、技术熟练、方法运用合理、舒展大方、节奏分明、协调流畅、劲力充足、风格突出</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动作姿势较规范、方法运用较合理、技术较熟练、节奏处理较好、动作较流畅、劲力较充足、风格较突出</w:t>
            </w:r>
          </w:p>
        </w:tc>
        <w:tc>
          <w:tcPr>
            <w:tcW w:w="157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动作姿势基本规范、方法运用基本合理、动作流畅性、劲力、节奏、风格一般</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能独立完成套路</w:t>
            </w:r>
          </w:p>
        </w:tc>
        <w:tc>
          <w:tcPr>
            <w:tcW w:w="1579"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不能完成套路、动作姿势不规范、方法运用不合理、技术不熟练程、节奏、动作协调性、劲力、拳种风格特点不突出</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1.课程考核目标：</w:t>
      </w:r>
      <w:r>
        <w:rPr>
          <w:rFonts w:hint="default" w:ascii="Times New Roman" w:hAnsi="Times New Roman" w:cs="Times New Roman"/>
          <w:bCs/>
          <w:color w:val="auto"/>
          <w:sz w:val="24"/>
        </w:rPr>
        <w:t>通过考核检验武术技术教学效果和学生掌握情况。</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2.课程考核的内容：</w:t>
      </w:r>
      <w:r>
        <w:rPr>
          <w:rFonts w:hint="default" w:ascii="Times New Roman" w:hAnsi="Times New Roman" w:cs="Times New Roman"/>
          <w:bCs/>
          <w:color w:val="auto"/>
          <w:sz w:val="24"/>
        </w:rPr>
        <w:t>长拳二段套路第一小节。</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3.课程考核方式：</w:t>
      </w:r>
      <w:r>
        <w:rPr>
          <w:rFonts w:hint="default" w:ascii="Times New Roman" w:hAnsi="Times New Roman" w:cs="Times New Roman"/>
          <w:bCs/>
          <w:color w:val="auto"/>
          <w:sz w:val="24"/>
        </w:rPr>
        <w:t>单人单独演练</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4.课程成绩构成：</w:t>
      </w:r>
      <w:r>
        <w:rPr>
          <w:rFonts w:hint="default" w:ascii="Times New Roman" w:hAnsi="Times New Roman" w:cs="Times New Roman"/>
          <w:bCs/>
          <w:color w:val="auto"/>
          <w:sz w:val="24"/>
        </w:rPr>
        <w:t xml:space="preserve"> 动作质量50分，演练50。</w:t>
      </w:r>
    </w:p>
    <w:p>
      <w:pPr>
        <w:autoSpaceDE w:val="0"/>
        <w:autoSpaceDN w:val="0"/>
        <w:adjustRightIn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5.评分积分原则：</w:t>
      </w:r>
    </w:p>
    <w:p>
      <w:pPr>
        <w:spacing w:line="500" w:lineRule="exact"/>
        <w:ind w:firstLine="482" w:firstLineChars="200"/>
        <w:rPr>
          <w:rFonts w:hint="default" w:ascii="Times New Roman" w:hAnsi="Times New Roman" w:cs="Times New Roman"/>
          <w:b/>
          <w:bCs/>
          <w:color w:val="auto"/>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578"/>
        <w:gridCol w:w="1578"/>
        <w:gridCol w:w="1579"/>
        <w:gridCol w:w="1578"/>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78" w:type="dxa"/>
            <w:noWrap w:val="0"/>
            <w:vAlign w:val="center"/>
          </w:tcPr>
          <w:p>
            <w:pPr>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78" w:type="dxa"/>
            <w:noWrap w:val="0"/>
            <w:vAlign w:val="center"/>
          </w:tcPr>
          <w:p>
            <w:pPr>
              <w:autoSpaceDE w:val="0"/>
              <w:autoSpaceDN w:val="0"/>
              <w:adjustRightInd w:val="0"/>
              <w:snapToGrid w:val="0"/>
              <w:ind w:firstLine="480" w:firstLineChars="200"/>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79" w:type="dxa"/>
            <w:noWrap w:val="0"/>
            <w:vAlign w:val="center"/>
          </w:tcPr>
          <w:p>
            <w:pPr>
              <w:autoSpaceDE w:val="0"/>
              <w:autoSpaceDN w:val="0"/>
              <w:adjustRightInd w:val="0"/>
              <w:snapToGrid w:val="0"/>
              <w:ind w:firstLine="420" w:firstLineChars="200"/>
              <w:jc w:val="center"/>
              <w:rPr>
                <w:rFonts w:hint="default" w:ascii="Times New Roman" w:hAnsi="Times New Roman" w:cs="Times New Roman"/>
                <w:color w:val="auto"/>
              </w:rPr>
            </w:pPr>
            <w:r>
              <w:rPr>
                <w:rFonts w:hint="default" w:ascii="Times New Roman" w:hAnsi="Times New Roman" w:cs="Times New Roman"/>
                <w:color w:val="auto"/>
              </w:rPr>
              <w:t>70-79</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78"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动作姿势规范、技术熟练、方法运用合理、舒展大方、节奏分明、协调流畅、劲力充足、风格突出</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动作姿势较规范、方法运用较合理、技术较熟练、节奏处理较好、动作较流畅、劲力较充足、风格较突出</w:t>
            </w:r>
          </w:p>
        </w:tc>
        <w:tc>
          <w:tcPr>
            <w:tcW w:w="157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动作姿势基本规范、方法运用基本合理、动作流畅性、劲力、节奏、风格一般</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能独立完成套路</w:t>
            </w:r>
          </w:p>
        </w:tc>
        <w:tc>
          <w:tcPr>
            <w:tcW w:w="1579"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不能完成套路、动作姿势不规范、方法运用不合理、技术不熟练程、节奏、动作协调性、劲力、拳种风格特点不突出</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1.课程考核目标：</w:t>
      </w:r>
      <w:r>
        <w:rPr>
          <w:rFonts w:hint="default" w:ascii="Times New Roman" w:hAnsi="Times New Roman" w:cs="Times New Roman"/>
          <w:bCs/>
          <w:color w:val="auto"/>
          <w:sz w:val="24"/>
        </w:rPr>
        <w:t>通过考核检验武术技术教学效果和学生掌握情况，使85%的学生达到长拳二段水平。</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2.课程考核的内容：</w:t>
      </w:r>
      <w:r>
        <w:rPr>
          <w:rFonts w:hint="default" w:ascii="Times New Roman" w:hAnsi="Times New Roman" w:cs="Times New Roman"/>
          <w:bCs/>
          <w:color w:val="auto"/>
          <w:sz w:val="24"/>
        </w:rPr>
        <w:t>长拳二段套路</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3.课程考核方式：</w:t>
      </w:r>
      <w:r>
        <w:rPr>
          <w:rFonts w:hint="default" w:ascii="Times New Roman" w:hAnsi="Times New Roman" w:cs="Times New Roman"/>
          <w:bCs/>
          <w:color w:val="auto"/>
          <w:sz w:val="24"/>
        </w:rPr>
        <w:t>单人单独演练和两人对练</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4.课程成绩构成：</w:t>
      </w:r>
      <w:r>
        <w:rPr>
          <w:rFonts w:hint="default" w:ascii="Times New Roman" w:hAnsi="Times New Roman" w:cs="Times New Roman"/>
          <w:bCs/>
          <w:color w:val="auto"/>
          <w:sz w:val="24"/>
        </w:rPr>
        <w:t xml:space="preserve">单人单独演练50分，两人对练分50分。 </w:t>
      </w:r>
    </w:p>
    <w:p>
      <w:pPr>
        <w:autoSpaceDE w:val="0"/>
        <w:autoSpaceDN w:val="0"/>
        <w:adjustRightIn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5.评分积分原则：</w:t>
      </w:r>
    </w:p>
    <w:tbl>
      <w:tblPr>
        <w:tblStyle w:val="6"/>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578"/>
        <w:gridCol w:w="1578"/>
        <w:gridCol w:w="1579"/>
        <w:gridCol w:w="1578"/>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kern w:val="0"/>
                <w:sz w:val="24"/>
              </w:rPr>
            </w:pPr>
            <w:r>
              <w:rPr>
                <w:rFonts w:hint="default" w:ascii="Times New Roman" w:hAnsi="Times New Roman" w:cs="Times New Roman"/>
                <w:color w:val="auto"/>
                <w:kern w:val="0"/>
                <w:sz w:val="24"/>
              </w:rPr>
              <w:t>等级</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优</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良</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一般</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及格</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noWrap w:val="0"/>
            <w:vAlign w:val="center"/>
          </w:tcPr>
          <w:p>
            <w:pPr>
              <w:rPr>
                <w:rFonts w:hint="default" w:ascii="Times New Roman" w:hAnsi="Times New Roman" w:cs="Times New Roman"/>
                <w:color w:val="auto"/>
                <w:sz w:val="24"/>
              </w:rPr>
            </w:pPr>
            <w:r>
              <w:rPr>
                <w:rFonts w:hint="default" w:ascii="Times New Roman" w:hAnsi="Times New Roman" w:cs="Times New Roman"/>
                <w:color w:val="auto"/>
              </w:rPr>
              <w:t>分值</w:t>
            </w:r>
          </w:p>
        </w:tc>
        <w:tc>
          <w:tcPr>
            <w:tcW w:w="1578" w:type="dxa"/>
            <w:noWrap w:val="0"/>
            <w:vAlign w:val="center"/>
          </w:tcPr>
          <w:p>
            <w:pPr>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tc>
        <w:tc>
          <w:tcPr>
            <w:tcW w:w="1578" w:type="dxa"/>
            <w:noWrap w:val="0"/>
            <w:vAlign w:val="center"/>
          </w:tcPr>
          <w:p>
            <w:pPr>
              <w:autoSpaceDE w:val="0"/>
              <w:autoSpaceDN w:val="0"/>
              <w:adjustRightInd w:val="0"/>
              <w:snapToGrid w:val="0"/>
              <w:ind w:firstLine="480" w:firstLineChars="200"/>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80-89</w:t>
            </w:r>
          </w:p>
        </w:tc>
        <w:tc>
          <w:tcPr>
            <w:tcW w:w="1579" w:type="dxa"/>
            <w:noWrap w:val="0"/>
            <w:vAlign w:val="center"/>
          </w:tcPr>
          <w:p>
            <w:pPr>
              <w:autoSpaceDE w:val="0"/>
              <w:autoSpaceDN w:val="0"/>
              <w:adjustRightInd w:val="0"/>
              <w:snapToGrid w:val="0"/>
              <w:ind w:firstLine="420" w:firstLineChars="200"/>
              <w:jc w:val="center"/>
              <w:rPr>
                <w:rFonts w:hint="default" w:ascii="Times New Roman" w:hAnsi="Times New Roman" w:cs="Times New Roman"/>
                <w:color w:val="auto"/>
              </w:rPr>
            </w:pPr>
            <w:r>
              <w:rPr>
                <w:rFonts w:hint="default" w:ascii="Times New Roman" w:hAnsi="Times New Roman" w:cs="Times New Roman"/>
                <w:color w:val="auto"/>
              </w:rPr>
              <w:t>70-79</w:t>
            </w:r>
          </w:p>
        </w:tc>
        <w:tc>
          <w:tcPr>
            <w:tcW w:w="1578"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60-69</w:t>
            </w:r>
          </w:p>
        </w:tc>
        <w:tc>
          <w:tcPr>
            <w:tcW w:w="1579" w:type="dxa"/>
            <w:noWrap w:val="0"/>
            <w:vAlign w:val="center"/>
          </w:tcPr>
          <w:p>
            <w:pPr>
              <w:autoSpaceDE w:val="0"/>
              <w:autoSpaceDN w:val="0"/>
              <w:adjustRightInd w:val="0"/>
              <w:snapToGrid w:val="0"/>
              <w:spacing w:line="500" w:lineRule="exact"/>
              <w:jc w:val="center"/>
              <w:rPr>
                <w:rFonts w:hint="default" w:ascii="Times New Roman" w:hAnsi="Times New Roman" w:cs="Times New Roman"/>
                <w:color w:val="auto"/>
                <w:kern w:val="0"/>
                <w:sz w:val="24"/>
              </w:rPr>
            </w:pPr>
            <w:r>
              <w:rPr>
                <w:rFonts w:hint="default" w:ascii="Times New Roman" w:hAnsi="Times New Roman" w:cs="Times New Roman"/>
                <w:color w:val="auto"/>
                <w:kern w:val="0"/>
                <w:sz w:val="24"/>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autoSpaceDE w:val="0"/>
              <w:autoSpaceDN w:val="0"/>
              <w:adjustRightInd w:val="0"/>
              <w:snapToGrid w:val="0"/>
              <w:spacing w:line="500" w:lineRule="exact"/>
              <w:rPr>
                <w:rFonts w:hint="default" w:ascii="Times New Roman" w:hAnsi="Times New Roman" w:cs="Times New Roman"/>
                <w:color w:val="auto"/>
              </w:rPr>
            </w:pPr>
            <w:r>
              <w:rPr>
                <w:rFonts w:hint="default" w:ascii="Times New Roman" w:hAnsi="Times New Roman" w:cs="Times New Roman"/>
                <w:color w:val="auto"/>
                <w:kern w:val="0"/>
                <w:sz w:val="24"/>
              </w:rPr>
              <w:t>标准</w:t>
            </w:r>
          </w:p>
        </w:tc>
        <w:tc>
          <w:tcPr>
            <w:tcW w:w="1578"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动作姿势规范、技术熟练、方法运用合理、舒展大方、节奏分明、协调流畅、劲力充足、风格突出</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动作姿势较规范、方法运用较合理、技术较熟练、节奏处理较好、动作较流畅、劲力较充足、风格较突出</w:t>
            </w:r>
          </w:p>
        </w:tc>
        <w:tc>
          <w:tcPr>
            <w:tcW w:w="1579"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动作姿势基本规范、方法运用基本合理、动作流畅性、劲力、节奏、风格一般</w:t>
            </w:r>
          </w:p>
        </w:tc>
        <w:tc>
          <w:tcPr>
            <w:tcW w:w="1578" w:type="dxa"/>
            <w:noWrap w:val="0"/>
            <w:vAlign w:val="center"/>
          </w:tcPr>
          <w:p>
            <w:pPr>
              <w:autoSpaceDE w:val="0"/>
              <w:autoSpaceDN w:val="0"/>
              <w:adjustRightInd w:val="0"/>
              <w:snapToGrid w:val="0"/>
              <w:ind w:firstLine="315" w:firstLineChars="150"/>
              <w:rPr>
                <w:rFonts w:hint="default" w:ascii="Times New Roman" w:hAnsi="Times New Roman" w:cs="Times New Roman"/>
                <w:color w:val="auto"/>
              </w:rPr>
            </w:pPr>
            <w:r>
              <w:rPr>
                <w:rFonts w:hint="default" w:ascii="Times New Roman" w:hAnsi="Times New Roman" w:cs="Times New Roman"/>
                <w:color w:val="auto"/>
              </w:rPr>
              <w:t>能独立完成套路</w:t>
            </w:r>
          </w:p>
        </w:tc>
        <w:tc>
          <w:tcPr>
            <w:tcW w:w="1579" w:type="dxa"/>
            <w:noWrap w:val="0"/>
            <w:vAlign w:val="center"/>
          </w:tcPr>
          <w:p>
            <w:pPr>
              <w:autoSpaceDE w:val="0"/>
              <w:autoSpaceDN w:val="0"/>
              <w:adjustRightInd w:val="0"/>
              <w:snapToGrid w:val="0"/>
              <w:ind w:firstLine="420" w:firstLineChars="200"/>
              <w:rPr>
                <w:rFonts w:hint="default" w:ascii="Times New Roman" w:hAnsi="Times New Roman" w:cs="Times New Roman"/>
                <w:color w:val="auto"/>
              </w:rPr>
            </w:pPr>
            <w:r>
              <w:rPr>
                <w:rFonts w:hint="default" w:ascii="Times New Roman" w:hAnsi="Times New Roman" w:cs="Times New Roman"/>
                <w:color w:val="auto"/>
              </w:rPr>
              <w:t>不能完成套路、动作姿势不规范、方法运用不合理、技术不熟练程、节奏、动作协调性、劲力、拳种风格特点不突出</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396" w:name="_Toc9525"/>
      <w:bookmarkStart w:id="397" w:name="_Toc20747"/>
      <w:bookmarkStart w:id="398" w:name="_Toc8422"/>
      <w:bookmarkStart w:id="399" w:name="_Toc15208"/>
      <w:bookmarkStart w:id="400" w:name="_Toc24841"/>
      <w:r>
        <w:rPr>
          <w:rFonts w:hint="default" w:ascii="Times New Roman" w:hAnsi="Times New Roman" w:eastAsia="黑体" w:cs="Times New Roman"/>
          <w:color w:val="auto"/>
          <w:sz w:val="28"/>
          <w:szCs w:val="28"/>
        </w:rPr>
        <w:t>六、使用教材、相关推荐书目及课程资源</w:t>
      </w:r>
      <w:bookmarkEnd w:id="396"/>
      <w:bookmarkEnd w:id="397"/>
      <w:bookmarkEnd w:id="398"/>
      <w:bookmarkEnd w:id="399"/>
      <w:bookmarkEnd w:id="40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《国家体育总局武术研究院：中国武术段位制系列教程—剑术》，高等教育出版社，2010</w:t>
      </w:r>
    </w:p>
    <w:p>
      <w:pPr>
        <w:autoSpaceDE w:val="0"/>
        <w:autoSpaceDN w:val="0"/>
        <w:adjustRightInd w:val="0"/>
        <w:spacing w:line="500" w:lineRule="atLeast"/>
        <w:ind w:firstLine="480"/>
        <w:rPr>
          <w:rFonts w:hint="default" w:ascii="Times New Roman" w:hAnsi="Times New Roman" w:cs="Times New Roman"/>
          <w:bCs/>
          <w:color w:val="auto"/>
          <w:sz w:val="24"/>
        </w:rPr>
      </w:pPr>
      <w:r>
        <w:rPr>
          <w:rFonts w:hint="default" w:ascii="Times New Roman" w:hAnsi="Times New Roman" w:cs="Times New Roman"/>
          <w:bCs/>
          <w:color w:val="auto"/>
          <w:sz w:val="24"/>
        </w:rPr>
        <w:t>《国家体育总局武术研究院：中国武术段位制系列教程—长拳》，高等教育出版社，2010</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第三，关注生活，紧跟时代，培养服务地方经济社会的重要人才。</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 《国家学生体质健康标准》测试评分表</w:t>
      </w:r>
    </w:p>
    <w:p>
      <w:pPr>
        <w:spacing w:line="440" w:lineRule="exact"/>
        <w:ind w:firstLine="500" w:firstLineChars="200"/>
        <w:rPr>
          <w:rFonts w:hint="default" w:ascii="Times New Roman" w:hAnsi="Times New Roman" w:cs="Times New Roman"/>
          <w:color w:val="auto"/>
          <w:spacing w:val="5"/>
          <w:kern w:val="0"/>
          <w:sz w:val="24"/>
        </w:rPr>
      </w:pPr>
    </w:p>
    <w:p>
      <w:pPr>
        <w:spacing w:before="156" w:beforeLines="50" w:after="156" w:afterLines="50" w:line="440" w:lineRule="exact"/>
        <w:ind w:firstLine="420" w:firstLineChars="150"/>
        <w:outlineLvl w:val="0"/>
        <w:rPr>
          <w:rFonts w:hint="default" w:ascii="Times New Roman" w:hAnsi="Times New Roman" w:eastAsia="黑体" w:cs="Times New Roman"/>
          <w:color w:val="auto"/>
          <w:sz w:val="28"/>
          <w:szCs w:val="28"/>
        </w:rPr>
      </w:pPr>
      <w:bookmarkStart w:id="401" w:name="_Toc743"/>
      <w:bookmarkStart w:id="402" w:name="_Toc20870"/>
      <w:bookmarkStart w:id="403" w:name="_Toc23804"/>
      <w:bookmarkStart w:id="404" w:name="_Toc12971"/>
      <w:bookmarkStart w:id="405" w:name="_Toc30535"/>
      <w:r>
        <w:rPr>
          <w:rFonts w:hint="default" w:ascii="Times New Roman" w:hAnsi="Times New Roman" w:eastAsia="黑体" w:cs="Times New Roman"/>
          <w:color w:val="auto"/>
          <w:sz w:val="28"/>
          <w:szCs w:val="28"/>
        </w:rPr>
        <w:t>七、课程大纲制定依据</w:t>
      </w:r>
      <w:bookmarkEnd w:id="401"/>
      <w:bookmarkEnd w:id="402"/>
      <w:bookmarkEnd w:id="403"/>
      <w:bookmarkEnd w:id="404"/>
      <w:bookmarkEnd w:id="405"/>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本课程大纲依据202</w:t>
      </w:r>
      <w:r>
        <w:rPr>
          <w:rFonts w:hint="default" w:ascii="Times New Roman" w:hAnsi="Times New Roman" w:cs="Times New Roman"/>
          <w:color w:val="auto"/>
          <w:sz w:val="24"/>
          <w:lang w:val="en-US" w:eastAsia="zh-CN"/>
        </w:rPr>
        <w:t>1</w:t>
      </w:r>
      <w:r>
        <w:rPr>
          <w:rFonts w:hint="default" w:ascii="Times New Roman" w:hAnsi="Times New Roman" w:cs="Times New Roman"/>
          <w:color w:val="auto"/>
          <w:sz w:val="24"/>
        </w:rPr>
        <w:t>级人才培养方案工程专业制定。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560" w:firstLineChars="200"/>
        <w:jc w:val="center"/>
        <w:rPr>
          <w:rFonts w:hint="default" w:ascii="Times New Roman" w:hAnsi="Times New Roman" w:eastAsia="黑体" w:cs="Times New Roman"/>
          <w:color w:val="auto"/>
          <w:sz w:val="28"/>
          <w:szCs w:val="28"/>
        </w:rPr>
      </w:pPr>
    </w:p>
    <w:p>
      <w:pPr>
        <w:pStyle w:val="9"/>
        <w:bidi w:val="0"/>
        <w:rPr>
          <w:rFonts w:hint="default" w:ascii="Times New Roman" w:hAnsi="Times New Roman" w:eastAsia="黑体" w:cs="Times New Roman"/>
          <w:bCs/>
          <w:color w:val="auto"/>
          <w:szCs w:val="36"/>
        </w:rPr>
      </w:pPr>
      <w:bookmarkStart w:id="406" w:name="_Toc30565"/>
      <w:bookmarkStart w:id="407" w:name="_Toc21419"/>
      <w:bookmarkStart w:id="408" w:name="_Toc6590"/>
      <w:bookmarkStart w:id="409" w:name="_Toc12751"/>
      <w:bookmarkStart w:id="410" w:name="_Toc15328"/>
      <w:r>
        <w:rPr>
          <w:rFonts w:hint="default" w:ascii="Times New Roman" w:hAnsi="Times New Roman" w:cs="Times New Roman"/>
          <w:color w:val="auto"/>
        </w:rPr>
        <w:t>《太极拳》课程大纲</w:t>
      </w:r>
      <w:bookmarkEnd w:id="406"/>
      <w:bookmarkEnd w:id="407"/>
      <w:bookmarkEnd w:id="408"/>
      <w:bookmarkEnd w:id="409"/>
      <w:bookmarkEnd w:id="41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11" w:name="_Toc7043"/>
      <w:bookmarkStart w:id="412" w:name="_Toc2962"/>
      <w:bookmarkStart w:id="413" w:name="_Toc23788"/>
      <w:bookmarkStart w:id="414" w:name="_Toc15144"/>
      <w:bookmarkStart w:id="415" w:name="_Toc17257"/>
      <w:r>
        <w:rPr>
          <w:rFonts w:hint="default" w:ascii="Times New Roman" w:hAnsi="Times New Roman" w:eastAsia="黑体" w:cs="Times New Roman"/>
          <w:color w:val="auto"/>
          <w:sz w:val="28"/>
          <w:szCs w:val="28"/>
        </w:rPr>
        <w:t>一、课程基本信息</w:t>
      </w:r>
      <w:bookmarkEnd w:id="411"/>
      <w:bookmarkEnd w:id="412"/>
      <w:bookmarkEnd w:id="413"/>
      <w:bookmarkEnd w:id="414"/>
      <w:bookmarkEnd w:id="41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581"/>
        <w:gridCol w:w="1563"/>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大学体育</w:t>
            </w:r>
          </w:p>
        </w:tc>
        <w:tc>
          <w:tcPr>
            <w:tcW w:w="156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56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56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李世光、贾富池、赵建波、平娜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李世光</w:t>
            </w:r>
          </w:p>
        </w:tc>
        <w:tc>
          <w:tcPr>
            <w:tcW w:w="156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16" w:name="_Toc14992"/>
      <w:bookmarkStart w:id="417" w:name="_Toc13442"/>
      <w:bookmarkStart w:id="418" w:name="_Toc16903"/>
      <w:bookmarkStart w:id="419" w:name="_Toc10568"/>
      <w:bookmarkStart w:id="420" w:name="_Toc28422"/>
      <w:r>
        <w:rPr>
          <w:rFonts w:hint="default" w:ascii="Times New Roman" w:hAnsi="Times New Roman" w:eastAsia="黑体" w:cs="Times New Roman"/>
          <w:color w:val="auto"/>
          <w:sz w:val="28"/>
          <w:szCs w:val="28"/>
        </w:rPr>
        <w:t>二、课程学习目标及与毕业要求的对应关系</w:t>
      </w:r>
      <w:bookmarkEnd w:id="416"/>
      <w:bookmarkEnd w:id="417"/>
      <w:bookmarkEnd w:id="418"/>
      <w:bookmarkEnd w:id="419"/>
      <w:bookmarkEnd w:id="42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6237"/>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5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623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3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21" w:name="_Toc9453"/>
      <w:bookmarkStart w:id="422" w:name="_Toc17889"/>
      <w:bookmarkStart w:id="423" w:name="_Toc17869"/>
      <w:bookmarkStart w:id="424" w:name="_Toc16638"/>
      <w:bookmarkStart w:id="425" w:name="_Toc30558"/>
      <w:r>
        <w:rPr>
          <w:rFonts w:hint="default" w:ascii="Times New Roman" w:hAnsi="Times New Roman" w:eastAsia="黑体" w:cs="Times New Roman"/>
          <w:color w:val="auto"/>
          <w:sz w:val="28"/>
          <w:szCs w:val="28"/>
        </w:rPr>
        <w:t>三、课程学习内容及与课程学习目标的对应关系</w:t>
      </w:r>
      <w:bookmarkEnd w:id="421"/>
      <w:bookmarkEnd w:id="422"/>
      <w:bookmarkEnd w:id="423"/>
      <w:bookmarkEnd w:id="424"/>
      <w:bookmarkEnd w:id="42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太极拳</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太极拳的一般规律和特点，使学生获得太极拳的基技法、和健身原理，并了解太极拳流派及其发展现状。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500" w:lineRule="exact"/>
        <w:ind w:firstLine="562" w:firstLineChars="200"/>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第一章  基本手法、步法及静力性腿部力量和柔韧练习（6学时）</w:t>
      </w:r>
    </w:p>
    <w:p>
      <w:pPr>
        <w:autoSpaceDE w:val="0"/>
        <w:autoSpaceDN w:val="0"/>
        <w:adjustRightInd w:val="0"/>
        <w:spacing w:line="500" w:lineRule="atLeast"/>
        <w:ind w:firstLine="482" w:firstLineChars="200"/>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lang w:val="zh-CN"/>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1.1学习拳、掌、勾等手形、手法。</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1.2学习弓步、马步、虚步、仆步、歇步等步法。</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1.3手、眼、身、法、步的配合。</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正确掌握手法和步法。</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正确掌握手法和步法及体现手、眼、身、法、步的配合。</w:t>
      </w:r>
    </w:p>
    <w:p>
      <w:pPr>
        <w:spacing w:before="156" w:beforeLines="50" w:after="156" w:afterLines="50" w:line="500" w:lineRule="exact"/>
        <w:ind w:firstLine="562" w:firstLineChars="200"/>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第二章  太极拳套路和柔韧练习（2</w:t>
      </w:r>
      <w:r>
        <w:rPr>
          <w:rFonts w:hint="default" w:ascii="Times New Roman" w:hAnsi="Times New Roman" w:cs="Times New Roman"/>
          <w:b/>
          <w:bCs/>
          <w:color w:val="auto"/>
          <w:kern w:val="0"/>
          <w:sz w:val="28"/>
          <w:szCs w:val="28"/>
        </w:rPr>
        <w:t>0</w:t>
      </w:r>
      <w:r>
        <w:rPr>
          <w:rFonts w:hint="default" w:ascii="Times New Roman" w:hAnsi="Times New Roman" w:cs="Times New Roman"/>
          <w:b/>
          <w:bCs/>
          <w:color w:val="auto"/>
          <w:kern w:val="0"/>
          <w:sz w:val="28"/>
          <w:szCs w:val="28"/>
          <w:lang w:val="zh-CN"/>
        </w:rPr>
        <w:t>学时）</w:t>
      </w:r>
    </w:p>
    <w:p>
      <w:pPr>
        <w:autoSpaceDE w:val="0"/>
        <w:autoSpaceDN w:val="0"/>
        <w:adjustRightInd w:val="0"/>
        <w:spacing w:line="500" w:lineRule="atLeast"/>
        <w:ind w:firstLine="482" w:firstLineChars="200"/>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lang w:val="zh-CN"/>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2.1太极拳第一组</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2.2太极拳第二组</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2.3太极拳第三组</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1.2.4太极拳第四组</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1.2.5太极拳第五组</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1.2.6太极拳第六组</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1.2.7.太极拳第七组</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1.2.8太极拳第八组</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掌握简化太极拳套路动作。</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动作节奏和身体重心。</w:t>
      </w:r>
    </w:p>
    <w:p>
      <w:pPr>
        <w:spacing w:before="156" w:beforeLines="50" w:after="156" w:afterLines="50" w:line="500" w:lineRule="exact"/>
        <w:ind w:firstLine="562" w:firstLineChars="200"/>
        <w:jc w:val="center"/>
        <w:rPr>
          <w:rFonts w:hint="default" w:ascii="Times New Roman" w:hAnsi="Times New Roman" w:cs="Times New Roman"/>
          <w:b/>
          <w:bCs/>
          <w:color w:val="auto"/>
          <w:kern w:val="0"/>
          <w:sz w:val="28"/>
          <w:szCs w:val="28"/>
          <w:lang w:val="zh-CN"/>
        </w:rPr>
      </w:pPr>
      <w:r>
        <w:rPr>
          <w:rFonts w:hint="default" w:ascii="Times New Roman" w:hAnsi="Times New Roman" w:cs="Times New Roman"/>
          <w:b/>
          <w:bCs/>
          <w:color w:val="auto"/>
          <w:kern w:val="0"/>
          <w:sz w:val="28"/>
          <w:szCs w:val="28"/>
          <w:lang w:val="zh-CN"/>
        </w:rPr>
        <w:t>第三章  复习与考核（6学时）</w:t>
      </w:r>
    </w:p>
    <w:p>
      <w:pPr>
        <w:autoSpaceDE w:val="0"/>
        <w:autoSpaceDN w:val="0"/>
        <w:adjustRightInd w:val="0"/>
        <w:spacing w:line="500" w:lineRule="atLeast"/>
        <w:ind w:firstLine="482" w:firstLineChars="200"/>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lang w:val="zh-CN"/>
        </w:rPr>
        <w:t>本章主要教学内容：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3.1复习提高太极拳</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3.2太极拳考核</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掌握简化太极拳套路动作。</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动作节奏和身体重心。</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2.太极拳的基本理论、基本知识和基本技能。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2.考虑学生原有的理论知识和实践技术，在讲授教材及大纲要求的所有知识和技术的同时，重点讲授太极拳基本技术、基本战术、</w:t>
      </w:r>
      <w:bookmarkStart w:id="930" w:name="_GoBack"/>
      <w:bookmarkEnd w:id="930"/>
      <w:r>
        <w:rPr>
          <w:rFonts w:hint="default" w:ascii="Times New Roman" w:hAnsi="Times New Roman" w:cs="Times New Roman"/>
          <w:color w:val="auto"/>
          <w:spacing w:val="5"/>
          <w:kern w:val="0"/>
          <w:sz w:val="24"/>
        </w:rPr>
        <w:t xml:space="preserve">健身原理，以达到理论联系实际，学以致用。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3.太极拳基础课程</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太极拳</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426" w:name="_Toc549"/>
      <w:bookmarkStart w:id="427" w:name="_Toc14841"/>
      <w:bookmarkStart w:id="428" w:name="_Toc863"/>
      <w:bookmarkStart w:id="429" w:name="_Toc19095"/>
      <w:bookmarkStart w:id="430" w:name="_Toc16776"/>
      <w:r>
        <w:rPr>
          <w:rFonts w:hint="default" w:ascii="Times New Roman" w:hAnsi="Times New Roman" w:eastAsia="黑体" w:cs="Times New Roman"/>
          <w:color w:val="auto"/>
          <w:sz w:val="28"/>
          <w:szCs w:val="28"/>
        </w:rPr>
        <w:t>四、课程考核及与课程学习目标的对应关系</w:t>
      </w:r>
      <w:bookmarkEnd w:id="426"/>
      <w:bookmarkEnd w:id="427"/>
      <w:bookmarkEnd w:id="428"/>
      <w:bookmarkEnd w:id="429"/>
      <w:bookmarkEnd w:id="43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spacing w:line="440" w:lineRule="exac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太极拳前四个组合</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二十四式太极拳</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太极拳课程考核方式及成绩比例为：课堂表现10%+期中考核20%+课期末考试70%；本课程共有四个课程目标，考核方式及成绩比例分别为：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31" w:name="_Toc21367"/>
      <w:bookmarkStart w:id="432" w:name="_Toc29607"/>
      <w:bookmarkStart w:id="433" w:name="_Toc22661"/>
      <w:bookmarkStart w:id="434" w:name="_Toc12850"/>
      <w:bookmarkStart w:id="435" w:name="_Toc30083"/>
      <w:r>
        <w:rPr>
          <w:rFonts w:hint="default" w:ascii="Times New Roman" w:hAnsi="Times New Roman" w:eastAsia="黑体" w:cs="Times New Roman"/>
          <w:color w:val="auto"/>
          <w:sz w:val="28"/>
          <w:szCs w:val="28"/>
        </w:rPr>
        <w:t>五、成绩评定</w:t>
      </w:r>
      <w:bookmarkEnd w:id="431"/>
      <w:bookmarkEnd w:id="432"/>
      <w:bookmarkEnd w:id="433"/>
      <w:bookmarkEnd w:id="434"/>
      <w:bookmarkEnd w:id="43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jc w:val="left"/>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1.课程考核目标：</w:t>
      </w:r>
      <w:r>
        <w:rPr>
          <w:rFonts w:hint="default" w:ascii="Times New Roman" w:hAnsi="Times New Roman" w:cs="Times New Roman"/>
          <w:bCs/>
          <w:color w:val="auto"/>
          <w:sz w:val="24"/>
        </w:rPr>
        <w:t>通过考核检验武术技术教学效果和学生掌握情况，让学生了解太极拳技术要求要点。</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2.课程考核的内容：</w:t>
      </w:r>
      <w:r>
        <w:rPr>
          <w:rFonts w:hint="default" w:ascii="Times New Roman" w:hAnsi="Times New Roman" w:cs="Times New Roman"/>
          <w:bCs/>
          <w:color w:val="auto"/>
          <w:sz w:val="24"/>
        </w:rPr>
        <w:t>二十四式简化太极拳前四个组合</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3.课程考核方式：</w:t>
      </w:r>
      <w:r>
        <w:rPr>
          <w:rFonts w:hint="default" w:ascii="Times New Roman" w:hAnsi="Times New Roman" w:cs="Times New Roman"/>
          <w:bCs/>
          <w:color w:val="auto"/>
          <w:sz w:val="24"/>
        </w:rPr>
        <w:t>单人单独演练</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4.课程成绩构成：</w:t>
      </w:r>
      <w:r>
        <w:rPr>
          <w:rFonts w:hint="default" w:ascii="Times New Roman" w:hAnsi="Times New Roman" w:cs="Times New Roman"/>
          <w:bCs/>
          <w:color w:val="auto"/>
          <w:sz w:val="24"/>
        </w:rPr>
        <w:t xml:space="preserve">动作质量50分，动作演练50分。 </w:t>
      </w:r>
    </w:p>
    <w:p>
      <w:pPr>
        <w:autoSpaceDE w:val="0"/>
        <w:autoSpaceDN w:val="0"/>
        <w:adjustRightIn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5.评分积分原则：</w:t>
      </w:r>
      <w:r>
        <w:rPr>
          <w:rFonts w:hint="default" w:ascii="Times New Roman" w:hAnsi="Times New Roman" w:cs="Times New Roman"/>
          <w:b/>
          <w:bCs/>
          <w:color w:val="auto"/>
          <w:sz w:val="24"/>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620"/>
        <w:gridCol w:w="1620"/>
        <w:gridCol w:w="1432"/>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等级</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不及格</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及格</w:t>
            </w:r>
          </w:p>
        </w:tc>
        <w:tc>
          <w:tcPr>
            <w:tcW w:w="1432"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一般</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良</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分值</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60分以下</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60--69</w:t>
            </w:r>
          </w:p>
        </w:tc>
        <w:tc>
          <w:tcPr>
            <w:tcW w:w="1432"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70--79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80--89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360" w:firstLineChars="200"/>
              <w:jc w:val="left"/>
              <w:rPr>
                <w:rFonts w:hint="default" w:ascii="Times New Roman" w:hAnsi="Times New Roman" w:cs="Times New Roman"/>
                <w:bCs/>
                <w:color w:val="auto"/>
                <w:sz w:val="18"/>
                <w:szCs w:val="18"/>
              </w:rPr>
            </w:pPr>
          </w:p>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评</w:t>
            </w:r>
          </w:p>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分</w:t>
            </w:r>
          </w:p>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标</w:t>
            </w:r>
          </w:p>
          <w:p>
            <w:pPr>
              <w:adjustRightInd w:val="0"/>
              <w:snapToGrid w:val="0"/>
              <w:spacing w:line="240" w:lineRule="atLeast"/>
              <w:jc w:val="center"/>
              <w:rPr>
                <w:rFonts w:hint="default" w:ascii="Times New Roman" w:hAnsi="Times New Roman" w:cs="Times New Roman"/>
                <w:bCs/>
                <w:color w:val="auto"/>
                <w:sz w:val="18"/>
                <w:szCs w:val="18"/>
              </w:rPr>
            </w:pPr>
            <w:r>
              <w:rPr>
                <w:rFonts w:hint="default" w:ascii="Times New Roman" w:hAnsi="Times New Roman" w:cs="Times New Roman"/>
                <w:bCs/>
                <w:color w:val="auto"/>
                <w:sz w:val="24"/>
              </w:rPr>
              <w:t>准</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（1）、动作不符合太极拳的基本规格要求；</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（2）、出现套路结构及动作顺序错误、不能顺利地完成全套动作。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（3）、态度不认真、无视考试规定；</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（4）、多次出现遗漏、遗忘和错误动作；</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（1）、能都完成动作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（2）、动作不熟练</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（3）、没有严重的错误和显著的遗漏，有遗忘。</w:t>
            </w:r>
          </w:p>
        </w:tc>
        <w:tc>
          <w:tcPr>
            <w:tcW w:w="1432"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（1）、姿势一般</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（2）、精神比较集中，体现出一定的太极拳特点，比较顺利地完成全套动作。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（3）、没有明显的遗漏、遗忘和严重失误。</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（1）、姿势比较正确，动作比较连贯、协调。</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（2）、精神集中、劲力顺达、体现出太极拳风格，顺利地完成全套动作。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（3）、没有明显的遗漏、遗忘和严重失误。</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（1）、姿势正确，动作圆活、连贯、协调。</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（2）、精神关注、劲力顺达、太极拳风格突出，熟练地完成全套动作。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（3）、没有遗漏、遗忘和明显失误。</w:t>
            </w: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1.课程考核目标：</w:t>
      </w:r>
      <w:r>
        <w:rPr>
          <w:rFonts w:hint="default" w:ascii="Times New Roman" w:hAnsi="Times New Roman" w:cs="Times New Roman"/>
          <w:bCs/>
          <w:color w:val="auto"/>
          <w:sz w:val="24"/>
        </w:rPr>
        <w:t>通过考核检验武术技术教学效果和学生掌握情况，使85%的学生达中等以上水平。</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2.课程考核的内容：</w:t>
      </w:r>
      <w:r>
        <w:rPr>
          <w:rFonts w:hint="default" w:ascii="Times New Roman" w:hAnsi="Times New Roman" w:cs="Times New Roman"/>
          <w:bCs/>
          <w:color w:val="auto"/>
          <w:sz w:val="24"/>
        </w:rPr>
        <w:t>二十四式简化太极拳</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3.课程考核方式：</w:t>
      </w:r>
      <w:r>
        <w:rPr>
          <w:rFonts w:hint="default" w:ascii="Times New Roman" w:hAnsi="Times New Roman" w:cs="Times New Roman"/>
          <w:bCs/>
          <w:color w:val="auto"/>
          <w:sz w:val="24"/>
        </w:rPr>
        <w:t>单人单独演练</w:t>
      </w:r>
    </w:p>
    <w:p>
      <w:pPr>
        <w:autoSpaceDE w:val="0"/>
        <w:autoSpaceDN w:val="0"/>
        <w:adjustRightIn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4.课程成绩构成：</w:t>
      </w:r>
      <w:r>
        <w:rPr>
          <w:rFonts w:hint="default" w:ascii="Times New Roman" w:hAnsi="Times New Roman" w:cs="Times New Roman"/>
          <w:bCs/>
          <w:color w:val="auto"/>
          <w:sz w:val="24"/>
        </w:rPr>
        <w:t xml:space="preserve">动作质量50分，动作演练50分。 </w:t>
      </w:r>
    </w:p>
    <w:p>
      <w:pPr>
        <w:autoSpaceDE w:val="0"/>
        <w:autoSpaceDN w:val="0"/>
        <w:adjustRightIn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5.评分积分原则：</w:t>
      </w:r>
    </w:p>
    <w:p>
      <w:pPr>
        <w:autoSpaceDE w:val="0"/>
        <w:autoSpaceDN w:val="0"/>
        <w:adjustRightIn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 xml:space="preserve"> </w:t>
      </w:r>
    </w:p>
    <w:p>
      <w:pPr>
        <w:autoSpaceDE w:val="0"/>
        <w:autoSpaceDN w:val="0"/>
        <w:adjustRightInd w:val="0"/>
        <w:spacing w:line="500" w:lineRule="exact"/>
        <w:ind w:firstLine="480" w:firstLineChars="200"/>
        <w:rPr>
          <w:rFonts w:hint="default" w:ascii="Times New Roman" w:hAnsi="Times New Roman" w:cs="Times New Roman"/>
          <w:bCs/>
          <w:color w:val="auto"/>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620"/>
        <w:gridCol w:w="1620"/>
        <w:gridCol w:w="1432"/>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等级</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不及格</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及格</w:t>
            </w:r>
          </w:p>
        </w:tc>
        <w:tc>
          <w:tcPr>
            <w:tcW w:w="1432"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一般</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良</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分值</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60分以下</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60--69</w:t>
            </w:r>
          </w:p>
        </w:tc>
        <w:tc>
          <w:tcPr>
            <w:tcW w:w="1432"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70--79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80--89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360" w:firstLineChars="200"/>
              <w:jc w:val="left"/>
              <w:rPr>
                <w:rFonts w:hint="default" w:ascii="Times New Roman" w:hAnsi="Times New Roman" w:cs="Times New Roman"/>
                <w:bCs/>
                <w:color w:val="auto"/>
                <w:sz w:val="18"/>
                <w:szCs w:val="18"/>
              </w:rPr>
            </w:pPr>
          </w:p>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评</w:t>
            </w:r>
          </w:p>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分</w:t>
            </w:r>
          </w:p>
          <w:p>
            <w:pPr>
              <w:adjustRightInd w:val="0"/>
              <w:snapToGrid w:val="0"/>
              <w:spacing w:line="240" w:lineRule="atLeast"/>
              <w:jc w:val="center"/>
              <w:rPr>
                <w:rFonts w:hint="default" w:ascii="Times New Roman" w:hAnsi="Times New Roman" w:cs="Times New Roman"/>
                <w:bCs/>
                <w:color w:val="auto"/>
                <w:sz w:val="24"/>
              </w:rPr>
            </w:pPr>
            <w:r>
              <w:rPr>
                <w:rFonts w:hint="default" w:ascii="Times New Roman" w:hAnsi="Times New Roman" w:cs="Times New Roman"/>
                <w:bCs/>
                <w:color w:val="auto"/>
                <w:sz w:val="24"/>
              </w:rPr>
              <w:t>标</w:t>
            </w:r>
          </w:p>
          <w:p>
            <w:pPr>
              <w:adjustRightInd w:val="0"/>
              <w:snapToGrid w:val="0"/>
              <w:spacing w:line="240" w:lineRule="atLeast"/>
              <w:jc w:val="center"/>
              <w:rPr>
                <w:rFonts w:hint="default" w:ascii="Times New Roman" w:hAnsi="Times New Roman" w:cs="Times New Roman"/>
                <w:bCs/>
                <w:color w:val="auto"/>
                <w:sz w:val="18"/>
                <w:szCs w:val="18"/>
              </w:rPr>
            </w:pPr>
            <w:r>
              <w:rPr>
                <w:rFonts w:hint="default" w:ascii="Times New Roman" w:hAnsi="Times New Roman" w:cs="Times New Roman"/>
                <w:bCs/>
                <w:color w:val="auto"/>
                <w:sz w:val="24"/>
              </w:rPr>
              <w:t>准</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（1）、动作不符合太极拳的基本规格要求；</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（2）、出现套路结构及动作顺序错误、不能顺利地完成全套动作。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（3）、态度不认真、无视考试规定；</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（4）、多次出现遗漏、遗忘和错误动作；</w:t>
            </w:r>
          </w:p>
        </w:tc>
        <w:tc>
          <w:tcPr>
            <w:tcW w:w="16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（1）、能都完成动作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（2）、动作不熟练</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（3）、没有严重的错误和显著的遗漏，有遗忘。</w:t>
            </w:r>
          </w:p>
        </w:tc>
        <w:tc>
          <w:tcPr>
            <w:tcW w:w="1432"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（1）、姿势一般</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（2）、精神比较集中，体现出一定的太极拳特点，比较顺利地完成全套动作。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（3）、没有明显的遗漏、遗忘和严重失误。</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（1）、姿势比较正确，动作比较连贯、协调。</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（2）、精神集中、劲力顺达、体现出太极拳风格，顺利地完成全套动作。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（3）、没有明显的遗漏、遗忘和严重失误。</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（1）、姿势正确，动作圆活、连贯、协调。</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（2）、精神关注、劲力顺达、太极拳风格突出，熟练地完成全套动作。</w:t>
            </w:r>
          </w:p>
          <w:p>
            <w:pPr>
              <w:adjustRightInd w:val="0"/>
              <w:snapToGrid w:val="0"/>
              <w:spacing w:line="240" w:lineRule="atLeast"/>
              <w:ind w:firstLine="420" w:firstLineChars="200"/>
              <w:rPr>
                <w:rFonts w:hint="default" w:ascii="Times New Roman" w:hAnsi="Times New Roman" w:cs="Times New Roman"/>
                <w:bCs/>
                <w:color w:val="auto"/>
                <w:szCs w:val="21"/>
              </w:rPr>
            </w:pPr>
            <w:r>
              <w:rPr>
                <w:rFonts w:hint="default" w:ascii="Times New Roman" w:hAnsi="Times New Roman" w:cs="Times New Roman"/>
                <w:bCs/>
                <w:color w:val="auto"/>
                <w:szCs w:val="21"/>
              </w:rPr>
              <w:t>（3）、没有遗漏、遗忘和明显失误。</w:t>
            </w:r>
          </w:p>
        </w:tc>
      </w:tr>
    </w:tbl>
    <w:p>
      <w:pPr>
        <w:spacing w:before="156" w:beforeLines="50" w:after="156" w:afterLines="50" w:line="440" w:lineRule="exact"/>
        <w:ind w:firstLine="480" w:firstLineChars="200"/>
        <w:outlineLvl w:val="0"/>
        <w:rPr>
          <w:rFonts w:hint="default" w:ascii="Times New Roman" w:hAnsi="Times New Roman" w:cs="Times New Roman"/>
          <w:color w:val="auto"/>
          <w:sz w:val="24"/>
        </w:rPr>
      </w:pPr>
      <w:r>
        <w:rPr>
          <w:rFonts w:hint="default" w:ascii="Times New Roman" w:hAnsi="Times New Roman" w:cs="Times New Roman"/>
          <w:bCs/>
          <w:color w:val="auto"/>
          <w:kern w:val="0"/>
          <w:sz w:val="24"/>
        </w:rPr>
        <w:t xml:space="preserve">    </w:t>
      </w:r>
      <w:bookmarkStart w:id="436" w:name="_Toc7319"/>
      <w:bookmarkStart w:id="437" w:name="_Toc5493"/>
      <w:bookmarkStart w:id="438" w:name="_Toc7094"/>
      <w:bookmarkStart w:id="439" w:name="_Toc22597"/>
      <w:bookmarkStart w:id="440" w:name="_Toc19460"/>
      <w:r>
        <w:rPr>
          <w:rFonts w:hint="default" w:ascii="Times New Roman" w:hAnsi="Times New Roman" w:eastAsia="黑体" w:cs="Times New Roman"/>
          <w:color w:val="auto"/>
          <w:sz w:val="28"/>
          <w:szCs w:val="28"/>
        </w:rPr>
        <w:t>六、使用教材、相关推荐书目及课程资源</w:t>
      </w:r>
      <w:bookmarkEnd w:id="436"/>
      <w:bookmarkEnd w:id="437"/>
      <w:bookmarkEnd w:id="438"/>
      <w:bookmarkEnd w:id="439"/>
      <w:bookmarkEnd w:id="44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480" w:firstLineChars="2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autoSpaceDE w:val="0"/>
        <w:autoSpaceDN w:val="0"/>
        <w:adjustRightInd w:val="0"/>
        <w:spacing w:line="500" w:lineRule="exact"/>
        <w:ind w:firstLine="490"/>
        <w:rPr>
          <w:rFonts w:hint="default" w:ascii="Times New Roman" w:hAnsi="Times New Roman" w:cs="Times New Roman"/>
          <w:bCs/>
          <w:color w:val="auto"/>
          <w:sz w:val="24"/>
        </w:rPr>
      </w:pPr>
      <w:r>
        <w:rPr>
          <w:rFonts w:hint="default" w:ascii="Times New Roman" w:hAnsi="Times New Roman" w:cs="Times New Roman"/>
          <w:bCs/>
          <w:color w:val="auto"/>
          <w:sz w:val="24"/>
        </w:rPr>
        <w:t>全国体育学院教材委员会：《武术》，人民体育出版社</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第三，关注生活，紧跟时代，培养服务地方经济社会的重要人才。</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 《国家学生体质健康标准》测试评分表</w:t>
      </w: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41" w:name="_Toc29151"/>
      <w:bookmarkStart w:id="442" w:name="_Toc1149"/>
      <w:bookmarkStart w:id="443" w:name="_Toc8004"/>
      <w:bookmarkStart w:id="444" w:name="_Toc30562"/>
      <w:bookmarkStart w:id="445" w:name="_Toc12394"/>
      <w:r>
        <w:rPr>
          <w:rFonts w:hint="default" w:ascii="Times New Roman" w:hAnsi="Times New Roman" w:eastAsia="黑体" w:cs="Times New Roman"/>
          <w:color w:val="auto"/>
          <w:sz w:val="28"/>
          <w:szCs w:val="28"/>
        </w:rPr>
        <w:t>七、课程大纲制定依据</w:t>
      </w:r>
      <w:bookmarkEnd w:id="441"/>
      <w:bookmarkEnd w:id="442"/>
      <w:bookmarkEnd w:id="443"/>
      <w:bookmarkEnd w:id="444"/>
      <w:bookmarkEnd w:id="445"/>
    </w:p>
    <w:p>
      <w:pPr>
        <w:spacing w:line="440" w:lineRule="exact"/>
        <w:ind w:firstLine="480" w:firstLineChars="200"/>
        <w:rPr>
          <w:rFonts w:hint="default" w:ascii="Times New Roman" w:hAnsi="Times New Roman" w:cs="Times New Roman"/>
          <w:bCs/>
          <w:color w:val="auto"/>
          <w:lang w:val="zh-CN"/>
        </w:rPr>
      </w:pPr>
      <w:r>
        <w:rPr>
          <w:rFonts w:hint="default" w:ascii="Times New Roman" w:hAnsi="Times New Roman" w:cs="Times New Roman"/>
          <w:color w:val="auto"/>
          <w:sz w:val="24"/>
        </w:rPr>
        <w:t>本课程大纲依据202</w:t>
      </w:r>
      <w:r>
        <w:rPr>
          <w:rFonts w:hint="default" w:ascii="Times New Roman" w:hAnsi="Times New Roman" w:cs="Times New Roman"/>
          <w:color w:val="auto"/>
          <w:sz w:val="24"/>
          <w:lang w:val="en-US" w:eastAsia="zh-CN"/>
        </w:rPr>
        <w:t>1</w:t>
      </w:r>
      <w:r>
        <w:rPr>
          <w:rFonts w:hint="default" w:ascii="Times New Roman" w:hAnsi="Times New Roman" w:cs="Times New Roman"/>
          <w:color w:val="auto"/>
          <w:sz w:val="24"/>
        </w:rPr>
        <w:t>级人才培养方案工程专业制定。</w:t>
      </w:r>
    </w:p>
    <w:p>
      <w:pPr>
        <w:pStyle w:val="9"/>
        <w:bidi w:val="0"/>
        <w:rPr>
          <w:rFonts w:hint="default" w:ascii="Times New Roman" w:hAnsi="Times New Roman" w:cs="Times New Roman"/>
          <w:color w:val="auto"/>
        </w:rPr>
      </w:pPr>
      <w:bookmarkStart w:id="446" w:name="_Toc11799"/>
      <w:bookmarkStart w:id="447" w:name="_Toc2711"/>
      <w:bookmarkStart w:id="448" w:name="_Toc1077"/>
      <w:bookmarkStart w:id="449" w:name="_Toc19495"/>
      <w:bookmarkStart w:id="450" w:name="_Toc8478"/>
      <w:r>
        <w:rPr>
          <w:rFonts w:hint="default" w:ascii="Times New Roman" w:hAnsi="Times New Roman" w:cs="Times New Roman"/>
          <w:color w:val="auto"/>
        </w:rPr>
        <w:t>《养生》课程大纲</w:t>
      </w:r>
      <w:bookmarkEnd w:id="446"/>
      <w:bookmarkEnd w:id="447"/>
      <w:bookmarkEnd w:id="448"/>
      <w:bookmarkEnd w:id="449"/>
      <w:bookmarkEnd w:id="45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51" w:name="_Toc13099"/>
      <w:bookmarkStart w:id="452" w:name="_Toc20246"/>
      <w:bookmarkStart w:id="453" w:name="_Toc27446"/>
      <w:bookmarkStart w:id="454" w:name="_Toc13265"/>
      <w:bookmarkStart w:id="455" w:name="_Toc2316"/>
      <w:r>
        <w:rPr>
          <w:rFonts w:hint="default" w:ascii="Times New Roman" w:hAnsi="Times New Roman" w:eastAsia="黑体" w:cs="Times New Roman"/>
          <w:color w:val="auto"/>
          <w:sz w:val="28"/>
          <w:szCs w:val="28"/>
        </w:rPr>
        <w:t>一、课程基本信息</w:t>
      </w:r>
      <w:bookmarkEnd w:id="451"/>
      <w:bookmarkEnd w:id="452"/>
      <w:bookmarkEnd w:id="453"/>
      <w:bookmarkEnd w:id="454"/>
      <w:bookmarkEnd w:id="45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养生</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魏胜敏、刘旭、魏孟田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魏孟田</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56" w:name="_Toc7333"/>
      <w:bookmarkStart w:id="457" w:name="_Toc30180"/>
      <w:bookmarkStart w:id="458" w:name="_Toc11280"/>
      <w:bookmarkStart w:id="459" w:name="_Toc12217"/>
      <w:bookmarkStart w:id="460" w:name="_Toc32618"/>
      <w:r>
        <w:rPr>
          <w:rFonts w:hint="default" w:ascii="Times New Roman" w:hAnsi="Times New Roman" w:eastAsia="黑体" w:cs="Times New Roman"/>
          <w:color w:val="auto"/>
          <w:sz w:val="28"/>
          <w:szCs w:val="28"/>
        </w:rPr>
        <w:t>二、课程学习目标及与毕业要求的对应关系</w:t>
      </w:r>
      <w:bookmarkEnd w:id="456"/>
      <w:bookmarkEnd w:id="457"/>
      <w:bookmarkEnd w:id="458"/>
      <w:bookmarkEnd w:id="459"/>
      <w:bookmarkEnd w:id="46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6095"/>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708"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6095"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3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6095"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6095"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6095"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61" w:name="_Toc15628"/>
      <w:bookmarkStart w:id="462" w:name="_Toc19849"/>
      <w:bookmarkStart w:id="463" w:name="_Toc14454"/>
      <w:bookmarkStart w:id="464" w:name="_Toc12119"/>
      <w:bookmarkStart w:id="465" w:name="_Toc27917"/>
      <w:r>
        <w:rPr>
          <w:rFonts w:hint="default" w:ascii="Times New Roman" w:hAnsi="Times New Roman" w:eastAsia="黑体" w:cs="Times New Roman"/>
          <w:color w:val="auto"/>
          <w:sz w:val="28"/>
          <w:szCs w:val="28"/>
        </w:rPr>
        <w:t>三、课程学习内容及与课程学习目标的对应关系</w:t>
      </w:r>
      <w:bookmarkEnd w:id="461"/>
      <w:bookmarkEnd w:id="462"/>
      <w:bookmarkEnd w:id="463"/>
      <w:bookmarkEnd w:id="464"/>
      <w:bookmarkEnd w:id="46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学习内容一 体能+养生 </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养生功法的一般规律和特点，使学生获得养生功法的基本技术、基本技能和基础理论知识，并了解养生功法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 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 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 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 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 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 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 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 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 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 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如何欣赏竞技比赛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8.2加速能力及力量训练2.柔韧能力训练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8.7上肢（男）力量训练2.腹肌（女）力量训练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第九章   选项课各项目内容（12学时）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9.1教学内容与学时分配 </w:t>
      </w:r>
    </w:p>
    <w:tbl>
      <w:tblPr>
        <w:tblStyle w:val="6"/>
        <w:tblW w:w="0" w:type="auto"/>
        <w:jc w:val="center"/>
        <w:tblCellSpacing w:w="15" w:type="dxa"/>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445"/>
        <w:gridCol w:w="4025"/>
        <w:gridCol w:w="1609"/>
        <w:gridCol w:w="1578"/>
        <w:gridCol w:w="1618"/>
      </w:tblGrid>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序号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理论时数 </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实践时数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备注 </w:t>
            </w: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养生功法概述 </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养生竞赛规则及发展史</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w:t>
            </w: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3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养生功法专项身体素质</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8</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4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教学考核</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5 </w:t>
            </w:r>
          </w:p>
        </w:tc>
        <w:tc>
          <w:tcPr>
            <w:tcW w:w="399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合计</w:t>
            </w:r>
          </w:p>
        </w:tc>
        <w:tc>
          <w:tcPr>
            <w:tcW w:w="1579"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15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12</w:t>
            </w:r>
          </w:p>
        </w:tc>
        <w:tc>
          <w:tcPr>
            <w:tcW w:w="1573"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9.2 理论课学时安排 </w:t>
      </w:r>
    </w:p>
    <w:tbl>
      <w:tblPr>
        <w:tblStyle w:val="6"/>
        <w:tblW w:w="9451" w:type="dxa"/>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2078"/>
        <w:gridCol w:w="3241"/>
        <w:gridCol w:w="2369"/>
        <w:gridCol w:w="61"/>
        <w:gridCol w:w="170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274"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内容安排</w:t>
            </w:r>
          </w:p>
        </w:tc>
        <w:tc>
          <w:tcPr>
            <w:tcW w:w="2400"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养生概述 </w:t>
            </w: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养生功法特点与功能 </w:t>
            </w:r>
          </w:p>
        </w:tc>
        <w:tc>
          <w:tcPr>
            <w:tcW w:w="233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中国古代养生概况 </w:t>
            </w:r>
          </w:p>
        </w:tc>
        <w:tc>
          <w:tcPr>
            <w:tcW w:w="233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18"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现代养生概况</w:t>
            </w:r>
          </w:p>
        </w:tc>
        <w:tc>
          <w:tcPr>
            <w:tcW w:w="233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18"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44" w:hRule="atLeast"/>
          <w:tblCellSpacing w:w="15" w:type="dxa"/>
          <w:jc w:val="center"/>
        </w:trPr>
        <w:tc>
          <w:tcPr>
            <w:tcW w:w="2033"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spacing w:before="100" w:beforeAutospacing="1" w:after="100" w:afterAutospacing="1"/>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养生规则与裁判法 </w:t>
            </w: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养生比赛场地及组别</w:t>
            </w:r>
          </w:p>
        </w:tc>
        <w:tc>
          <w:tcPr>
            <w:tcW w:w="233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1学时 </w:t>
            </w:r>
          </w:p>
        </w:tc>
        <w:tc>
          <w:tcPr>
            <w:tcW w:w="1718" w:type="dxa"/>
            <w:gridSpan w:val="2"/>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203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裁判法</w:t>
            </w:r>
          </w:p>
        </w:tc>
        <w:tc>
          <w:tcPr>
            <w:tcW w:w="233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718" w:type="dxa"/>
            <w:gridSpan w:val="2"/>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15" w:type="dxa"/>
          <w:jc w:val="center"/>
        </w:trPr>
        <w:tc>
          <w:tcPr>
            <w:tcW w:w="203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321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rPr>
                <w:rFonts w:hint="default" w:ascii="Times New Roman" w:hAnsi="Times New Roman" w:cs="Times New Roman"/>
                <w:color w:val="auto"/>
                <w:spacing w:val="1"/>
                <w:kern w:val="0"/>
                <w:sz w:val="24"/>
              </w:rPr>
            </w:pPr>
          </w:p>
        </w:tc>
        <w:tc>
          <w:tcPr>
            <w:tcW w:w="2400"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1657"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  9.3技术课学时分配 </w:t>
      </w:r>
    </w:p>
    <w:tbl>
      <w:tblPr>
        <w:tblStyle w:val="6"/>
        <w:tblW w:w="9652" w:type="dxa"/>
        <w:jc w:val="center"/>
        <w:tblCellSpacing w:w="15"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08" w:type="dxa"/>
          <w:bottom w:w="0" w:type="dxa"/>
          <w:right w:w="108" w:type="dxa"/>
        </w:tblCellMar>
      </w:tblPr>
      <w:tblGrid>
        <w:gridCol w:w="1004"/>
        <w:gridCol w:w="2347"/>
        <w:gridCol w:w="2280"/>
        <w:gridCol w:w="61"/>
        <w:gridCol w:w="2264"/>
        <w:gridCol w:w="169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5647" w:type="dxa"/>
            <w:gridSpan w:val="4"/>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内容安排 </w:t>
            </w:r>
          </w:p>
        </w:tc>
        <w:tc>
          <w:tcPr>
            <w:tcW w:w="2234"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blCellSpacing w:w="15" w:type="dxa"/>
          <w:jc w:val="center"/>
        </w:trPr>
        <w:tc>
          <w:tcPr>
            <w:tcW w:w="959" w:type="dxa"/>
            <w:vMerge w:val="restart"/>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技术</w:t>
            </w:r>
          </w:p>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部分 </w:t>
            </w:r>
          </w:p>
        </w:tc>
        <w:tc>
          <w:tcPr>
            <w:tcW w:w="2317"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基本功 </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手型、步型等</w:t>
            </w:r>
          </w:p>
        </w:tc>
        <w:tc>
          <w:tcPr>
            <w:tcW w:w="2295" w:type="dxa"/>
            <w:gridSpan w:val="2"/>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2学时</w:t>
            </w:r>
          </w:p>
        </w:tc>
        <w:tc>
          <w:tcPr>
            <w:tcW w:w="165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08" w:type="dxa"/>
            <w:bottom w:w="0" w:type="dxa"/>
            <w:right w:w="108" w:type="dxa"/>
          </w:tblCellMar>
        </w:tblPrEx>
        <w:trPr>
          <w:trHeight w:val="402" w:hRule="atLeast"/>
          <w:tblCellSpacing w:w="15" w:type="dxa"/>
          <w:jc w:val="center"/>
        </w:trPr>
        <w:tc>
          <w:tcPr>
            <w:tcW w:w="959"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c>
          <w:tcPr>
            <w:tcW w:w="2317"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养生功法</w:t>
            </w:r>
          </w:p>
        </w:tc>
        <w:tc>
          <w:tcPr>
            <w:tcW w:w="2250"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八段锦</w:t>
            </w:r>
          </w:p>
        </w:tc>
        <w:tc>
          <w:tcPr>
            <w:tcW w:w="2295"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6学时</w:t>
            </w:r>
          </w:p>
        </w:tc>
        <w:tc>
          <w:tcPr>
            <w:tcW w:w="1651"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hint="default" w:ascii="Times New Roman" w:hAnsi="Times New Roman" w:cs="Times New Roman"/>
                <w:color w:val="auto"/>
                <w:spacing w:val="1"/>
                <w:kern w:val="0"/>
                <w:sz w:val="24"/>
              </w:rPr>
            </w:pPr>
          </w:p>
        </w:tc>
      </w:tr>
    </w:tbl>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养生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养生功法的一般规律和特点，使学生获得养生功法的基本技术、基本技能和基础理论知识，并了解养生功法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基本技术(26学时)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napToGrid w:val="0"/>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主要教学内容：</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预备势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第一式  两手托天理三焦    </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第二式  左右开弓似射雕</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第三式  调理脾胃须单举    </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第四式  五劳七伤往后瞧</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第五式  摇头摆尾去心火    </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第六式  两手攀足固肾腰</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第七式  攒拳怒目增气力    </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第八式  背后七颠百病消</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收势</w:t>
      </w:r>
    </w:p>
    <w:p>
      <w:pPr>
        <w:snapToGrid w:val="0"/>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教学目的及要求：</w:t>
      </w:r>
      <w:r>
        <w:rPr>
          <w:rFonts w:hint="default" w:ascii="Times New Roman" w:hAnsi="Times New Roman" w:cs="Times New Roman"/>
          <w:bCs/>
          <w:color w:val="auto"/>
          <w:sz w:val="24"/>
        </w:rPr>
        <w:t>掌握健身气功八段锦功法。</w:t>
      </w:r>
    </w:p>
    <w:p>
      <w:pPr>
        <w:snapToGrid w:val="0"/>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bCs/>
          <w:color w:val="auto"/>
          <w:sz w:val="24"/>
        </w:rPr>
        <w:t>动作、呼吸与意念的配合以及摇头摆尾去心火。</w:t>
      </w:r>
    </w:p>
    <w:p>
      <w:pPr>
        <w:spacing w:line="360" w:lineRule="auto"/>
        <w:rPr>
          <w:rFonts w:hint="default" w:ascii="Times New Roman" w:hAnsi="Times New Roman" w:cs="Times New Roman"/>
          <w:color w:val="auto"/>
          <w:sz w:val="24"/>
        </w:rPr>
      </w:pP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身体素质（6学时）</w:t>
      </w:r>
    </w:p>
    <w:p>
      <w:pPr>
        <w:spacing w:line="360" w:lineRule="auto"/>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2.1速度素质、耐力素质、灵敏素质。</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2.2教学目的及要求：使学生掌握足球运动需要的基本身体素质。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color w:val="auto"/>
          <w:sz w:val="24"/>
        </w:rPr>
        <w:t>：身体耐力、肌肉力量、柔韧性。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养生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养生功法的一般规律和特点，使学生获得养生功法的基本技术、基本技能和基础理论知识，并了解养生功法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基本技术(28学时)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napToGrid w:val="0"/>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主要教学内容：</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第一式 韦驮献杵第一势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第二式 韦驮献杵第二势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第三式 韦驮献杵第三势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第四式 摘星换斗势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第五式 倒拽九牛尾势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第六式 出爪亮翅势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第七式 九鬼拔马刀势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第八式 三盘落地势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第九式 青龙探爪势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第十式 卧虎扑食势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第十一式 打躬势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第十二式 掉尾势</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 xml:space="preserve">：使学生掌握养生功法基本技术要领，并能够熟练均匀练习技术动作。 </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 xml:space="preserve">：掌握养生基本技术要领、动作发力与放松时机。 </w:t>
      </w:r>
    </w:p>
    <w:p>
      <w:pPr>
        <w:adjustRightInd w:val="0"/>
        <w:snapToGrid w:val="0"/>
        <w:spacing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养生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养生功法的一般规律和特点，使学生获得养生功法的基本技术、基本技能和基础理论知识，并了解养生功法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基本技术(26学时)</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snapToGrid w:val="0"/>
        <w:spacing w:line="360" w:lineRule="auto"/>
        <w:rPr>
          <w:rFonts w:hint="default" w:ascii="Times New Roman" w:hAnsi="Times New Roman" w:cs="Times New Roman"/>
          <w:color w:val="auto"/>
          <w:sz w:val="24"/>
        </w:rPr>
      </w:pP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预备势</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第一式  两手托天理三焦    </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第二式  左右开弓似射雕</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第三式  调理脾胃须单举    </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第四式  五劳七伤往后瞧</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第五式  摇头摆尾去心火    </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第六式  两手攀足固肾腰</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第七式  攒拳怒目增气力    </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第八式  背后七颠百病消</w:t>
      </w:r>
    </w:p>
    <w:p>
      <w:pPr>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收势</w:t>
      </w:r>
    </w:p>
    <w:p>
      <w:pPr>
        <w:snapToGrid w:val="0"/>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教学目的及要求：</w:t>
      </w:r>
      <w:r>
        <w:rPr>
          <w:rFonts w:hint="default" w:ascii="Times New Roman" w:hAnsi="Times New Roman" w:cs="Times New Roman"/>
          <w:bCs/>
          <w:color w:val="auto"/>
          <w:sz w:val="24"/>
        </w:rPr>
        <w:t>掌握健身气功八段锦功法。</w:t>
      </w:r>
    </w:p>
    <w:p>
      <w:pPr>
        <w:snapToGrid w:val="0"/>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教学重点及难点：</w:t>
      </w:r>
      <w:r>
        <w:rPr>
          <w:rFonts w:hint="default" w:ascii="Times New Roman" w:hAnsi="Times New Roman" w:cs="Times New Roman"/>
          <w:bCs/>
          <w:color w:val="auto"/>
          <w:sz w:val="24"/>
        </w:rPr>
        <w:t>动作、呼吸与意念的配合以及摇头摆尾去心火。</w:t>
      </w:r>
    </w:p>
    <w:p>
      <w:pPr>
        <w:adjustRightInd w:val="0"/>
        <w:snapToGrid w:val="0"/>
        <w:spacing w:line="500" w:lineRule="exact"/>
        <w:ind w:firstLine="562" w:firstLineChars="20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身体素质（6学时）</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2.1耐力素质、灵敏素质、柔韧素质。</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：使学生掌握养生功法需要的基本身体素质。 </w:t>
      </w:r>
    </w:p>
    <w:p>
      <w:pPr>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：身体耐力、肌肉力量、柔韧性。</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2.养生功法的基本理论、基本知识和基本技能。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2.考虑学生原有的理论知识和实践技术，在讲授教材及大纲要求的所有知识和技术的同时，重点讲授养生功法基本技术部分，以达到理论联系实际，学以致用。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3.运用养生基础课程</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体能+养生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养生1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养生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养生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466" w:name="_Toc7266"/>
      <w:bookmarkStart w:id="467" w:name="_Toc26146"/>
      <w:bookmarkStart w:id="468" w:name="_Toc23656"/>
      <w:bookmarkStart w:id="469" w:name="_Toc16357"/>
      <w:bookmarkStart w:id="470" w:name="_Toc1766"/>
      <w:r>
        <w:rPr>
          <w:rFonts w:hint="default" w:ascii="Times New Roman" w:hAnsi="Times New Roman" w:eastAsia="黑体" w:cs="Times New Roman"/>
          <w:color w:val="auto"/>
          <w:sz w:val="28"/>
          <w:szCs w:val="28"/>
        </w:rPr>
        <w:t>四、课程考核及与课程学习目标的对应关系</w:t>
      </w:r>
      <w:bookmarkEnd w:id="466"/>
      <w:bookmarkEnd w:id="467"/>
      <w:bookmarkEnd w:id="468"/>
      <w:bookmarkEnd w:id="469"/>
      <w:bookmarkEnd w:id="47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立定跳远</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养生功法八段锦</w:t>
            </w:r>
          </w:p>
        </w:tc>
        <w:tc>
          <w:tcPr>
            <w:tcW w:w="2542" w:type="dxa"/>
            <w:noWrap w:val="0"/>
            <w:vAlign w:val="center"/>
          </w:tcPr>
          <w:p>
            <w:pPr>
              <w:widowControl/>
              <w:jc w:val="left"/>
              <w:rPr>
                <w:rFonts w:hint="default" w:ascii="Times New Roman" w:hAnsi="Times New Roman" w:cs="Times New Roman"/>
                <w:bCs/>
                <w:color w:val="auto"/>
                <w:sz w:val="24"/>
              </w:rPr>
            </w:pPr>
          </w:p>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养生功法易筋经</w:t>
            </w:r>
          </w:p>
        </w:tc>
        <w:tc>
          <w:tcPr>
            <w:tcW w:w="2542"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养生课程1、2、3、4每学期考核方式及成绩比例为：课堂表现10%+期中考核20%+课期末考试70%；本课程共有四个课程目标，考核方式及成绩比例分别为：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71" w:name="_Toc11089"/>
      <w:bookmarkStart w:id="472" w:name="_Toc25531"/>
      <w:bookmarkStart w:id="473" w:name="_Toc148"/>
      <w:bookmarkStart w:id="474" w:name="_Toc1627"/>
      <w:bookmarkStart w:id="475" w:name="_Toc29356"/>
      <w:r>
        <w:rPr>
          <w:rFonts w:hint="default" w:ascii="Times New Roman" w:hAnsi="Times New Roman" w:eastAsia="黑体" w:cs="Times New Roman"/>
          <w:color w:val="auto"/>
          <w:sz w:val="28"/>
          <w:szCs w:val="28"/>
        </w:rPr>
        <w:t>五、成绩评定</w:t>
      </w:r>
      <w:bookmarkEnd w:id="471"/>
      <w:bookmarkEnd w:id="472"/>
      <w:bookmarkEnd w:id="473"/>
      <w:bookmarkEnd w:id="474"/>
      <w:bookmarkEnd w:id="47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数量及技术评定分值各为100分，各占总分值的20%，</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blPrEx>
          <w:tblCellMar>
            <w:top w:w="15" w:type="dxa"/>
            <w:left w:w="15" w:type="dxa"/>
            <w:bottom w:w="15" w:type="dxa"/>
            <w:right w:w="15" w:type="dxa"/>
          </w:tblCellMar>
        </w:tblPrEx>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期末考试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通过考核检验养生功法教学效果和学生掌握情况，让学生了解选项课内容和科学体育锻炼方式方法。</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养生功法八段锦前半部分。</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学生分组进行演练，根据动作质量进行打分。</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分值100分。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77" w:firstLineChars="198"/>
        <w:rPr>
          <w:rFonts w:hint="default" w:ascii="Times New Roman" w:hAnsi="Times New Roman" w:cs="Times New Roman"/>
          <w:b/>
          <w:bCs/>
          <w:color w:val="auto"/>
          <w:sz w:val="24"/>
        </w:rPr>
      </w:pPr>
      <w:r>
        <w:rPr>
          <w:rFonts w:hint="default" w:ascii="Times New Roman" w:hAnsi="Times New Roman" w:cs="Times New Roman"/>
          <w:b/>
          <w:bCs/>
          <w:color w:val="auto"/>
          <w:sz w:val="24"/>
        </w:rPr>
        <w:t>评分标准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得分值</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60分以下</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60--69</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70--79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80--89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评</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分</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标</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准</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（1）动作不符合养生功法的基本规格要求；</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（2）出现动作顺序错误、不能顺利地完成全套功法。</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（3）态度不认真、无视考试规定；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（4）多次出现遗漏、遗忘和错误动作。</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（1）姿势较正确、动作较清楚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（2）精神比较集中，体现出一定的养生功法特点，比较顺利地完成全套功法动作。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（3）没有严重的错误和显著的遗漏、遗忘。</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（2）精神集中、劲力顺达、体现出太极拳养生功法风格，顺利地完成全套功法动作。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（1）姿势正确，动作圆活、连贯、协调。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（2）精神关注、劲力顺达、养生功法风格突出，熟练地完成全套功法动作。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（3）没有遗漏、遗忘和明显失误。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r>
    </w:tbl>
    <w:p>
      <w:pPr>
        <w:spacing w:before="156" w:beforeLines="50" w:after="156" w:afterLines="50" w:line="440" w:lineRule="exact"/>
        <w:ind w:firstLine="420" w:firstLineChars="15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 xml:space="preserve">第二学期                  </w:t>
      </w: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通过考核检验养生功法教学效果和学生掌握情况，让学生了解选项课内容和科学体育锻炼方式方法。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养生功法八段锦前半部分。</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学生分组进行演练，根据动作质量进行打分。</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183"/>
        <w:gridCol w:w="1341"/>
        <w:gridCol w:w="303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技术分</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五级制</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分值范围</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备注</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A</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优</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90—100</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姿势正确，动作优美、协调，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B</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良好</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80—89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姿势较正确，动作自然，</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C</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良</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70—79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姿势一般，动作基本正确，</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D</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60—69</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动作不协调，有多余动作，</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E</w:t>
            </w:r>
          </w:p>
        </w:tc>
        <w:tc>
          <w:tcPr>
            <w:tcW w:w="118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不及格</w:t>
            </w:r>
          </w:p>
        </w:tc>
        <w:tc>
          <w:tcPr>
            <w:tcW w:w="1341"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60以下</w:t>
            </w:r>
          </w:p>
        </w:tc>
        <w:tc>
          <w:tcPr>
            <w:tcW w:w="3039"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动作僵硬，吃力，不协调</w:t>
            </w:r>
          </w:p>
        </w:tc>
        <w:tc>
          <w:tcPr>
            <w:tcW w:w="1403" w:type="dxa"/>
            <w:noWrap w:val="0"/>
            <w:vAlign w:val="top"/>
          </w:tcPr>
          <w:p>
            <w:pPr>
              <w:adjustRightInd w:val="0"/>
              <w:snapToGrid w:val="0"/>
              <w:spacing w:line="500" w:lineRule="exact"/>
              <w:jc w:val="center"/>
              <w:rPr>
                <w:rFonts w:hint="default" w:ascii="Times New Roman" w:hAnsi="Times New Roman" w:cs="Times New Roman"/>
                <w:bCs/>
                <w:color w:val="auto"/>
                <w:kern w:val="0"/>
                <w:sz w:val="24"/>
              </w:rPr>
            </w:pPr>
          </w:p>
        </w:tc>
      </w:tr>
    </w:tbl>
    <w:p>
      <w:pPr>
        <w:adjustRightInd w:val="0"/>
        <w:snapToGrid w:val="0"/>
        <w:spacing w:line="500" w:lineRule="exac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通过考核检验养生功法教学效果和学生掌握情况，让学生了解选项课内容和科学体育锻炼方式方法。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养生功法八段锦</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学生分组进行演练，根据动作质量进行打分。</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总分值为100分.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75" w:firstLineChars="198"/>
        <w:rPr>
          <w:rFonts w:hint="default" w:ascii="Times New Roman" w:hAnsi="Times New Roman" w:cs="Times New Roman"/>
          <w:b/>
          <w:bCs/>
          <w:color w:val="auto"/>
          <w:sz w:val="24"/>
        </w:rPr>
      </w:pPr>
      <w:r>
        <w:rPr>
          <w:rFonts w:hint="default" w:ascii="Times New Roman" w:hAnsi="Times New Roman" w:cs="Times New Roman"/>
          <w:bCs/>
          <w:color w:val="auto"/>
          <w:kern w:val="0"/>
          <w:sz w:val="24"/>
        </w:rPr>
        <w:t xml:space="preserve">    </w:t>
      </w:r>
      <w:r>
        <w:rPr>
          <w:rFonts w:hint="default" w:ascii="Times New Roman" w:hAnsi="Times New Roman" w:cs="Times New Roman"/>
          <w:b/>
          <w:bCs/>
          <w:color w:val="auto"/>
          <w:sz w:val="24"/>
        </w:rPr>
        <w:t>评分标准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得分值</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60分以下</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60--69</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70--79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80--89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评</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分</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标</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准</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（1）动作不符合养生功法的基本规格要求；</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（2）出现动作顺序错误、不能顺利地完成全套功法。</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（3）态度不认真、无视考试规定；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（4）多次出现遗漏、遗忘和错误动作。</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（1）姿势较正确、动作较清楚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（2）精神比较集中，体现出一定的养生功法特点，比较顺利地完成全套功法动作。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（3）没有严重的错误和显著的遗漏、遗忘。</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（2）精神集中、劲力顺达、体现出太极拳养生功法风格，顺利地完成全套功法动作。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（1）姿势正确，动作圆活、连贯、协调。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（2）精神关注、劲力顺达、养生功法风格突出，熟练地完成全套功法动作。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（3）没有遗漏、遗忘和明显失误。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r>
    </w:tbl>
    <w:p>
      <w:pPr>
        <w:adjustRightInd w:val="0"/>
        <w:snapToGrid w:val="0"/>
        <w:spacing w:line="500" w:lineRule="exact"/>
        <w:jc w:val="left"/>
        <w:rPr>
          <w:rFonts w:hint="default" w:ascii="Times New Roman" w:hAnsi="Times New Roman" w:cs="Times New Roman"/>
          <w:bCs/>
          <w:color w:val="auto"/>
          <w:kern w:val="0"/>
          <w:sz w:val="24"/>
        </w:rPr>
      </w:pP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通过考核检验养生功法教学效果和学生掌握情况，让学生了解选项课内容和科学体育锻炼方式方法。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养生功法易筋经前半部分。</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学生分组进行演练，根据动作质量进行打分。</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p>
    <w:p>
      <w:pPr>
        <w:autoSpaceDE w:val="0"/>
        <w:autoSpaceDN w:val="0"/>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utoSpaceDE w:val="0"/>
        <w:autoSpaceDN w:val="0"/>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77" w:firstLineChars="198"/>
        <w:rPr>
          <w:rFonts w:hint="default" w:ascii="Times New Roman" w:hAnsi="Times New Roman" w:cs="Times New Roman"/>
          <w:b/>
          <w:bCs/>
          <w:color w:val="auto"/>
          <w:sz w:val="24"/>
        </w:rPr>
      </w:pPr>
      <w:r>
        <w:rPr>
          <w:rFonts w:hint="default" w:ascii="Times New Roman" w:hAnsi="Times New Roman" w:cs="Times New Roman"/>
          <w:b/>
          <w:bCs/>
          <w:color w:val="auto"/>
          <w:sz w:val="24"/>
        </w:rPr>
        <w:t>评分标准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得分值</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60分以下</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60--69</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70--79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80--89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评</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分</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标</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准</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（1）动作不符合养生功法的基本规格要求；</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（2）出现动作顺序错误、不能顺利地完成全套功法。</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（3）态度不认真、无视考试规定；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（4）多次出现遗漏、遗忘和错误动作。</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（1）姿势较正确、动作较清楚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（2）精神比较集中，体现出一定的养生功法特点，比较顺利地完成全套功法动作。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（3）没有严重的错误和显著的遗漏、遗忘。</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（2）精神集中、劲力顺达、体现出太极拳养生功法风格，顺利地完成全套功法动作。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（1）姿势正确，动作圆活、连贯、协调。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（2）精神关注、劲力顺达、养生功法风格突出，熟练地完成全套功法动作。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（3）没有遗漏、遗忘和明显失误。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r>
    </w:tbl>
    <w:p>
      <w:pPr>
        <w:autoSpaceDE w:val="0"/>
        <w:autoSpaceDN w:val="0"/>
        <w:adjustRightInd w:val="0"/>
        <w:snapToGrid w:val="0"/>
        <w:spacing w:line="500" w:lineRule="exact"/>
        <w:rPr>
          <w:rFonts w:hint="default" w:ascii="Times New Roman" w:hAnsi="Times New Roman" w:cs="Times New Roman"/>
          <w:b/>
          <w:color w:val="auto"/>
          <w:kern w:val="0"/>
          <w:sz w:val="24"/>
        </w:rPr>
      </w:pPr>
    </w:p>
    <w:p>
      <w:pPr>
        <w:autoSpaceDE w:val="0"/>
        <w:autoSpaceDN w:val="0"/>
        <w:adjustRightInd w:val="0"/>
        <w:snapToGrid w:val="0"/>
        <w:spacing w:line="500" w:lineRule="exact"/>
        <w:ind w:firstLine="482" w:firstLineChars="200"/>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通过考核检验养生功法教学效果和学生掌握情况，让学生了解选项课内容和科学体育锻炼方式方法。</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养生功法易筋经。</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学生分组进行演练，根据动作质量进行打分。</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w:t>
      </w:r>
    </w:p>
    <w:p>
      <w:pPr>
        <w:autoSpaceDE w:val="0"/>
        <w:autoSpaceDN w:val="0"/>
        <w:adjustRightInd w:val="0"/>
        <w:snapToGrid w:val="0"/>
        <w:spacing w:line="500" w:lineRule="exact"/>
        <w:ind w:firstLine="480" w:firstLineChars="200"/>
        <w:rPr>
          <w:rFonts w:hint="default" w:ascii="Times New Roman" w:hAnsi="Times New Roman" w:cs="Times New Roman"/>
          <w:bCs/>
          <w:color w:val="auto"/>
          <w:kern w:val="0"/>
          <w:sz w:val="24"/>
        </w:rPr>
      </w:pPr>
      <w:r>
        <w:rPr>
          <w:rFonts w:hint="default" w:ascii="Times New Roman" w:hAnsi="Times New Roman" w:cs="Times New Roman"/>
          <w:bCs/>
          <w:color w:val="auto"/>
          <w:kern w:val="0"/>
          <w:sz w:val="24"/>
        </w:rPr>
        <w:t>总分值为100分。</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5.评分记分原则：</w:t>
      </w:r>
      <w:r>
        <w:rPr>
          <w:rFonts w:hint="default" w:ascii="Times New Roman" w:hAnsi="Times New Roman" w:cs="Times New Roman"/>
          <w:bCs/>
          <w:color w:val="auto"/>
          <w:kern w:val="0"/>
          <w:sz w:val="24"/>
        </w:rPr>
        <w:t xml:space="preserve">                                                                                              </w:t>
      </w:r>
    </w:p>
    <w:p>
      <w:pPr>
        <w:adjustRightInd w:val="0"/>
        <w:snapToGrid w:val="0"/>
        <w:spacing w:line="500" w:lineRule="exact"/>
        <w:ind w:firstLine="477" w:firstLineChars="198"/>
        <w:rPr>
          <w:rFonts w:hint="default" w:ascii="Times New Roman" w:hAnsi="Times New Roman" w:cs="Times New Roman"/>
          <w:b/>
          <w:bCs/>
          <w:color w:val="auto"/>
          <w:sz w:val="24"/>
        </w:rPr>
      </w:pPr>
      <w:r>
        <w:rPr>
          <w:rFonts w:hint="default" w:ascii="Times New Roman" w:hAnsi="Times New Roman" w:cs="Times New Roman"/>
          <w:b/>
          <w:bCs/>
          <w:color w:val="auto"/>
          <w:sz w:val="24"/>
        </w:rPr>
        <w:t>评分标准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得分值</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60分以下</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60--69</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70--79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80--89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评</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分</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标</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准</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（1）动作不符合养生功法的基本规格要求；</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（2）出现动作顺序错误、不能顺利地完成全套功法。</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（3）态度不认真、无视考试规定；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（4）多次出现遗漏、遗忘和错误动作。</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（1）姿势较正确、动作较清楚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（2）精神比较集中，体现出一定的养生功法特点，比较顺利地完成全套功法动作。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（3）没有严重的错误和显著的遗漏、遗忘。</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（2）精神集中、劲力顺达、体现出太极拳养生功法风格，顺利地完成全套功法动作。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（1）姿势正确，动作圆活、连贯、协调。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（2）精神关注、劲力顺达、养生功法风格突出，熟练地完成全套功法动作。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（3）没有遗漏、遗忘和明显失误。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r>
    </w:tbl>
    <w:p>
      <w:pPr>
        <w:spacing w:before="156" w:beforeLines="50" w:after="156" w:afterLines="50" w:line="440" w:lineRule="exact"/>
        <w:ind w:firstLine="420" w:firstLineChars="15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期中考试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通过考核检验养生功法教学效果和学生掌握情况，让学生了解选项课内容和科学体育锻炼方式方法。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养生功法八段锦前半部分。</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学生分组进行演练，根据动作质量进行打分。</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分值100分。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77" w:firstLineChars="198"/>
        <w:rPr>
          <w:rFonts w:hint="default" w:ascii="Times New Roman" w:hAnsi="Times New Roman" w:cs="Times New Roman"/>
          <w:b/>
          <w:bCs/>
          <w:color w:val="auto"/>
          <w:sz w:val="24"/>
        </w:rPr>
      </w:pPr>
      <w:r>
        <w:rPr>
          <w:rFonts w:hint="default" w:ascii="Times New Roman" w:hAnsi="Times New Roman" w:cs="Times New Roman"/>
          <w:b/>
          <w:bCs/>
          <w:color w:val="auto"/>
          <w:sz w:val="24"/>
        </w:rPr>
        <w:t>评分标准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得分值</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60分以下</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60--69</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70--79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80--89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评</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分</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标</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准</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（1）动作不符合养生功法的基本规格要求；</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（2）出现动作顺序错误、不能顺利地完成全套功法。</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（3）态度不认真、无视考试规定；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（4）多次出现遗漏、遗忘和错误动作。</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（1）姿势较正确、动作较清楚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（2）精神比较集中，体现出一定的养生功法特点，比较顺利地完成全套功法动作。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（3）没有严重的错误和显著的遗漏、遗忘。</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（2）精神集中、劲力顺达、体现出太极拳养生功法风格，顺利地完成全套功法动作。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（1）姿势正确，动作圆活、连贯、协调。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（2）精神关注、劲力顺达、养生功法风格突出，熟练地完成全套功法动作。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（3）没有遗漏、遗忘和明显失误。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r>
    </w:tbl>
    <w:p>
      <w:pPr>
        <w:adjustRightInd w:val="0"/>
        <w:snapToGrid w:val="0"/>
        <w:spacing w:line="500" w:lineRule="exact"/>
        <w:ind w:firstLine="4337" w:firstLineChars="18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通过考核检验养生功法教学效果和学生掌握情况，让学生了解选项课内容和科学体育锻炼方式方法。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养生功法八段锦。</w:t>
      </w:r>
    </w:p>
    <w:p>
      <w:pPr>
        <w:autoSpaceDE w:val="0"/>
        <w:autoSpaceDN w:val="0"/>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学生分组进行演练，根据动作质量进行打分。</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总分值为100分.</w:t>
      </w:r>
    </w:p>
    <w:p>
      <w:pPr>
        <w:adjustRightInd w:val="0"/>
        <w:snapToGrid w:val="0"/>
        <w:spacing w:line="500" w:lineRule="exact"/>
        <w:ind w:firstLine="482" w:firstLineChars="200"/>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ind w:firstLine="475" w:firstLineChars="198"/>
        <w:rPr>
          <w:rFonts w:hint="default" w:ascii="Times New Roman" w:hAnsi="Times New Roman" w:cs="Times New Roman"/>
          <w:b/>
          <w:bCs/>
          <w:color w:val="auto"/>
          <w:sz w:val="24"/>
        </w:rPr>
      </w:pPr>
      <w:r>
        <w:rPr>
          <w:rFonts w:hint="default" w:ascii="Times New Roman" w:hAnsi="Times New Roman" w:cs="Times New Roman"/>
          <w:bCs/>
          <w:color w:val="auto"/>
          <w:kern w:val="0"/>
          <w:sz w:val="24"/>
        </w:rPr>
        <w:t xml:space="preserve"> </w:t>
      </w:r>
      <w:r>
        <w:rPr>
          <w:rFonts w:hint="default" w:ascii="Times New Roman" w:hAnsi="Times New Roman" w:cs="Times New Roman"/>
          <w:b/>
          <w:bCs/>
          <w:color w:val="auto"/>
          <w:sz w:val="24"/>
        </w:rPr>
        <w:t>评分标准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得分值</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60分以下</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60--69</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70--79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80--89</w:t>
            </w: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ind w:firstLine="176" w:firstLineChars="98"/>
              <w:rPr>
                <w:rFonts w:hint="default" w:ascii="Times New Roman" w:hAnsi="Times New Roman" w:cs="Times New Roman"/>
                <w:color w:val="auto"/>
                <w:sz w:val="18"/>
                <w:szCs w:val="18"/>
              </w:rPr>
            </w:pP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评</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分</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标</w:t>
            </w:r>
          </w:p>
          <w:p>
            <w:pPr>
              <w:adjustRightInd w:val="0"/>
              <w:snapToGrid w:val="0"/>
              <w:spacing w:line="500" w:lineRule="exact"/>
              <w:ind w:firstLine="176" w:firstLineChars="98"/>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准</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（1）动作不符合养生功法的基本规格要求；</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（2）出现动作顺序错误、不能顺利地完成全套功法。</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（3）态度不认真、无视考试规定；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（4）多次出现遗漏、遗忘和错误动作。</w:t>
            </w: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（1）姿势较正确、动作较清楚</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（2）精神比较集中，体现出一定的养生功法特点，比较顺利地完成全套功法动作。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（3）没有严重的错误和显著的遗漏、遗忘。</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（1）姿势比较正确，动作比较连贯、协调。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（2）精神集中、劲力顺达、体现出太极拳养生功法风格，顺利地完成全套功法动作。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（3）没有明显的遗漏、遗忘和严重失误。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c>
          <w:tcPr>
            <w:tcW w:w="142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（1）姿势正确，动作圆活、连贯、协调。</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（2）精神关注、劲力顺达、养生功法风格突出，熟练地完成全套功法动作。</w:t>
            </w:r>
          </w:p>
          <w:p>
            <w:pPr>
              <w:adjustRightInd w:val="0"/>
              <w:snapToGrid w:val="0"/>
              <w:spacing w:line="500" w:lineRule="exac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（3）没有遗漏、遗忘和明显失误。</w:t>
            </w:r>
          </w:p>
          <w:p>
            <w:pPr>
              <w:adjustRightInd w:val="0"/>
              <w:snapToGrid w:val="0"/>
              <w:spacing w:line="500" w:lineRule="exact"/>
              <w:ind w:firstLine="176" w:firstLineChars="98"/>
              <w:rPr>
                <w:rFonts w:hint="default" w:ascii="Times New Roman" w:hAnsi="Times New Roman" w:cs="Times New Roman"/>
                <w:color w:val="auto"/>
                <w:sz w:val="18"/>
                <w:szCs w:val="18"/>
              </w:rPr>
            </w:pP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476" w:name="_Toc29132"/>
      <w:bookmarkStart w:id="477" w:name="_Toc10599"/>
      <w:bookmarkStart w:id="478" w:name="_Toc25029"/>
      <w:bookmarkStart w:id="479" w:name="_Toc27452"/>
      <w:bookmarkStart w:id="480" w:name="_Toc32368"/>
      <w:r>
        <w:rPr>
          <w:rFonts w:hint="default" w:ascii="Times New Roman" w:hAnsi="Times New Roman" w:eastAsia="黑体" w:cs="Times New Roman"/>
          <w:color w:val="auto"/>
          <w:sz w:val="28"/>
          <w:szCs w:val="28"/>
        </w:rPr>
        <w:t>六、使用教材、相关推荐书目及课程资源</w:t>
      </w:r>
      <w:bookmarkEnd w:id="476"/>
      <w:bookmarkEnd w:id="477"/>
      <w:bookmarkEnd w:id="478"/>
      <w:bookmarkEnd w:id="479"/>
      <w:bookmarkEnd w:id="48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kern w:val="0"/>
          <w:sz w:val="24"/>
        </w:rPr>
      </w:pPr>
      <w:r>
        <w:rPr>
          <w:rFonts w:hint="default" w:ascii="Times New Roman" w:hAnsi="Times New Roman" w:cs="Times New Roman"/>
          <w:color w:val="auto"/>
          <w:kern w:val="0"/>
          <w:sz w:val="24"/>
        </w:rPr>
        <w:t>任晋军主编：《当代大学体育教程》，北京体育大学出版社，2008</w:t>
      </w:r>
    </w:p>
    <w:p>
      <w:pPr>
        <w:adjustRightInd w:val="0"/>
        <w:snapToGrid w:val="0"/>
        <w:spacing w:line="500" w:lineRule="exact"/>
        <w:ind w:firstLine="588" w:firstLineChars="245"/>
        <w:rPr>
          <w:rFonts w:hint="default" w:ascii="Times New Roman" w:hAnsi="Times New Roman" w:cs="Times New Roman"/>
          <w:color w:val="auto"/>
          <w:sz w:val="24"/>
        </w:rPr>
      </w:pPr>
      <w:r>
        <w:rPr>
          <w:rFonts w:hint="default" w:ascii="Times New Roman" w:hAnsi="Times New Roman" w:cs="Times New Roman"/>
          <w:color w:val="auto"/>
          <w:sz w:val="24"/>
        </w:rPr>
        <w:t>《健身气功 八段锦》 《健身气功 易筋经》 国家体育总局健身气功管理中心，  人民体育出版社。</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djustRightInd w:val="0"/>
        <w:snapToGrid w:val="0"/>
        <w:spacing w:line="500" w:lineRule="exact"/>
        <w:ind w:firstLine="475" w:firstLineChars="198"/>
        <w:rPr>
          <w:rFonts w:hint="default" w:ascii="Times New Roman" w:hAnsi="Times New Roman" w:cs="Times New Roman"/>
          <w:color w:val="auto"/>
          <w:sz w:val="24"/>
        </w:rPr>
      </w:pPr>
      <w:r>
        <w:rPr>
          <w:rFonts w:hint="default" w:ascii="Times New Roman" w:hAnsi="Times New Roman" w:cs="Times New Roman"/>
          <w:color w:val="auto"/>
          <w:sz w:val="24"/>
        </w:rPr>
        <w:t>2. 《健身气功五禽戏、六字诀》 国家体育总局健身气功管理中心，人民体育出版社。</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 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第三，关注生活，紧跟时代，培养服务地方经济社会的重要人才。</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 《国家学生体质健康标准》实施说明</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 《国家学生体质健康标准》测试评分表</w:t>
      </w: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81" w:name="_Toc6741"/>
      <w:bookmarkStart w:id="482" w:name="_Toc10181"/>
      <w:bookmarkStart w:id="483" w:name="_Toc19042"/>
      <w:bookmarkStart w:id="484" w:name="_Toc887"/>
      <w:bookmarkStart w:id="485" w:name="_Toc28618"/>
      <w:r>
        <w:rPr>
          <w:rFonts w:hint="default" w:ascii="Times New Roman" w:hAnsi="Times New Roman" w:eastAsia="黑体" w:cs="Times New Roman"/>
          <w:color w:val="auto"/>
          <w:sz w:val="28"/>
          <w:szCs w:val="28"/>
        </w:rPr>
        <w:t>七、课程大纲制定依据</w:t>
      </w:r>
      <w:bookmarkEnd w:id="481"/>
      <w:bookmarkEnd w:id="482"/>
      <w:bookmarkEnd w:id="483"/>
      <w:bookmarkEnd w:id="484"/>
      <w:bookmarkEnd w:id="485"/>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本课程大纲依据202</w:t>
      </w:r>
      <w:r>
        <w:rPr>
          <w:rFonts w:hint="default" w:ascii="Times New Roman" w:hAnsi="Times New Roman" w:cs="Times New Roman"/>
          <w:color w:val="auto"/>
          <w:sz w:val="24"/>
          <w:lang w:val="en-US" w:eastAsia="zh-CN"/>
        </w:rPr>
        <w:t>1</w:t>
      </w:r>
      <w:r>
        <w:rPr>
          <w:rFonts w:hint="default" w:ascii="Times New Roman" w:hAnsi="Times New Roman" w:cs="Times New Roman"/>
          <w:color w:val="auto"/>
          <w:sz w:val="24"/>
        </w:rPr>
        <w:t>级人才培养方案工程专业制定。</w:t>
      </w:r>
    </w:p>
    <w:p>
      <w:pPr>
        <w:rPr>
          <w:rFonts w:hint="default" w:ascii="Times New Roman" w:hAnsi="Times New Roman" w:cs="Times New Roman"/>
          <w:bCs/>
          <w:color w:val="auto"/>
          <w:lang w:val="zh-CN"/>
        </w:rPr>
      </w:pPr>
    </w:p>
    <w:p>
      <w:pPr>
        <w:pStyle w:val="9"/>
        <w:bidi w:val="0"/>
        <w:rPr>
          <w:rFonts w:hint="default" w:ascii="Times New Roman" w:hAnsi="Times New Roman" w:eastAsia="黑体" w:cs="Times New Roman"/>
          <w:bCs/>
          <w:color w:val="auto"/>
          <w:szCs w:val="36"/>
        </w:rPr>
      </w:pPr>
      <w:bookmarkStart w:id="486" w:name="_Toc24833"/>
      <w:bookmarkStart w:id="487" w:name="_Toc9932"/>
      <w:bookmarkStart w:id="488" w:name="_Toc5535"/>
      <w:bookmarkStart w:id="489" w:name="_Toc24500"/>
      <w:bookmarkStart w:id="490" w:name="_Toc10039"/>
      <w:r>
        <w:rPr>
          <w:rFonts w:hint="default" w:ascii="Times New Roman" w:hAnsi="Times New Roman" w:cs="Times New Roman"/>
          <w:color w:val="auto"/>
        </w:rPr>
        <w:t>《轮滑》课程大纲</w:t>
      </w:r>
      <w:bookmarkEnd w:id="486"/>
      <w:bookmarkEnd w:id="487"/>
      <w:bookmarkEnd w:id="488"/>
      <w:bookmarkEnd w:id="489"/>
      <w:bookmarkEnd w:id="490"/>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91" w:name="_Toc7201"/>
      <w:bookmarkStart w:id="492" w:name="_Toc30058"/>
      <w:bookmarkStart w:id="493" w:name="_Toc15255"/>
      <w:bookmarkStart w:id="494" w:name="_Toc15820"/>
      <w:bookmarkStart w:id="495" w:name="_Toc31688"/>
      <w:r>
        <w:rPr>
          <w:rFonts w:hint="default" w:ascii="Times New Roman" w:hAnsi="Times New Roman" w:eastAsia="黑体" w:cs="Times New Roman"/>
          <w:color w:val="auto"/>
          <w:sz w:val="28"/>
          <w:szCs w:val="28"/>
        </w:rPr>
        <w:t>一、课程基本信息</w:t>
      </w:r>
      <w:bookmarkEnd w:id="491"/>
      <w:bookmarkEnd w:id="492"/>
      <w:bookmarkEnd w:id="493"/>
      <w:bookmarkEnd w:id="494"/>
      <w:bookmarkEnd w:id="49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62"/>
        <w:gridCol w:w="1482"/>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轮滑</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091050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kern w:val="0"/>
                <w:sz w:val="24"/>
              </w:rPr>
              <w:t>公共必修课程</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石家庄学院体育学院</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王东生、赵喆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66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王东生</w:t>
            </w:r>
          </w:p>
        </w:tc>
        <w:tc>
          <w:tcPr>
            <w:tcW w:w="1482"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797"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6941" w:type="dxa"/>
            <w:gridSpan w:val="3"/>
            <w:noWrap w:val="0"/>
            <w:vAlign w:val="center"/>
          </w:tcPr>
          <w:p>
            <w:pPr>
              <w:spacing w:line="440" w:lineRule="exact"/>
              <w:jc w:val="center"/>
              <w:rPr>
                <w:rFonts w:hint="default"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581"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6941" w:type="dxa"/>
            <w:gridSpan w:val="3"/>
            <w:noWrap w:val="0"/>
            <w:vAlign w:val="center"/>
          </w:tcPr>
          <w:p>
            <w:pPr>
              <w:spacing w:line="440" w:lineRule="exact"/>
              <w:rPr>
                <w:rFonts w:hint="default" w:ascii="Times New Roman" w:hAnsi="Times New Roman" w:cs="Times New Roman"/>
                <w:color w:val="auto"/>
                <w:sz w:val="24"/>
              </w:rPr>
            </w:pPr>
          </w:p>
        </w:tc>
      </w:tr>
    </w:tbl>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496" w:name="_Toc29603"/>
      <w:bookmarkStart w:id="497" w:name="_Toc15355"/>
      <w:bookmarkStart w:id="498" w:name="_Toc4175"/>
      <w:bookmarkStart w:id="499" w:name="_Toc25879"/>
      <w:bookmarkStart w:id="500" w:name="_Toc24432"/>
      <w:r>
        <w:rPr>
          <w:rFonts w:hint="default" w:ascii="Times New Roman" w:hAnsi="Times New Roman" w:eastAsia="黑体" w:cs="Times New Roman"/>
          <w:color w:val="auto"/>
          <w:sz w:val="28"/>
          <w:szCs w:val="28"/>
        </w:rPr>
        <w:t>二、课程学习目标及与毕业要求的对应关系</w:t>
      </w:r>
      <w:bookmarkEnd w:id="496"/>
      <w:bookmarkEnd w:id="497"/>
      <w:bookmarkEnd w:id="498"/>
      <w:bookmarkEnd w:id="499"/>
      <w:bookmarkEnd w:id="50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通过本课程的学习，使学生达到以下目标：</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在增强学生健康知识与锻炼身体上，进行思想品德教育，培养健康的心理素质进行爱国主义、社会主义、集体主义教育培养良好的社会公德。树立现代化体育意识，遵守教育法律法规，具有良好的职业操守、健康的心理素质和高尚的审美情趣，锤炼品格、学习知识、创新思维、奉献祖国。【毕业要求8/10 职业规范】</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了解《大学生体质健康标准测验》项目内容、考核方式、评价标准；掌握考核内容锻炼的方式方法。【毕业要求8/10 沟通】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学习和掌握体育与健康的基础知识、技能与方法。使学生了解体育与健康的目的和任务，掌握体育基础知识、卫生保健知识和自我保护知识。以运动和身体练习为基本手段，对大学生机体进行科学的培育，在提高人的生物潜能、心理潜能的过程中促进德、智、体、美全面发展，达到身心健康、全面发展的教育总目的。【毕业要求8/12 终身学习】</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6237"/>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5" w:hRule="atLeast"/>
          <w:jc w:val="center"/>
        </w:trPr>
        <w:tc>
          <w:tcPr>
            <w:tcW w:w="15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6237"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366"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职业规范（M）</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沟通（M）</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终身学习（H）</w:t>
            </w:r>
          </w:p>
        </w:tc>
        <w:tc>
          <w:tcPr>
            <w:tcW w:w="6237" w:type="dxa"/>
            <w:noWrap w:val="0"/>
            <w:vAlign w:val="center"/>
          </w:tcPr>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p>
            <w:pPr>
              <w:spacing w:line="440" w:lineRule="exact"/>
              <w:rPr>
                <w:rFonts w:hint="default" w:ascii="Times New Roman" w:hAnsi="Times New Roman" w:cs="Times New Roman"/>
                <w:color w:val="auto"/>
                <w:sz w:val="24"/>
              </w:rPr>
            </w:pPr>
          </w:p>
        </w:tc>
        <w:tc>
          <w:tcPr>
            <w:tcW w:w="1366" w:type="dxa"/>
            <w:noWrap w:val="0"/>
            <w:vAlign w:val="center"/>
          </w:tcPr>
          <w:p>
            <w:pPr>
              <w:spacing w:line="440" w:lineRule="exact"/>
              <w:rPr>
                <w:rFonts w:hint="default" w:ascii="Times New Roman" w:hAnsi="Times New Roman" w:cs="Times New Roman"/>
                <w:color w:val="auto"/>
                <w:sz w:val="24"/>
              </w:rPr>
            </w:pPr>
            <w:r>
              <w:rPr>
                <w:rFonts w:hint="default" w:ascii="Times New Roman" w:hAnsi="Times New Roman" w:cs="Times New Roman"/>
                <w:color w:val="auto"/>
                <w:sz w:val="24"/>
              </w:rPr>
              <w:t>课程目标3</w:t>
            </w:r>
          </w:p>
        </w:tc>
      </w:tr>
    </w:tbl>
    <w:p>
      <w:pPr>
        <w:spacing w:before="156" w:beforeLines="50" w:after="156" w:afterLines="50" w:line="440" w:lineRule="exact"/>
        <w:ind w:firstLine="420" w:firstLineChars="150"/>
        <w:outlineLvl w:val="0"/>
        <w:rPr>
          <w:rFonts w:hint="default" w:ascii="Times New Roman" w:hAnsi="Times New Roman" w:eastAsia="黑体" w:cs="Times New Roman"/>
          <w:color w:val="auto"/>
          <w:sz w:val="28"/>
          <w:szCs w:val="28"/>
        </w:rPr>
      </w:pPr>
      <w:bookmarkStart w:id="501" w:name="_Toc11824"/>
      <w:bookmarkStart w:id="502" w:name="_Toc16941"/>
      <w:bookmarkStart w:id="503" w:name="_Toc1585"/>
      <w:bookmarkStart w:id="504" w:name="_Toc31193"/>
      <w:bookmarkStart w:id="505" w:name="_Toc11317"/>
      <w:r>
        <w:rPr>
          <w:rFonts w:hint="default" w:ascii="Times New Roman" w:hAnsi="Times New Roman" w:eastAsia="黑体" w:cs="Times New Roman"/>
          <w:color w:val="auto"/>
          <w:sz w:val="28"/>
          <w:szCs w:val="28"/>
        </w:rPr>
        <w:t>三、课程学习内容及与课程学习目标的对应关系</w:t>
      </w:r>
      <w:bookmarkEnd w:id="501"/>
      <w:bookmarkEnd w:id="502"/>
      <w:bookmarkEnd w:id="503"/>
      <w:bookmarkEnd w:id="504"/>
      <w:bookmarkEnd w:id="505"/>
    </w:p>
    <w:p>
      <w:pPr>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学习内容一 体能+轮滑</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轮滑运动的一般规律和特点，使学生获得轮滑运动的基本技术、基本技能和基础理论知识，并了解现代轮滑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第一章   认识健康的重要性（0.5学时）</w:t>
      </w:r>
    </w:p>
    <w:p>
      <w:pPr>
        <w:spacing w:before="50" w:after="50"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1.1健康的内涵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1.2预防与消除亚健康</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1.3维护健康的法则</w:t>
      </w:r>
    </w:p>
    <w:p>
      <w:pPr>
        <w:spacing w:line="360" w:lineRule="auto"/>
        <w:ind w:left="-61" w:leftChars="-29" w:firstLine="528" w:firstLineChars="219"/>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color w:val="auto"/>
          <w:sz w:val="24"/>
        </w:rPr>
        <w:t>使同学们了解自身健康的重要性及如何维护、促进自身的健康。</w:t>
      </w:r>
    </w:p>
    <w:p>
      <w:pPr>
        <w:adjustRightInd w:val="0"/>
        <w:snapToGrid w:val="0"/>
        <w:spacing w:line="500" w:lineRule="exact"/>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认识到健康的重要性；如何维护自身的健康。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第二章   科学健身的理论与方法（0.5学时）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2.1健身新理念</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2.2运动处方</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使学生了解健身新理念及运动处方如何制定。</w:t>
      </w:r>
    </w:p>
    <w:p>
      <w:pPr>
        <w:spacing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制订运动处方的重要性；如何制订自身的运动处方。</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第三章   营养与健康（0.5学时）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3.1营养对健康的影响</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3.2营养素及人体对营养的需要</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3.3平衡膳食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3.4运动与营养</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让学生正确认识科学补充营养可以提高自身免疫力，从而提高生活质量。</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学生阶段的营养过剩与运动不足；补充营养的同时如何提高自身的健康。</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第四章   体育保健知识（0.5学时）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4.1运动中常见的生理反应与处理方法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4.2运动损伤的处置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4.3女子运动保健</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使学生了解运动中常见的生理反应及处理方法。</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学生如何预防常见的运动损伤；运动损伤如何处置。</w:t>
      </w:r>
    </w:p>
    <w:p>
      <w:pPr>
        <w:tabs>
          <w:tab w:val="left" w:pos="960"/>
        </w:tabs>
        <w:spacing w:before="156" w:beforeLines="50" w:after="156" w:afterLines="50" w:line="360" w:lineRule="auto"/>
        <w:jc w:val="cente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第五章 了解体育文化（0.5课时）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5.1中西方体育文化比较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5.2奥林匹克体育文化</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5.3校园体育文化</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让学生了解东西方体育文化的差异。</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介绍奥林匹克文化的发展</w:t>
      </w:r>
      <w:r>
        <w:rPr>
          <w:rFonts w:hint="default" w:ascii="Times New Roman" w:hAnsi="Times New Roman" w:cs="Times New Roman"/>
          <w:bCs/>
          <w:color w:val="auto"/>
          <w:sz w:val="24"/>
          <w:szCs w:val="28"/>
        </w:rPr>
        <w:t>；介绍校园体育文化的发展与功能。</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bCs/>
          <w:color w:val="auto"/>
          <w:sz w:val="28"/>
          <w:szCs w:val="28"/>
        </w:rPr>
        <w:t>第六章 欣赏体育比赛</w:t>
      </w:r>
      <w:r>
        <w:rPr>
          <w:rFonts w:hint="default" w:ascii="Times New Roman" w:hAnsi="Times New Roman" w:cs="Times New Roman"/>
          <w:b/>
          <w:color w:val="auto"/>
          <w:sz w:val="28"/>
          <w:szCs w:val="28"/>
        </w:rPr>
        <w:t>（0.5学时）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6.1体育欣赏的体育美学原理及特点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6.2体育运动的欣赏内容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6.3特定运动项目的欣赏</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szCs w:val="28"/>
        </w:rPr>
        <w:t>使学生提高体育文化素质，培养起体育欣赏的兴趣，树立正确的体育审美观念。</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如何欣赏比赛</w:t>
      </w:r>
      <w:r>
        <w:rPr>
          <w:rFonts w:hint="default" w:ascii="Times New Roman" w:hAnsi="Times New Roman" w:cs="Times New Roman"/>
          <w:bCs/>
          <w:color w:val="auto"/>
          <w:sz w:val="24"/>
          <w:szCs w:val="28"/>
        </w:rPr>
        <w:t>；如何提高体育欣赏水平。</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第七章   大学生体质健康测评（4学时）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7.1《国家学生体质健康标准》实施说明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7.2《国家学生体质健康标准》测试评分表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36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第八章  </w:t>
      </w:r>
      <w:r>
        <w:rPr>
          <w:rFonts w:hint="default" w:ascii="Times New Roman" w:hAnsi="Times New Roman" w:cs="Times New Roman"/>
          <w:b/>
          <w:bCs/>
          <w:color w:val="auto"/>
          <w:sz w:val="28"/>
          <w:szCs w:val="28"/>
        </w:rPr>
        <w:t>体能训练</w:t>
      </w:r>
      <w:r>
        <w:rPr>
          <w:rFonts w:hint="default" w:ascii="Times New Roman" w:hAnsi="Times New Roman" w:cs="Times New Roman"/>
          <w:b/>
          <w:color w:val="auto"/>
          <w:sz w:val="28"/>
          <w:szCs w:val="28"/>
        </w:rPr>
        <w:t>（13学时）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8.1体能训练简介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8.2加速能力及力量训练2.柔韧能力训练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8.3弹跳能力及力量训练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8.4灵敏能力及力量训练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8.5耐力能力及无氧训练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8.6弹跳能力及力量测试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8.7上肢（男）力量训练2.腹肌（女）力量训练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8.8耐力能力及无氧训练</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8.9引体向上（男）；一分钟仰卧起坐（女）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8.10立定跳远测试</w:t>
      </w:r>
    </w:p>
    <w:p>
      <w:pPr>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第九章   轮滑选项课项目内容（12学时）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教学内容与学时分配 </w:t>
      </w:r>
    </w:p>
    <w:tbl>
      <w:tblPr>
        <w:tblStyle w:val="6"/>
        <w:tblW w:w="0" w:type="auto"/>
        <w:jc w:val="center"/>
        <w:tblCellSpacing w:w="15" w:type="dxa"/>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445"/>
        <w:gridCol w:w="6136"/>
        <w:gridCol w:w="850"/>
        <w:gridCol w:w="851"/>
        <w:gridCol w:w="993"/>
      </w:tblGrid>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序号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教学内容 </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理论时数 </w:t>
            </w: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实践时数 </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备注 </w:t>
            </w: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1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介绍轮滑的知识和具体的有关要求</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2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平衡性练习，双脚草地踏步练习，单腿静止力量练习</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3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单腿滑行练习</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6</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4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教学考核</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2</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r>
        <w:tblPrEx>
          <w:tblBorders>
            <w:top w:val="outset" w:color="auto" w:sz="12" w:space="0"/>
            <w:left w:val="outset" w:color="auto" w:sz="12" w:space="0"/>
            <w:bottom w:val="outset" w:color="auto" w:sz="12" w:space="0"/>
            <w:right w:val="outset" w:color="auto" w:sz="12" w:space="0"/>
            <w:insideH w:val="outset" w:color="auto" w:sz="6" w:space="0"/>
            <w:insideV w:val="outset" w:color="auto" w:sz="6" w:space="0"/>
          </w:tblBorders>
          <w:tblCellMar>
            <w:top w:w="0" w:type="dxa"/>
            <w:left w:w="108" w:type="dxa"/>
            <w:bottom w:w="0" w:type="dxa"/>
            <w:right w:w="108" w:type="dxa"/>
          </w:tblCellMar>
        </w:tblPrEx>
        <w:trPr>
          <w:tblCellSpacing w:w="15" w:type="dxa"/>
          <w:jc w:val="center"/>
        </w:trPr>
        <w:tc>
          <w:tcPr>
            <w:tcW w:w="40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 xml:space="preserve">5 </w:t>
            </w:r>
          </w:p>
        </w:tc>
        <w:tc>
          <w:tcPr>
            <w:tcW w:w="6106"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合计</w:t>
            </w:r>
          </w:p>
        </w:tc>
        <w:tc>
          <w:tcPr>
            <w:tcW w:w="82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hint="default" w:ascii="Times New Roman" w:hAnsi="Times New Roman" w:cs="Times New Roman"/>
                <w:color w:val="auto"/>
                <w:spacing w:val="1"/>
                <w:kern w:val="0"/>
                <w:sz w:val="24"/>
              </w:rPr>
            </w:pPr>
          </w:p>
        </w:tc>
        <w:tc>
          <w:tcPr>
            <w:tcW w:w="821"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center"/>
              <w:rPr>
                <w:rFonts w:hint="default" w:ascii="Times New Roman" w:hAnsi="Times New Roman" w:cs="Times New Roman"/>
                <w:color w:val="auto"/>
                <w:spacing w:val="1"/>
                <w:kern w:val="0"/>
                <w:sz w:val="24"/>
              </w:rPr>
            </w:pPr>
            <w:r>
              <w:rPr>
                <w:rFonts w:hint="default" w:ascii="Times New Roman" w:hAnsi="Times New Roman" w:cs="Times New Roman"/>
                <w:color w:val="auto"/>
                <w:spacing w:val="1"/>
                <w:kern w:val="0"/>
                <w:sz w:val="24"/>
              </w:rPr>
              <w:t>12</w:t>
            </w:r>
          </w:p>
        </w:tc>
        <w:tc>
          <w:tcPr>
            <w:tcW w:w="948" w:type="dxa"/>
            <w:tcBorders>
              <w:top w:val="outset" w:color="auto" w:sz="6" w:space="0"/>
              <w:left w:val="outset" w:color="auto" w:sz="6" w:space="0"/>
              <w:bottom w:val="outset" w:color="auto" w:sz="6" w:space="0"/>
              <w:right w:val="outset" w:color="auto" w:sz="6" w:space="0"/>
            </w:tcBorders>
            <w:noWrap w:val="0"/>
            <w:tcMar>
              <w:top w:w="15" w:type="dxa"/>
              <w:left w:w="15" w:type="dxa"/>
              <w:bottom w:w="15" w:type="dxa"/>
              <w:right w:w="15" w:type="dxa"/>
            </w:tcMar>
            <w:vAlign w:val="center"/>
          </w:tcPr>
          <w:p>
            <w:pPr>
              <w:widowControl/>
              <w:jc w:val="left"/>
              <w:rPr>
                <w:rFonts w:hint="default" w:ascii="Times New Roman" w:hAnsi="Times New Roman" w:cs="Times New Roman"/>
                <w:color w:val="auto"/>
                <w:spacing w:val="1"/>
                <w:kern w:val="0"/>
                <w:sz w:val="24"/>
              </w:rPr>
            </w:pPr>
          </w:p>
        </w:tc>
      </w:tr>
    </w:tbl>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spacing w:line="360" w:lineRule="auto"/>
        <w:ind w:left="-61" w:leftChars="-29" w:firstLine="525" w:firstLineChars="219"/>
        <w:rPr>
          <w:rFonts w:hint="default" w:ascii="Times New Roman" w:hAnsi="Times New Roman" w:cs="Times New Roman"/>
          <w:color w:val="auto"/>
          <w:sz w:val="24"/>
        </w:rPr>
      </w:pPr>
      <w:r>
        <w:rPr>
          <w:rFonts w:hint="default" w:ascii="Times New Roman" w:hAnsi="Times New Roman" w:cs="Times New Roman"/>
          <w:color w:val="auto"/>
          <w:sz w:val="24"/>
        </w:rPr>
        <w:t>1.使同学们了解自身健康的重要性及如何维护、促进自身的健康。</w:t>
      </w:r>
    </w:p>
    <w:p>
      <w:pPr>
        <w:spacing w:line="440" w:lineRule="exact"/>
        <w:ind w:firstLine="480" w:firstLineChars="200"/>
        <w:rPr>
          <w:rFonts w:hint="default" w:ascii="Times New Roman" w:hAnsi="Times New Roman" w:cs="Times New Roman"/>
          <w:bCs/>
          <w:color w:val="auto"/>
          <w:sz w:val="24"/>
        </w:rPr>
      </w:pPr>
      <w:r>
        <w:rPr>
          <w:rFonts w:hint="default" w:ascii="Times New Roman" w:hAnsi="Times New Roman" w:cs="Times New Roman"/>
          <w:color w:val="auto"/>
          <w:sz w:val="24"/>
        </w:rPr>
        <w:t>2.</w:t>
      </w:r>
      <w:r>
        <w:rPr>
          <w:rFonts w:hint="default" w:ascii="Times New Roman" w:hAnsi="Times New Roman" w:cs="Times New Roman"/>
          <w:bCs/>
          <w:color w:val="auto"/>
          <w:sz w:val="24"/>
        </w:rPr>
        <w:t>使学生了解健身新理念及运动处方如何制定。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3.使学生了解体质健康的主要内容及要求和重要性。</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w:t>
      </w:r>
      <w:r>
        <w:rPr>
          <w:rFonts w:hint="default" w:ascii="Times New Roman" w:hAnsi="Times New Roman" w:cs="Times New Roman"/>
          <w:color w:val="auto"/>
          <w:spacing w:val="5"/>
          <w:kern w:val="0"/>
          <w:sz w:val="24"/>
        </w:rPr>
        <w:t>轮滑运动的基本理论、基本知识和基本技能。</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认识到健康的重要性；如何维护自身的健康。</w:t>
      </w:r>
    </w:p>
    <w:p>
      <w:pPr>
        <w:spacing w:line="360" w:lineRule="auto"/>
        <w:ind w:firstLine="470" w:firstLineChars="196"/>
        <w:rPr>
          <w:rFonts w:hint="default" w:ascii="Times New Roman" w:hAnsi="Times New Roman" w:cs="Times New Roman"/>
          <w:bCs/>
          <w:color w:val="auto"/>
          <w:sz w:val="24"/>
        </w:rPr>
      </w:pPr>
      <w:r>
        <w:rPr>
          <w:rFonts w:hint="default" w:ascii="Times New Roman" w:hAnsi="Times New Roman" w:cs="Times New Roman"/>
          <w:color w:val="auto"/>
          <w:sz w:val="24"/>
        </w:rPr>
        <w:t>2. 学生阶段的营养过剩与运动不足；补充营养的同时如何提高自身的健康。</w:t>
      </w:r>
    </w:p>
    <w:p>
      <w:pPr>
        <w:spacing w:line="360" w:lineRule="auto"/>
        <w:ind w:firstLine="470" w:firstLineChars="196"/>
        <w:rPr>
          <w:rFonts w:hint="default" w:ascii="Times New Roman" w:hAnsi="Times New Roman" w:cs="Times New Roman"/>
          <w:color w:val="auto"/>
          <w:sz w:val="24"/>
        </w:rPr>
      </w:pPr>
      <w:r>
        <w:rPr>
          <w:rFonts w:hint="default" w:ascii="Times New Roman" w:hAnsi="Times New Roman" w:cs="Times New Roman"/>
          <w:color w:val="auto"/>
          <w:sz w:val="24"/>
        </w:rPr>
        <w:t>3. 如何激发学生锻炼身体的积极性和自觉性。</w:t>
      </w:r>
    </w:p>
    <w:p>
      <w:pPr>
        <w:autoSpaceDE w:val="0"/>
        <w:autoSpaceDN w:val="0"/>
        <w:adjustRightInd w:val="0"/>
        <w:snapToGrid w:val="0"/>
        <w:spacing w:line="500" w:lineRule="exact"/>
        <w:ind w:firstLine="48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z w:val="24"/>
        </w:rPr>
        <w:t>4.</w:t>
      </w:r>
      <w:r>
        <w:rPr>
          <w:rFonts w:hint="default" w:ascii="Times New Roman" w:hAnsi="Times New Roman" w:cs="Times New Roman"/>
          <w:color w:val="auto"/>
          <w:spacing w:val="5"/>
          <w:kern w:val="0"/>
          <w:sz w:val="24"/>
        </w:rPr>
        <w:t xml:space="preserve">提高学生的自主学习能力，培养学生组织能力。达到理论联系实际，学以致用。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【教学方法】</w:t>
      </w:r>
    </w:p>
    <w:p>
      <w:pPr>
        <w:spacing w:line="360" w:lineRule="auto"/>
        <w:ind w:left="-61" w:leftChars="-29" w:firstLine="525" w:firstLineChars="219"/>
        <w:rPr>
          <w:rFonts w:hint="default" w:ascii="Times New Roman" w:hAnsi="Times New Roman" w:cs="Times New Roman"/>
          <w:color w:val="auto"/>
          <w:sz w:val="24"/>
        </w:rPr>
      </w:pPr>
      <w:r>
        <w:rPr>
          <w:rFonts w:hint="default" w:ascii="Times New Roman" w:hAnsi="Times New Roman" w:cs="Times New Roman"/>
          <w:color w:val="auto"/>
          <w:sz w:val="24"/>
        </w:rPr>
        <w:t>1. 采用多媒体学习法，传统教学与多媒体课件相结合的方法，用课堂讲授的方法详细阐述中学教育学的相关概念、基本原理，使学生掌握扎实的专业知识，丰富学生中学教育学学科素养，培养学生相应的职业道德规范；</w:t>
      </w:r>
    </w:p>
    <w:p>
      <w:pPr>
        <w:spacing w:line="360" w:lineRule="auto"/>
        <w:ind w:left="-61" w:leftChars="-29" w:firstLine="525" w:firstLineChars="219"/>
        <w:rPr>
          <w:rFonts w:hint="default" w:ascii="Times New Roman" w:hAnsi="Times New Roman" w:cs="Times New Roman"/>
          <w:color w:val="auto"/>
          <w:sz w:val="24"/>
        </w:rPr>
      </w:pPr>
      <w:r>
        <w:rPr>
          <w:rFonts w:hint="default" w:ascii="Times New Roman" w:hAnsi="Times New Roman" w:cs="Times New Roman"/>
          <w:color w:val="auto"/>
          <w:sz w:val="24"/>
        </w:rPr>
        <w:t>2. 采用讲解法、示范法，通过语言指导法、完整法、分解法、直观法、预防与纠正法，通过语言的形式达到指导学生的目的，能够清楚地了解学习内容。强调理论与实践相结合，促进学生知识整合；</w:t>
      </w:r>
    </w:p>
    <w:p>
      <w:pPr>
        <w:spacing w:line="360" w:lineRule="auto"/>
        <w:ind w:left="-61" w:leftChars="-29" w:firstLine="525" w:firstLineChars="219"/>
        <w:rPr>
          <w:rFonts w:hint="default" w:ascii="Times New Roman" w:hAnsi="Times New Roman" w:cs="Times New Roman"/>
          <w:color w:val="auto"/>
          <w:sz w:val="24"/>
        </w:rPr>
      </w:pPr>
      <w:r>
        <w:rPr>
          <w:rFonts w:hint="default" w:ascii="Times New Roman" w:hAnsi="Times New Roman" w:cs="Times New Roman"/>
          <w:color w:val="auto"/>
          <w:sz w:val="24"/>
        </w:rPr>
        <w:t>3.采用练习法，分解练习及完整练习法，熟练掌握体能锻炼的所有内容，需要同学之间分组进行自主练习方法进行练习轮滑基本技术；</w:t>
      </w:r>
    </w:p>
    <w:p>
      <w:pPr>
        <w:spacing w:line="360" w:lineRule="auto"/>
        <w:ind w:left="-61" w:leftChars="-29" w:firstLine="525" w:firstLineChars="219"/>
        <w:rPr>
          <w:rFonts w:hint="default" w:ascii="Times New Roman" w:hAnsi="Times New Roman" w:cs="Times New Roman"/>
          <w:color w:val="auto"/>
          <w:sz w:val="24"/>
        </w:rPr>
      </w:pPr>
      <w:r>
        <w:rPr>
          <w:rFonts w:hint="default" w:ascii="Times New Roman" w:hAnsi="Times New Roman" w:cs="Times New Roman"/>
          <w:color w:val="auto"/>
          <w:sz w:val="24"/>
        </w:rPr>
        <w:t>4. 通过小组合作学习，树立育人意识，发展学生的合作能力和校本课程设计能力通过课堂汇报和课堂辩论，强化知识应用意识，发展学生的教学能力和反思能力；</w:t>
      </w:r>
    </w:p>
    <w:p>
      <w:pPr>
        <w:spacing w:line="360" w:lineRule="auto"/>
        <w:ind w:left="-61" w:leftChars="-29" w:firstLine="525" w:firstLineChars="219"/>
        <w:rPr>
          <w:rFonts w:hint="default" w:ascii="Times New Roman" w:hAnsi="Times New Roman" w:cs="Times New Roman"/>
          <w:color w:val="auto"/>
          <w:sz w:val="24"/>
        </w:rPr>
      </w:pPr>
      <w:r>
        <w:rPr>
          <w:rFonts w:hint="default" w:ascii="Times New Roman" w:hAnsi="Times New Roman" w:cs="Times New Roman"/>
          <w:color w:val="auto"/>
          <w:sz w:val="24"/>
        </w:rPr>
        <w:t>5. 通过组织学生观察课堂实录，从中培养师范生发现问题、分析问题、解决问题的能力和探究意识。</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【复习思考】</w:t>
      </w:r>
    </w:p>
    <w:p>
      <w:pPr>
        <w:spacing w:line="360" w:lineRule="auto"/>
        <w:ind w:left="-61" w:leftChars="-29" w:firstLine="525" w:firstLineChars="219"/>
        <w:rPr>
          <w:rFonts w:hint="default" w:ascii="Times New Roman" w:hAnsi="Times New Roman" w:cs="Times New Roman"/>
          <w:color w:val="auto"/>
          <w:sz w:val="24"/>
        </w:rPr>
      </w:pPr>
      <w:r>
        <w:rPr>
          <w:rFonts w:hint="default" w:ascii="Times New Roman" w:hAnsi="Times New Roman" w:cs="Times New Roman"/>
          <w:color w:val="auto"/>
          <w:sz w:val="24"/>
        </w:rPr>
        <w:t xml:space="preserve">1.如何计算自己的体质健康标准测验成绩。 </w:t>
      </w:r>
    </w:p>
    <w:p>
      <w:pPr>
        <w:spacing w:line="360" w:lineRule="auto"/>
        <w:ind w:left="-61" w:leftChars="-29" w:firstLine="525" w:firstLineChars="219"/>
        <w:rPr>
          <w:rFonts w:hint="default" w:ascii="Times New Roman" w:hAnsi="Times New Roman" w:cs="Times New Roman"/>
          <w:color w:val="auto"/>
          <w:sz w:val="24"/>
        </w:rPr>
      </w:pPr>
      <w:r>
        <w:rPr>
          <w:rFonts w:hint="default" w:ascii="Times New Roman" w:hAnsi="Times New Roman" w:cs="Times New Roman"/>
          <w:color w:val="auto"/>
          <w:sz w:val="24"/>
        </w:rPr>
        <w:t>2.如何制定简单训练计划，制定运动处方。</w:t>
      </w:r>
    </w:p>
    <w:p>
      <w:pPr>
        <w:spacing w:line="360" w:lineRule="auto"/>
        <w:ind w:left="-61" w:leftChars="-29" w:firstLine="525" w:firstLineChars="219"/>
        <w:rPr>
          <w:rFonts w:hint="default" w:ascii="Times New Roman" w:hAnsi="Times New Roman" w:cs="Times New Roman"/>
          <w:color w:val="auto"/>
          <w:sz w:val="24"/>
        </w:rPr>
      </w:pPr>
      <w:r>
        <w:rPr>
          <w:rFonts w:hint="default" w:ascii="Times New Roman" w:hAnsi="Times New Roman" w:cs="Times New Roman"/>
          <w:color w:val="auto"/>
          <w:sz w:val="24"/>
        </w:rPr>
        <w:t>3.轮滑欣赏，列举顶级轮滑赛事。</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轮滑 1</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轮滑运动的一般规律和特点，使学生获得轮滑运动的基本技术、基本技能和基础理论知识，并了解现代轮滑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本部分主要教学内容：</w:t>
      </w:r>
      <w:r>
        <w:rPr>
          <w:rFonts w:hint="default" w:ascii="Times New Roman" w:hAnsi="Times New Roman" w:cs="Times New Roman"/>
          <w:color w:val="auto"/>
          <w:sz w:val="24"/>
        </w:rPr>
        <w:t>介绍轮滑的有关知识和具体安全性要求等等；轮滑站姿；单腿原地静止练习（单脚支撑能力和脚踝力量）；单腿滑行；两腿交替蹬动滑行。</w:t>
      </w:r>
    </w:p>
    <w:p>
      <w:pPr>
        <w:adjustRightInd w:val="0"/>
        <w:snapToGrid w:val="0"/>
        <w:spacing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第一部分 (14学时) </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本部分主要教学内容：</w:t>
      </w:r>
      <w:r>
        <w:rPr>
          <w:rFonts w:hint="default" w:ascii="Times New Roman" w:hAnsi="Times New Roman" w:cs="Times New Roman"/>
          <w:color w:val="auto"/>
          <w:sz w:val="24"/>
        </w:rPr>
        <w:t>介绍轮滑的有关知识和具体安全性要求等等；轮滑站姿；单腿原地静止练习（单脚支撑能力和脚踝力量）；单腿滑行；两腿交替蹬动滑行。</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本部分教学目的及要求：</w:t>
      </w:r>
      <w:r>
        <w:rPr>
          <w:rFonts w:hint="default" w:ascii="Times New Roman" w:hAnsi="Times New Roman" w:cs="Times New Roman"/>
          <w:color w:val="auto"/>
          <w:sz w:val="24"/>
        </w:rPr>
        <w:t>介绍轮滑的有关知识和具体安全性要求等等；轮滑站姿规范；单腿原地静止练习（单脚支撑能力和脚踝力量的加强）；单腿滑行稳定性；初步学习两腿交替蹬动滑行。</w:t>
      </w:r>
    </w:p>
    <w:p>
      <w:pPr>
        <w:adjustRightInd w:val="0"/>
        <w:snapToGrid w:val="0"/>
        <w:spacing w:line="500" w:lineRule="exact"/>
        <w:ind w:left="480" w:hanging="480" w:hangingChars="200"/>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本部分教学重点及难点：</w:t>
      </w:r>
      <w:r>
        <w:rPr>
          <w:rFonts w:hint="default" w:ascii="Times New Roman" w:hAnsi="Times New Roman" w:cs="Times New Roman"/>
          <w:color w:val="auto"/>
          <w:sz w:val="24"/>
        </w:rPr>
        <w:t>安全性要求；腿部，踝关节力量的增强。难点单腿静止及滑行中稳定性。</w:t>
      </w:r>
    </w:p>
    <w:p>
      <w:pPr>
        <w:adjustRightInd w:val="0"/>
        <w:snapToGrid w:val="0"/>
        <w:spacing w:line="500" w:lineRule="exact"/>
        <w:rPr>
          <w:rFonts w:hint="default" w:ascii="Times New Roman" w:hAnsi="Times New Roman" w:cs="Times New Roman"/>
          <w:color w:val="auto"/>
          <w:sz w:val="24"/>
        </w:rPr>
      </w:pPr>
      <w:r>
        <w:rPr>
          <w:rFonts w:hint="default" w:ascii="Times New Roman" w:hAnsi="Times New Roman" w:cs="Times New Roman"/>
          <w:b/>
          <w:color w:val="auto"/>
          <w:sz w:val="24"/>
        </w:rPr>
        <w:t xml:space="preserve">    本部分主要教学内容：</w:t>
      </w:r>
      <w:r>
        <w:rPr>
          <w:rFonts w:hint="default" w:ascii="Times New Roman" w:hAnsi="Times New Roman" w:cs="Times New Roman"/>
          <w:color w:val="auto"/>
          <w:sz w:val="24"/>
        </w:rPr>
        <w:t>学习各种停止法。规范、深入、巩固学习两腿交替蹬动滑行。</w:t>
      </w:r>
    </w:p>
    <w:p>
      <w:pPr>
        <w:adjustRightInd w:val="0"/>
        <w:snapToGrid w:val="0"/>
        <w:spacing w:line="500" w:lineRule="exact"/>
        <w:jc w:val="center"/>
        <w:rPr>
          <w:rFonts w:hint="default" w:ascii="Times New Roman" w:hAnsi="Times New Roman" w:cs="Times New Roman"/>
          <w:color w:val="auto"/>
          <w:sz w:val="24"/>
        </w:rPr>
      </w:pPr>
      <w:r>
        <w:rPr>
          <w:rFonts w:hint="default" w:ascii="Times New Roman" w:hAnsi="Times New Roman" w:cs="Times New Roman"/>
          <w:b/>
          <w:color w:val="auto"/>
          <w:sz w:val="28"/>
          <w:szCs w:val="28"/>
        </w:rPr>
        <w:t xml:space="preserve">第二部分(12学时)   </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本部分教学目的及要求：</w:t>
      </w:r>
      <w:r>
        <w:rPr>
          <w:rFonts w:hint="default" w:ascii="Times New Roman" w:hAnsi="Times New Roman" w:cs="Times New Roman"/>
          <w:color w:val="auto"/>
          <w:sz w:val="24"/>
        </w:rPr>
        <w:t>基本掌握各种停止法。规范、深入、巩固学习两腿交替蹬动滑行技术。</w:t>
      </w:r>
    </w:p>
    <w:p>
      <w:pPr>
        <w:adjustRightInd w:val="0"/>
        <w:snapToGrid w:val="0"/>
        <w:spacing w:line="500" w:lineRule="exact"/>
        <w:ind w:firstLine="482" w:firstLineChars="200"/>
        <w:rPr>
          <w:rFonts w:hint="default" w:ascii="Times New Roman" w:hAnsi="Times New Roman" w:cs="Times New Roman"/>
          <w:color w:val="auto"/>
          <w:sz w:val="24"/>
          <w:lang w:val="zh-CN"/>
        </w:rPr>
      </w:pPr>
      <w:r>
        <w:rPr>
          <w:rFonts w:hint="default" w:ascii="Times New Roman" w:hAnsi="Times New Roman" w:cs="Times New Roman"/>
          <w:b/>
          <w:color w:val="auto"/>
          <w:sz w:val="24"/>
        </w:rPr>
        <w:t>本部分教学重点及难点：</w:t>
      </w:r>
      <w:r>
        <w:rPr>
          <w:rFonts w:hint="default" w:ascii="Times New Roman" w:hAnsi="Times New Roman" w:cs="Times New Roman"/>
          <w:color w:val="auto"/>
          <w:sz w:val="24"/>
          <w:lang w:val="zh-CN"/>
        </w:rPr>
        <w:t>单脚支撑能力和脚踝力量；难点是两腿重心的到位。</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第三部分 身体素质（6学时）</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3.1速度素质、耐力素质、灵敏素质。</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：使学生掌握轮滑运动需要的基本身体素质。 </w:t>
      </w:r>
    </w:p>
    <w:p>
      <w:pPr>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：身体耐力、肌肉力量、柔韧性。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学习内容三 轮滑 2</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轮滑运动的一般规律和特点，使学生获得轮滑运动的基本技术、基本技能和基础理论知识，并了解现代轮滑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b/>
          <w:color w:val="auto"/>
          <w:sz w:val="24"/>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adjustRightInd w:val="0"/>
        <w:snapToGrid w:val="0"/>
        <w:spacing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第一部分(14学时)   </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本部分主要教学内容：</w:t>
      </w:r>
      <w:r>
        <w:rPr>
          <w:rFonts w:hint="default" w:ascii="Times New Roman" w:hAnsi="Times New Roman" w:cs="Times New Roman"/>
          <w:color w:val="auto"/>
          <w:sz w:val="24"/>
        </w:rPr>
        <w:t>介绍轮滑的有关知识和具体安全性要求等等；轮滑站姿；单腿原地静止练习（单脚支撑能力和脚踝力量）；单腿滑行；两腿交替蹬动滑行。</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课堂纪律及安全性要求，体力恢复练习。复习交替滑行技术，复习直道技术。学习、复习直道摆臂技术。学习、复习弯道压步技术。</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本部分教学目的及要求：</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课堂纪律及安全性要求，体力恢复。复习交替滑行技术，较熟练掌握直道技术。直道滑行当中会使用摆臂技术。学习、复习弯道压步技术。</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本部分教学重点及难点：</w:t>
      </w:r>
      <w:r>
        <w:rPr>
          <w:rFonts w:hint="default" w:ascii="Times New Roman" w:hAnsi="Times New Roman" w:cs="Times New Roman"/>
          <w:color w:val="auto"/>
          <w:sz w:val="24"/>
          <w:lang w:val="zh-CN"/>
        </w:rPr>
        <w:t>单脚支撑能力和脚踝力量；难点是两腿重心的到位及上下肢动作的协调配合。</w:t>
      </w:r>
    </w:p>
    <w:p>
      <w:pPr>
        <w:spacing w:line="500" w:lineRule="exact"/>
        <w:ind w:left="1680" w:hanging="1680"/>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第二部分(14学时)</w:t>
      </w:r>
    </w:p>
    <w:p>
      <w:pPr>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本部分主要教学内容：</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直道滑行和弯道滑行的过渡和连接。学习、复习起跑、冲刺技术。</w:t>
      </w:r>
    </w:p>
    <w:p>
      <w:pPr>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本部分教学目的及要求：</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较熟练掌握直道滑行和弯道滑行的过渡和连接。了解学习起跑、冲刺技术。</w:t>
      </w:r>
    </w:p>
    <w:p>
      <w:pPr>
        <w:spacing w:line="500" w:lineRule="exact"/>
        <w:ind w:firstLine="480"/>
        <w:rPr>
          <w:rFonts w:hint="default" w:ascii="Times New Roman" w:hAnsi="Times New Roman" w:cs="Times New Roman"/>
          <w:color w:val="auto"/>
          <w:sz w:val="24"/>
        </w:rPr>
      </w:pPr>
      <w:r>
        <w:rPr>
          <w:rFonts w:hint="default" w:ascii="Times New Roman" w:hAnsi="Times New Roman" w:cs="Times New Roman"/>
          <w:b/>
          <w:color w:val="auto"/>
          <w:sz w:val="24"/>
        </w:rPr>
        <w:t>本部分教学重点及难点：</w:t>
      </w:r>
      <w:r>
        <w:rPr>
          <w:rFonts w:hint="default" w:ascii="Times New Roman" w:hAnsi="Times New Roman" w:cs="Times New Roman"/>
          <w:color w:val="auto"/>
          <w:sz w:val="24"/>
        </w:rPr>
        <w:t>直线正滑和弯道正滑综合技术。难点是连接的流畅性及上下肢动作的协调配合。</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第三部分  体质健康测评（4学时）</w:t>
      </w:r>
    </w:p>
    <w:p>
      <w:pPr>
        <w:spacing w:line="360" w:lineRule="auto"/>
        <w:ind w:firstLine="472" w:firstLineChars="196"/>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 《国家学生体质健康标准》实施说明</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3.2 《国家学生体质健康标准》测试评分表</w:t>
      </w:r>
    </w:p>
    <w:p>
      <w:pPr>
        <w:spacing w:line="360" w:lineRule="auto"/>
        <w:ind w:firstLine="472" w:firstLineChars="196"/>
        <w:rPr>
          <w:rFonts w:hint="default" w:ascii="Times New Roman" w:hAnsi="Times New Roman" w:cs="Times New Roman"/>
          <w:bCs/>
          <w:color w:val="auto"/>
          <w:sz w:val="24"/>
        </w:rPr>
      </w:pPr>
      <w:r>
        <w:rPr>
          <w:rFonts w:hint="default" w:ascii="Times New Roman" w:hAnsi="Times New Roman" w:cs="Times New Roman"/>
          <w:b/>
          <w:color w:val="auto"/>
          <w:sz w:val="24"/>
        </w:rPr>
        <w:t>本章教学目的及要求：</w:t>
      </w:r>
      <w:r>
        <w:rPr>
          <w:rFonts w:hint="default" w:ascii="Times New Roman" w:hAnsi="Times New Roman" w:cs="Times New Roman"/>
          <w:bCs/>
          <w:color w:val="auto"/>
          <w:sz w:val="24"/>
        </w:rPr>
        <w:t>使学生了解体质健康的主要内容及要求。</w:t>
      </w:r>
    </w:p>
    <w:p>
      <w:pPr>
        <w:spacing w:line="360" w:lineRule="auto"/>
        <w:ind w:firstLine="472" w:firstLineChars="196"/>
        <w:rPr>
          <w:rFonts w:hint="default" w:ascii="Times New Roman" w:hAnsi="Times New Roman" w:cs="Times New Roman"/>
          <w:color w:val="auto"/>
          <w:sz w:val="24"/>
        </w:rPr>
      </w:pPr>
      <w:r>
        <w:rPr>
          <w:rFonts w:hint="default" w:ascii="Times New Roman" w:hAnsi="Times New Roman" w:cs="Times New Roman"/>
          <w:b/>
          <w:color w:val="auto"/>
          <w:sz w:val="24"/>
        </w:rPr>
        <w:t>本章教学重点及难点：</w:t>
      </w:r>
      <w:r>
        <w:rPr>
          <w:rFonts w:hint="default" w:ascii="Times New Roman" w:hAnsi="Times New Roman" w:cs="Times New Roman"/>
          <w:color w:val="auto"/>
          <w:sz w:val="24"/>
        </w:rPr>
        <w:t>学生体质健康标准的重要性；如何激发学生锻炼身体的积极性和自觉性。</w:t>
      </w:r>
    </w:p>
    <w:p>
      <w:pPr>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学习内容四 轮滑 3</w:t>
      </w:r>
    </w:p>
    <w:p>
      <w:pPr>
        <w:autoSpaceDE w:val="0"/>
        <w:autoSpaceDN w:val="0"/>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【学习目标】</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w:t>
      </w:r>
      <w:r>
        <w:rPr>
          <w:rFonts w:hint="default" w:ascii="Times New Roman" w:hAnsi="Times New Roman" w:cs="Times New Roman"/>
          <w:color w:val="auto"/>
          <w:sz w:val="24"/>
        </w:rPr>
        <w:t>树立现代化体育意识，把健康与生存、学习、生活和自身的发展联系起来，提高体育的兴趣和体育比赛的欣赏能力，养成积极自觉参加体育锻炼的习惯。</w:t>
      </w:r>
      <w:r>
        <w:rPr>
          <w:rFonts w:hint="default" w:ascii="Times New Roman" w:hAnsi="Times New Roman" w:cs="Times New Roman"/>
          <w:color w:val="auto"/>
          <w:spacing w:val="5"/>
          <w:kern w:val="0"/>
          <w:sz w:val="24"/>
        </w:rPr>
        <w:t>通过体能教学活动，</w:t>
      </w:r>
      <w:r>
        <w:rPr>
          <w:rFonts w:hint="default" w:ascii="Times New Roman" w:hAnsi="Times New Roman" w:cs="Times New Roman"/>
          <w:color w:val="auto"/>
          <w:sz w:val="24"/>
        </w:rPr>
        <w:t>了解《大学生体质健康标准测验》项目内容、考核方式、评价标准，掌握考核内容锻炼的方式方法。</w:t>
      </w:r>
      <w:r>
        <w:rPr>
          <w:rFonts w:hint="default" w:ascii="Times New Roman" w:hAnsi="Times New Roman" w:cs="Times New Roman"/>
          <w:color w:val="auto"/>
          <w:spacing w:val="5"/>
          <w:kern w:val="0"/>
          <w:sz w:val="24"/>
        </w:rPr>
        <w:t>培养学生努力学习、不断进取、修身立业、顽强奋进的精神与品质。</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w:t>
      </w:r>
      <w:r>
        <w:rPr>
          <w:rFonts w:hint="default" w:ascii="Times New Roman" w:hAnsi="Times New Roman" w:cs="Times New Roman"/>
          <w:color w:val="auto"/>
          <w:sz w:val="24"/>
        </w:rPr>
        <w:t>使学生学习和掌握体育与健康的基础知识、技能与方法。使学生了解体育与健康的目的和任务，掌握体育基础知识、卫生保健知识和自我保护知识。学会锻炼身体的技能与方法，掌握部分体育项目的基本技术初步学会运用科学的方法锻炼身体，促进学生能力的发展能够初步运用获得的知识技能锻炼身体，进行自我调控，自我检测和自我评价</w:t>
      </w:r>
      <w:r>
        <w:rPr>
          <w:rFonts w:hint="default" w:ascii="Times New Roman" w:hAnsi="Times New Roman" w:cs="Times New Roman"/>
          <w:color w:val="auto"/>
          <w:spacing w:val="5"/>
          <w:kern w:val="0"/>
          <w:sz w:val="24"/>
        </w:rPr>
        <w:t>。</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w:t>
      </w:r>
      <w:r>
        <w:rPr>
          <w:rFonts w:hint="default" w:ascii="Times New Roman" w:hAnsi="Times New Roman" w:cs="Times New Roman"/>
          <w:color w:val="auto"/>
          <w:sz w:val="24"/>
        </w:rPr>
        <w:t>使学生能够掌握轮滑运动的一般规律和特点，使学生获得轮滑运动的基本技术、基本技能和基础理论知识，并了解现代轮滑的发展趋势。以运动和身体练习为基本手段，对大学生机体进行科学的培育，在提高人的生物潜能、心理潜能的过程中促进德、智、体、美全面发展，达到身心健康、全面发展的教育总目的</w:t>
      </w:r>
      <w:r>
        <w:rPr>
          <w:rFonts w:hint="default" w:ascii="Times New Roman" w:hAnsi="Times New Roman" w:cs="Times New Roman"/>
          <w:color w:val="auto"/>
          <w:spacing w:val="5"/>
          <w:kern w:val="0"/>
          <w:sz w:val="24"/>
        </w:rPr>
        <w:t>。</w:t>
      </w:r>
    </w:p>
    <w:p>
      <w:pPr>
        <w:spacing w:line="440" w:lineRule="exact"/>
        <w:ind w:firstLine="500" w:firstLineChars="200"/>
        <w:rPr>
          <w:rFonts w:hint="default" w:ascii="Times New Roman" w:hAnsi="Times New Roman" w:cs="Times New Roman"/>
          <w:color w:val="auto"/>
        </w:rPr>
      </w:pPr>
      <w:r>
        <w:rPr>
          <w:rFonts w:hint="default" w:ascii="Times New Roman" w:hAnsi="Times New Roman" w:cs="Times New Roman"/>
          <w:color w:val="auto"/>
          <w:spacing w:val="5"/>
          <w:kern w:val="0"/>
          <w:sz w:val="24"/>
        </w:rPr>
        <w:t>4.</w:t>
      </w:r>
      <w:r>
        <w:rPr>
          <w:rFonts w:hint="default" w:ascii="Times New Roman" w:hAnsi="Times New Roman" w:cs="Times New Roman"/>
          <w:color w:val="auto"/>
          <w:sz w:val="24"/>
        </w:rPr>
        <w:t>发展学生的个性和创造性，培养学生的主体意识和活泼愉快、积极向上、勇于探索以及克服困难的精神。在体育活动中树立顽强拼搏的精神和团结合作的意识，能正确对待个人和集体的成功与失败，具有组织纪律性和良好的人际关系以及胜不骄、败不馁，锲而不舍的意志和作风，具备沟通交流能力与团队合作精神，能够养成认真、求实、勤奋良好科研精神与学风</w:t>
      </w:r>
      <w:r>
        <w:rPr>
          <w:rFonts w:hint="default" w:ascii="Times New Roman" w:hAnsi="Times New Roman" w:cs="Times New Roman"/>
          <w:color w:val="auto"/>
          <w:spacing w:val="5"/>
          <w:kern w:val="0"/>
          <w:sz w:val="24"/>
        </w:rPr>
        <w:t>。</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【学习内容】</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本部分主要教学内容：</w:t>
      </w:r>
      <w:r>
        <w:rPr>
          <w:rFonts w:hint="default" w:ascii="Times New Roman" w:hAnsi="Times New Roman" w:cs="Times New Roman"/>
          <w:color w:val="auto"/>
          <w:sz w:val="24"/>
        </w:rPr>
        <w:t>介绍轮滑的有关知识和具体安全性要求等等；轮滑站姿；单腿原地静止练习（单脚支撑能力和脚踝力量）；单腿滑行；两腿交替蹬动滑行。</w:t>
      </w:r>
    </w:p>
    <w:p>
      <w:pPr>
        <w:adjustRightInd w:val="0"/>
        <w:snapToGrid w:val="0"/>
        <w:spacing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第一部分 (14学时) </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本部分主要教学内容：</w:t>
      </w:r>
      <w:r>
        <w:rPr>
          <w:rFonts w:hint="default" w:ascii="Times New Roman" w:hAnsi="Times New Roman" w:cs="Times New Roman"/>
          <w:color w:val="auto"/>
          <w:sz w:val="24"/>
        </w:rPr>
        <w:t>介绍轮滑的有关知识和具体安全性要求等等；轮滑站姿；单腿原地静止练习（单脚支撑能力和脚踝力量）；单腿滑行；两腿交替蹬动滑行。</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本部分教学目的及要求：</w:t>
      </w:r>
      <w:r>
        <w:rPr>
          <w:rFonts w:hint="default" w:ascii="Times New Roman" w:hAnsi="Times New Roman" w:cs="Times New Roman"/>
          <w:color w:val="auto"/>
          <w:sz w:val="24"/>
        </w:rPr>
        <w:t>介绍轮滑的有关知识和具体安全性要求等等；轮滑站姿规范；单腿原地静止练习（单脚支撑能力和脚踝力量的加强）；单腿滑行稳定性；初步学习两腿交替蹬动滑行。</w:t>
      </w:r>
    </w:p>
    <w:p>
      <w:pPr>
        <w:adjustRightInd w:val="0"/>
        <w:snapToGrid w:val="0"/>
        <w:spacing w:line="500" w:lineRule="exact"/>
        <w:ind w:left="480" w:hanging="480" w:hangingChars="200"/>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本部分教学重点及难点：</w:t>
      </w:r>
      <w:r>
        <w:rPr>
          <w:rFonts w:hint="default" w:ascii="Times New Roman" w:hAnsi="Times New Roman" w:cs="Times New Roman"/>
          <w:color w:val="auto"/>
          <w:sz w:val="24"/>
        </w:rPr>
        <w:t>安全性要求；腿部，踝关节力量的增强。难点单腿静止及滑行中稳定性。</w:t>
      </w:r>
    </w:p>
    <w:p>
      <w:pPr>
        <w:adjustRightInd w:val="0"/>
        <w:snapToGrid w:val="0"/>
        <w:spacing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第二部分(12学时)   </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本部分主要教学内容：</w:t>
      </w:r>
      <w:r>
        <w:rPr>
          <w:rFonts w:hint="default" w:ascii="Times New Roman" w:hAnsi="Times New Roman" w:cs="Times New Roman"/>
          <w:color w:val="auto"/>
          <w:sz w:val="24"/>
        </w:rPr>
        <w:t>学习各种停止法。规范、深入、巩固学习两腿交替蹬动滑行。</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本部分教学目的及要求：</w:t>
      </w:r>
      <w:r>
        <w:rPr>
          <w:rFonts w:hint="default" w:ascii="Times New Roman" w:hAnsi="Times New Roman" w:cs="Times New Roman"/>
          <w:color w:val="auto"/>
          <w:sz w:val="24"/>
        </w:rPr>
        <w:t>基本掌握各种停止法。规范、深入、巩固学习两腿交替蹬动滑行技术。</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 </w:t>
      </w:r>
      <w:r>
        <w:rPr>
          <w:rFonts w:hint="default" w:ascii="Times New Roman" w:hAnsi="Times New Roman" w:cs="Times New Roman"/>
          <w:b/>
          <w:color w:val="auto"/>
          <w:sz w:val="24"/>
        </w:rPr>
        <w:t>本部分教学重点及难点：</w:t>
      </w:r>
      <w:r>
        <w:rPr>
          <w:rFonts w:hint="default" w:ascii="Times New Roman" w:hAnsi="Times New Roman" w:cs="Times New Roman"/>
          <w:color w:val="auto"/>
          <w:sz w:val="24"/>
          <w:lang w:val="zh-CN"/>
        </w:rPr>
        <w:t>单脚支撑能力和脚踝力量；难点是两腿重心的到位。</w:t>
      </w:r>
    </w:p>
    <w:p>
      <w:pPr>
        <w:adjustRightInd w:val="0"/>
        <w:snapToGrid w:val="0"/>
        <w:spacing w:before="156" w:beforeLines="50" w:after="156" w:afterLines="50" w:line="500" w:lineRule="exact"/>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第三部分 身体素质（6学时）</w:t>
      </w:r>
    </w:p>
    <w:p>
      <w:pPr>
        <w:autoSpaceDE w:val="0"/>
        <w:autoSpaceDN w:val="0"/>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本章主要教学内容：</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3.1速度素质、耐力素质、灵敏素质。</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教学目的及要求</w:t>
      </w:r>
      <w:r>
        <w:rPr>
          <w:rFonts w:hint="default" w:ascii="Times New Roman" w:hAnsi="Times New Roman" w:cs="Times New Roman"/>
          <w:color w:val="auto"/>
          <w:sz w:val="24"/>
        </w:rPr>
        <w:t xml:space="preserve">：使学生掌握轮滑运动需要的基本身体素质。 </w:t>
      </w:r>
    </w:p>
    <w:p>
      <w:pPr>
        <w:adjustRightInd w:val="0"/>
        <w:snapToGrid w:val="0"/>
        <w:spacing w:line="50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教学重点及难点</w:t>
      </w:r>
      <w:r>
        <w:rPr>
          <w:rFonts w:hint="default" w:ascii="Times New Roman" w:hAnsi="Times New Roman" w:cs="Times New Roman"/>
          <w:color w:val="auto"/>
          <w:sz w:val="24"/>
        </w:rPr>
        <w:t>：身体耐力、肌肉力量、柔韧性。</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1.《大学体育教程》理论课程使学生对大学体育有深入理解；了解体  </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质健康标准的实施与如何评价；学会分析常见运动损伤和运动性疾病的症状。</w:t>
      </w:r>
    </w:p>
    <w:p>
      <w:pPr>
        <w:autoSpaceDE w:val="0"/>
        <w:autoSpaceDN w:val="0"/>
        <w:adjustRightInd w:val="0"/>
        <w:snapToGrid w:val="0"/>
        <w:spacing w:line="500" w:lineRule="exact"/>
        <w:ind w:left="49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2.轮滑运动的基本理论、基本知识和基本技能。</w:t>
      </w:r>
    </w:p>
    <w:p>
      <w:pPr>
        <w:autoSpaceDE w:val="0"/>
        <w:autoSpaceDN w:val="0"/>
        <w:adjustRightInd w:val="0"/>
        <w:snapToGrid w:val="0"/>
        <w:spacing w:line="500" w:lineRule="exact"/>
        <w:ind w:firstLine="500" w:firstLineChars="200"/>
        <w:rPr>
          <w:rFonts w:hint="default" w:ascii="Times New Roman" w:hAnsi="Times New Roman" w:cs="Times New Roman"/>
          <w:color w:val="auto"/>
          <w:sz w:val="24"/>
        </w:rPr>
      </w:pPr>
      <w:r>
        <w:rPr>
          <w:rFonts w:hint="default" w:ascii="Times New Roman" w:hAnsi="Times New Roman" w:cs="Times New Roman"/>
          <w:color w:val="auto"/>
          <w:spacing w:val="5"/>
          <w:kern w:val="0"/>
          <w:sz w:val="24"/>
        </w:rPr>
        <w:t>3.掌握一定的科学锻炼方法，扎实的理论知识。</w:t>
      </w:r>
    </w:p>
    <w:p>
      <w:pPr>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1.体育锻炼与健康的关系；如何根据个人情况制定运动处方；学习和掌握常见运动损伤和运动性疾病的处理方法。</w:t>
      </w:r>
    </w:p>
    <w:p>
      <w:pPr>
        <w:autoSpaceDE w:val="0"/>
        <w:autoSpaceDN w:val="0"/>
        <w:adjustRightInd w:val="0"/>
        <w:snapToGrid w:val="0"/>
        <w:spacing w:line="50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2.考虑学生原有的理论知识和实践技术，在讲授教材及大纲要求的所有知识和技术的同时，重点讲授轮滑基本技术、基本战术、裁判规则等部分，以达到理论联系实际，学以致用。 </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 xml:space="preserve">3.在轮滑基本技术、基本战术学习的基础上，重点提高学生的轮滑技术课、理论课的组织能力培养学生研究能力。 </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【实施方式】</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室外实践课程</w:t>
      </w:r>
    </w:p>
    <w:p>
      <w:pPr>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1. 了解大学体育课程的性质和授课方式，学分情况和进行网上选项课，开设的15门选项课程，课堂常识和安全注意事项。</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2.掌握《大学生体质健康标准测试》 项目内容，评分标准和平时练习和如何提高成绩的科学锻炼方式方法。理解申请缓测免测的申请流程以及掌握测验时间。</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3.运用轮滑基础课程</w:t>
      </w:r>
    </w:p>
    <w:p>
      <w:pPr>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1.实践属性：综合训练型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2.工作流程：开始部分，准备部分，基本部分，结束部分</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3.分组要求：自然班和选项班，不超过45人。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实践准备：注重理论教学与实践教学相结合、课内学习和课外实践相结合，针对劳动新形态，结合课程实际在课程目标、课程内容和课堂教学中有机融入劳动教育内容，拓宽劳动实践渠道，注重新知识、新方法、新技术的学习和应用</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5.时间安排：每周2学时</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6.其他要求：</w:t>
      </w:r>
    </w:p>
    <w:p>
      <w:pPr>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学习内容一 体能+轮滑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学习内容二 轮滑1 </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学习内容三 轮滑 2</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学习内容四 轮滑 3</w:t>
            </w:r>
          </w:p>
          <w:p>
            <w:pPr>
              <w:spacing w:line="440" w:lineRule="exact"/>
              <w:jc w:val="center"/>
              <w:rPr>
                <w:rFonts w:hint="default" w:ascii="Times New Roman" w:hAnsi="Times New Roman" w:cs="Times New Roman"/>
                <w:color w:val="auto"/>
                <w:sz w:val="24"/>
              </w:rPr>
            </w:pPr>
          </w:p>
        </w:tc>
        <w:tc>
          <w:tcPr>
            <w:tcW w:w="2693"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利用微信平台；讲解法、示范法；练习法；小组合作学习</w:t>
            </w:r>
          </w:p>
        </w:tc>
        <w:tc>
          <w:tcPr>
            <w:tcW w:w="1985"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课程目标1、2、3</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128</w:t>
            </w:r>
          </w:p>
        </w:tc>
      </w:tr>
    </w:tbl>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506" w:name="_Toc31474"/>
      <w:bookmarkStart w:id="507" w:name="_Toc13257"/>
      <w:bookmarkStart w:id="508" w:name="_Toc336"/>
      <w:bookmarkStart w:id="509" w:name="_Toc23457"/>
      <w:bookmarkStart w:id="510" w:name="_Toc1271"/>
      <w:r>
        <w:rPr>
          <w:rFonts w:hint="default" w:ascii="Times New Roman" w:hAnsi="Times New Roman" w:eastAsia="黑体" w:cs="Times New Roman"/>
          <w:color w:val="auto"/>
          <w:sz w:val="28"/>
          <w:szCs w:val="28"/>
        </w:rPr>
        <w:t>四、课程考核及与课程学习目标的对应关系</w:t>
      </w:r>
      <w:bookmarkEnd w:id="506"/>
      <w:bookmarkEnd w:id="507"/>
      <w:bookmarkEnd w:id="508"/>
      <w:bookmarkEnd w:id="509"/>
      <w:bookmarkEnd w:id="510"/>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56"/>
        <w:gridCol w:w="3885"/>
        <w:gridCol w:w="1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3456" w:type="dxa"/>
            <w:noWrap w:val="0"/>
            <w:vAlign w:val="top"/>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3885"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199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56"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课程目标1、2、3（第1学期）</w:t>
            </w:r>
          </w:p>
        </w:tc>
        <w:tc>
          <w:tcPr>
            <w:tcW w:w="3885"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大学生体质健康标准测试(立定跳远)；单腿直道滑行</w:t>
            </w:r>
          </w:p>
        </w:tc>
        <w:tc>
          <w:tcPr>
            <w:tcW w:w="199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56"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课程目标3（第2学期）</w:t>
            </w:r>
          </w:p>
        </w:tc>
        <w:tc>
          <w:tcPr>
            <w:tcW w:w="3885"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color w:val="auto"/>
                <w:sz w:val="24"/>
              </w:rPr>
              <w:t>单腿直道正滑技术；连续双腿交替直道滑行技术</w:t>
            </w:r>
          </w:p>
        </w:tc>
        <w:tc>
          <w:tcPr>
            <w:tcW w:w="199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56"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课程目标3（第3学期）</w:t>
            </w:r>
          </w:p>
        </w:tc>
        <w:tc>
          <w:tcPr>
            <w:tcW w:w="3885"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kern w:val="0"/>
                <w:sz w:val="24"/>
              </w:rPr>
              <w:t>连续弯道滑行</w:t>
            </w:r>
            <w:r>
              <w:rPr>
                <w:rFonts w:hint="default" w:ascii="Times New Roman" w:hAnsi="Times New Roman" w:cs="Times New Roman"/>
                <w:color w:val="auto"/>
                <w:sz w:val="24"/>
              </w:rPr>
              <w:t>技术，连续直道弯道滑行综合技术</w:t>
            </w:r>
          </w:p>
        </w:tc>
        <w:tc>
          <w:tcPr>
            <w:tcW w:w="1999"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56"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课程目标3（第4学期）</w:t>
            </w:r>
          </w:p>
        </w:tc>
        <w:tc>
          <w:tcPr>
            <w:tcW w:w="3885" w:type="dxa"/>
            <w:noWrap w:val="0"/>
            <w:vAlign w:val="center"/>
          </w:tcPr>
          <w:p>
            <w:pPr>
              <w:spacing w:line="440" w:lineRule="exact"/>
              <w:rPr>
                <w:rFonts w:hint="default" w:ascii="Times New Roman" w:hAnsi="Times New Roman" w:cs="Times New Roman"/>
                <w:bCs/>
                <w:color w:val="auto"/>
                <w:sz w:val="24"/>
              </w:rPr>
            </w:pPr>
            <w:r>
              <w:rPr>
                <w:rFonts w:hint="default" w:ascii="Times New Roman" w:hAnsi="Times New Roman" w:cs="Times New Roman"/>
                <w:color w:val="auto"/>
                <w:sz w:val="24"/>
              </w:rPr>
              <w:t>单腿直道正滑技术；连续双腿交替直道滑行技术</w:t>
            </w:r>
          </w:p>
        </w:tc>
        <w:tc>
          <w:tcPr>
            <w:tcW w:w="1999" w:type="dxa"/>
            <w:noWrap w:val="0"/>
            <w:vAlign w:val="center"/>
          </w:tcPr>
          <w:p>
            <w:pPr>
              <w:widowControl/>
              <w:jc w:val="left"/>
              <w:rPr>
                <w:rFonts w:hint="default" w:ascii="Times New Roman" w:hAnsi="Times New Roman" w:cs="Times New Roman"/>
                <w:bCs/>
                <w:color w:val="auto"/>
                <w:sz w:val="24"/>
              </w:rPr>
            </w:pPr>
            <w:r>
              <w:rPr>
                <w:rFonts w:hint="default" w:ascii="Times New Roman" w:hAnsi="Times New Roman" w:cs="Times New Roman"/>
                <w:bCs/>
                <w:color w:val="auto"/>
                <w:sz w:val="24"/>
              </w:rPr>
              <w:t>随堂技术考核</w:t>
            </w:r>
          </w:p>
          <w:p>
            <w:pPr>
              <w:spacing w:line="440" w:lineRule="exact"/>
              <w:rPr>
                <w:rFonts w:hint="default" w:ascii="Times New Roman" w:hAnsi="Times New Roman" w:cs="Times New Roman"/>
                <w:bCs/>
                <w:color w:val="auto"/>
                <w:sz w:val="24"/>
              </w:rPr>
            </w:pPr>
          </w:p>
        </w:tc>
      </w:tr>
    </w:tbl>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轮滑课程1、2、3、4每学期考核方式及成绩比例为：课堂表现10%+期中考核20%+课期末考试70%；本课程共有四个课程目标，考核方式及成绩比例分别为：</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课程目标1：课堂表现1%+阶段测试5%+期末考试25%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课程目标2：课堂表现5%+阶段测试5%+期末考试25%</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课程目标3：课堂表现4%+阶段测试10%+期末考试20%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4"/>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default" w:ascii="Times New Roman" w:hAnsi="Times New Roman" w:cs="Times New Roman"/>
                <w:b/>
                <w:color w:val="auto"/>
                <w:sz w:val="24"/>
              </w:rPr>
            </w:pPr>
          </w:p>
        </w:tc>
        <w:tc>
          <w:tcPr>
            <w:tcW w:w="1452"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课堂表现</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阶段测试</w:t>
            </w:r>
          </w:p>
        </w:tc>
        <w:tc>
          <w:tcPr>
            <w:tcW w:w="1701"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课程论文</w:t>
            </w:r>
          </w:p>
        </w:tc>
        <w:tc>
          <w:tcPr>
            <w:tcW w:w="1559" w:type="dxa"/>
            <w:noWrap w:val="0"/>
            <w:vAlign w:val="center"/>
          </w:tcPr>
          <w:p>
            <w:pPr>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w:t>
            </w:r>
          </w:p>
        </w:tc>
        <w:tc>
          <w:tcPr>
            <w:tcW w:w="1559" w:type="dxa"/>
            <w:vMerge w:val="continue"/>
            <w:noWrap w:val="0"/>
            <w:vAlign w:val="top"/>
          </w:tcPr>
          <w:p>
            <w:pPr>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5</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25</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4</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1452"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w:t>
            </w: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20</w:t>
            </w:r>
          </w:p>
        </w:tc>
        <w:tc>
          <w:tcPr>
            <w:tcW w:w="1701" w:type="dxa"/>
            <w:noWrap w:val="0"/>
            <w:vAlign w:val="center"/>
          </w:tcPr>
          <w:p>
            <w:pPr>
              <w:spacing w:line="440" w:lineRule="exact"/>
              <w:jc w:val="center"/>
              <w:rPr>
                <w:rFonts w:hint="default" w:ascii="Times New Roman" w:hAnsi="Times New Roman" w:cs="Times New Roman"/>
                <w:bCs/>
                <w:color w:val="auto"/>
                <w:sz w:val="24"/>
              </w:rPr>
            </w:pPr>
          </w:p>
        </w:tc>
        <w:tc>
          <w:tcPr>
            <w:tcW w:w="1559" w:type="dxa"/>
            <w:noWrap w:val="0"/>
            <w:vAlign w:val="center"/>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70</w:t>
            </w:r>
          </w:p>
        </w:tc>
        <w:tc>
          <w:tcPr>
            <w:tcW w:w="1559" w:type="dxa"/>
            <w:noWrap w:val="0"/>
            <w:vAlign w:val="top"/>
          </w:tcPr>
          <w:p>
            <w:pPr>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100</w:t>
            </w:r>
          </w:p>
        </w:tc>
      </w:tr>
    </w:tbl>
    <w:p>
      <w:pPr>
        <w:spacing w:before="156" w:beforeLines="50" w:after="156" w:afterLines="50" w:line="440" w:lineRule="exact"/>
        <w:ind w:firstLine="700" w:firstLineChars="250"/>
        <w:outlineLvl w:val="0"/>
        <w:rPr>
          <w:rFonts w:hint="default" w:ascii="Times New Roman" w:hAnsi="Times New Roman" w:eastAsia="黑体" w:cs="Times New Roman"/>
          <w:color w:val="auto"/>
          <w:sz w:val="28"/>
          <w:szCs w:val="28"/>
        </w:rPr>
      </w:pPr>
      <w:bookmarkStart w:id="511" w:name="_Toc27939"/>
      <w:bookmarkStart w:id="512" w:name="_Toc2874"/>
      <w:bookmarkStart w:id="513" w:name="_Toc19378"/>
      <w:bookmarkStart w:id="514" w:name="_Toc2218"/>
      <w:bookmarkStart w:id="515" w:name="_Toc8255"/>
      <w:r>
        <w:rPr>
          <w:rFonts w:hint="default" w:ascii="Times New Roman" w:hAnsi="Times New Roman" w:eastAsia="黑体" w:cs="Times New Roman"/>
          <w:color w:val="auto"/>
          <w:sz w:val="28"/>
          <w:szCs w:val="28"/>
        </w:rPr>
        <w:t>五、成绩评定</w:t>
      </w:r>
      <w:bookmarkEnd w:id="511"/>
      <w:bookmarkEnd w:id="512"/>
      <w:bookmarkEnd w:id="513"/>
      <w:bookmarkEnd w:id="514"/>
      <w:bookmarkEnd w:id="515"/>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总成绩=平时成绩×10%+期中成绩×20%+期末成绩×70%</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备注：每学期总成绩</w:t>
      </w:r>
    </w:p>
    <w:p>
      <w:pPr>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（1）课堂表现：通过学生在课堂上的表现情况、发言与主体参与和练习情况，来评价学生相关的能力。</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作业完成情况：围绕课程的学习目标进行作业的设计。如让学生简述对知识的认识，建议带准备部分和基本部分中的复习内容，帮助学生将定义转化为自己的理解。学生在小组合作学习中测验掌握课程的情况</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（3）课堂考勤：留存辅导员开具的事假条、校医院开具的病假条。缺课达到本学期三分之一课时，按照考试无资格处理。</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（三）期中、期末成绩评定（注：总成绩即最终分值为平时，期中，期末按比例计算的最后结果，总分值为期中或期末的满分分值）</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第一学期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w:t>
      </w:r>
    </w:p>
    <w:p>
      <w:pPr>
        <w:adjustRightInd w:val="0"/>
        <w:snapToGrid w:val="0"/>
        <w:spacing w:line="500" w:lineRule="exac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通过考核检验体能训练教学效果和学生掌握情况，让学生了解体质健康标准测验的重要性。</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立定跳远。</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沙坑场地，每人跳两次，取最好成绩。</w:t>
      </w:r>
    </w:p>
    <w:p>
      <w:pPr>
        <w:adjustRightInd w:val="0"/>
        <w:snapToGrid w:val="0"/>
        <w:spacing w:line="500" w:lineRule="exact"/>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p>
    <w:p>
      <w:pPr>
        <w:adjustRightInd w:val="0"/>
        <w:snapToGrid w:val="0"/>
        <w:spacing w:line="500" w:lineRule="exact"/>
        <w:jc w:val="left"/>
        <w:rPr>
          <w:rFonts w:hint="default" w:ascii="Times New Roman" w:hAnsi="Times New Roman" w:cs="Times New Roman"/>
          <w:b/>
          <w:color w:val="auto"/>
          <w:kern w:val="0"/>
          <w:sz w:val="24"/>
        </w:rPr>
      </w:pPr>
      <w:r>
        <w:rPr>
          <w:rFonts w:hint="default" w:ascii="Times New Roman" w:hAnsi="Times New Roman" w:cs="Times New Roman"/>
          <w:b/>
          <w:color w:val="auto"/>
          <w:kern w:val="0"/>
          <w:sz w:val="24"/>
        </w:rPr>
        <w:t>5.评分记分原则：</w:t>
      </w:r>
    </w:p>
    <w:p>
      <w:pPr>
        <w:adjustRightInd w:val="0"/>
        <w:snapToGrid w:val="0"/>
        <w:spacing w:line="500" w:lineRule="exact"/>
        <w:jc w:val="left"/>
        <w:rPr>
          <w:rFonts w:hint="default" w:ascii="Times New Roman" w:hAnsi="Times New Roman" w:cs="Times New Roman"/>
          <w:bCs/>
          <w:color w:val="auto"/>
          <w:kern w:val="0"/>
          <w:sz w:val="24"/>
        </w:rPr>
      </w:pPr>
    </w:p>
    <w:tbl>
      <w:tblPr>
        <w:tblStyle w:val="6"/>
        <w:tblW w:w="0" w:type="auto"/>
        <w:jc w:val="center"/>
        <w:tblLayout w:type="fixed"/>
        <w:tblCellMar>
          <w:top w:w="15" w:type="dxa"/>
          <w:left w:w="15" w:type="dxa"/>
          <w:bottom w:w="15" w:type="dxa"/>
          <w:right w:w="15" w:type="dxa"/>
        </w:tblCellMar>
      </w:tblPr>
      <w:tblGrid>
        <w:gridCol w:w="1080"/>
        <w:gridCol w:w="1080"/>
        <w:gridCol w:w="1080"/>
        <w:gridCol w:w="1081"/>
      </w:tblGrid>
      <w:tr>
        <w:trPr>
          <w:trHeight w:val="36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等级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单项</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大一男生</w:t>
            </w:r>
          </w:p>
        </w:tc>
        <w:tc>
          <w:tcPr>
            <w:tcW w:w="108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大一女生</w:t>
            </w:r>
          </w:p>
        </w:tc>
      </w:tr>
      <w:tr>
        <w:tblPrEx>
          <w:tblCellMar>
            <w:top w:w="15" w:type="dxa"/>
            <w:left w:w="15" w:type="dxa"/>
            <w:bottom w:w="15" w:type="dxa"/>
            <w:right w:w="15" w:type="dxa"/>
          </w:tblCellMar>
        </w:tblPrEx>
        <w:trPr>
          <w:trHeight w:val="286"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得分</w:t>
            </w: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优秀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273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263</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195</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良好</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256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178</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240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175</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172</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232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169</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224</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163</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220</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160</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216</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157</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212</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154</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208</w:t>
            </w:r>
          </w:p>
        </w:tc>
        <w:tc>
          <w:tcPr>
            <w:tcW w:w="1081"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151</w:t>
            </w:r>
          </w:p>
        </w:tc>
      </w:tr>
      <w:tr>
        <w:tblPrEx>
          <w:tblCellMar>
            <w:top w:w="15" w:type="dxa"/>
            <w:left w:w="15" w:type="dxa"/>
            <w:bottom w:w="15" w:type="dxa"/>
            <w:right w:w="15" w:type="dxa"/>
          </w:tblCellMar>
        </w:tblPrEx>
        <w:trPr>
          <w:trHeight w:val="34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不及格</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203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146</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141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193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136</w:t>
            </w:r>
          </w:p>
        </w:tc>
      </w:tr>
      <w:tr>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188</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131</w:t>
            </w:r>
          </w:p>
        </w:tc>
      </w:tr>
      <w:tr>
        <w:tblPrEx>
          <w:tblCellMar>
            <w:top w:w="15" w:type="dxa"/>
            <w:left w:w="15" w:type="dxa"/>
            <w:bottom w:w="15" w:type="dxa"/>
            <w:right w:w="15" w:type="dxa"/>
          </w:tblCellMar>
        </w:tblPrEx>
        <w:trPr>
          <w:trHeight w:val="301"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b/>
                <w:color w:val="auto"/>
                <w:sz w:val="24"/>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color w:val="auto"/>
                <w:sz w:val="24"/>
              </w:rPr>
            </w:pPr>
            <w:r>
              <w:rPr>
                <w:rFonts w:hint="default" w:ascii="Times New Roman" w:hAnsi="Times New Roman" w:cs="Times New Roman"/>
                <w:b/>
                <w:color w:val="auto"/>
                <w:kern w:val="0"/>
                <w:sz w:val="24"/>
                <w:lang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183</w:t>
            </w:r>
          </w:p>
        </w:tc>
        <w:tc>
          <w:tcPr>
            <w:tcW w:w="108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rPr>
            </w:pPr>
            <w:r>
              <w:rPr>
                <w:rFonts w:hint="default" w:ascii="Times New Roman" w:hAnsi="Times New Roman" w:cs="Times New Roman"/>
                <w:color w:val="auto"/>
                <w:kern w:val="0"/>
                <w:sz w:val="24"/>
                <w:lang w:bidi="ar"/>
              </w:rPr>
              <w:t>126</w:t>
            </w:r>
          </w:p>
        </w:tc>
      </w:tr>
    </w:tbl>
    <w:p>
      <w:pPr>
        <w:adjustRightInd w:val="0"/>
        <w:snapToGrid w:val="0"/>
        <w:spacing w:line="500" w:lineRule="exact"/>
        <w:jc w:val="left"/>
        <w:rPr>
          <w:rFonts w:hint="default" w:ascii="Times New Roman" w:hAnsi="Times New Roman" w:cs="Times New Roman"/>
          <w:bCs/>
          <w:color w:val="auto"/>
          <w:kern w:val="0"/>
          <w:sz w:val="24"/>
        </w:rPr>
      </w:pP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8"/>
        </w:rPr>
        <w:t>期末考试</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通过考核检验单腿直道滑行教学效果和学生掌握情况，让学生了解单腿直道滑行的重要性。</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单腿直道滑行技术（数量及技术评定按百分制计算，各占总分值一半）</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平整无坑洼场地20米，每人一次滑行机会。</w:t>
      </w:r>
    </w:p>
    <w:p>
      <w:pPr>
        <w:adjustRightInd w:val="0"/>
        <w:snapToGrid w:val="0"/>
        <w:spacing w:line="500" w:lineRule="exact"/>
        <w:ind w:firstLine="482" w:firstLineChars="200"/>
        <w:jc w:val="left"/>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5.评分原则：</w:t>
      </w:r>
      <w:r>
        <w:rPr>
          <w:rFonts w:hint="default" w:ascii="Times New Roman" w:hAnsi="Times New Roman" w:cs="Times New Roman"/>
          <w:color w:val="auto"/>
          <w:sz w:val="24"/>
        </w:rPr>
        <w:t>数量评价：1米为及格，5米为满分100分；</w:t>
      </w: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9"/>
        <w:gridCol w:w="5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14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82816" behindDoc="0" locked="0" layoutInCell="1" allowOverlap="1">
                      <wp:simplePos x="0" y="0"/>
                      <wp:positionH relativeFrom="column">
                        <wp:posOffset>-80010</wp:posOffset>
                      </wp:positionH>
                      <wp:positionV relativeFrom="paragraph">
                        <wp:posOffset>66040</wp:posOffset>
                      </wp:positionV>
                      <wp:extent cx="1432560" cy="638175"/>
                      <wp:effectExtent l="1905" t="4445" r="13335" b="5080"/>
                      <wp:wrapNone/>
                      <wp:docPr id="48" name="直接连接符 48"/>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3pt;margin-top:5.2pt;height:50.25pt;width:112.8pt;z-index:251682816;mso-width-relative:page;mso-height-relative:page;" filled="f" stroked="t" coordsize="21600,21600" o:gfxdata="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31f+21gAAAAoBAAAPAAAAAAAAAAEAIAAAACIAAABkcnMvZG93bnJldi54&#10;bWxQSwECFAAUAAAACACHTuJAoPU+NvwBAAD5AwAADgAAAAAAAAABACAAAAAlAQAAZHJzL2Uyb0Rv&#10;Yy54bWxQSwUGAAAAAAYABgBZAQAAkwU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sz w:val="24"/>
              </w:rPr>
              <w:t>内  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5739"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滑行姿态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restart"/>
            <w:tcBorders>
              <w:top w:val="single" w:color="auto" w:sz="4" w:space="0"/>
              <w:left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姿势正确，动作优美、协调，速度快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姿势较正确，动作自然，速度较快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姿势一般，动作基本正确，速度适中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动作不协调，有多余动作，速度较慢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动作僵硬，吃力，不协调，速度慢</w:t>
            </w:r>
          </w:p>
        </w:tc>
      </w:tr>
    </w:tbl>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本部分教学目的及要求：</w:t>
      </w:r>
      <w:r>
        <w:rPr>
          <w:rFonts w:hint="default" w:ascii="Times New Roman" w:hAnsi="Times New Roman" w:cs="Times New Roman"/>
          <w:color w:val="auto"/>
          <w:sz w:val="24"/>
        </w:rPr>
        <w:t>考核检验教学效果与对学生的学习效果评价</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本部分教学重点及难点：</w:t>
      </w:r>
      <w:r>
        <w:rPr>
          <w:rFonts w:hint="default" w:ascii="Times New Roman" w:hAnsi="Times New Roman" w:cs="Times New Roman"/>
          <w:color w:val="auto"/>
          <w:sz w:val="24"/>
        </w:rPr>
        <w:t>轮滑测试（公正、公平、公开）</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第二学期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期中考试(2学时)</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通过考核检验单腿直道滑行教学效果和学生掌握情况，让学生了解单腿直道滑行的重要性。</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单腿直道滑行技术（数量及技术评定按百分制计算，各占总分值一半）</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平整无坑洼场地20米，每人一次滑行机会。</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数量评价：1米为及格，5米为满分100分；</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技术评价：按照相应动作规范要求进行技术评价参看表1。打分按照百分制进行。</w:t>
      </w: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9"/>
        <w:gridCol w:w="5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14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83840"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43" name="直接连接符 43"/>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83840;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FHEcNQAAAAJAQAADwAAAAAAAAABACAAAAAiAAAAZHJzL2Rvd25yZXYueG1s&#10;UEsBAhQAFAAAAAgAh07iQKDDShL8AQAA+QMAAA4AAAAAAAAAAQAgAAAAIwEAAGRycy9lMm9Eb2Mu&#10;eG1sUEsFBgAAAAAGAAYAWQEAAJEFA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sz w:val="24"/>
              </w:rPr>
              <w:t>内  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5739"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滑行姿态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restart"/>
            <w:tcBorders>
              <w:top w:val="single" w:color="auto" w:sz="4" w:space="0"/>
              <w:left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姿势正确，动作优美、协调，速度快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姿势较正确，动作自然，速度较快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姿势一般，动作基本正确，速度适中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动作不协调，有多余动作，速度较慢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动作僵硬，吃力，不协调，速度慢</w:t>
            </w:r>
          </w:p>
        </w:tc>
      </w:tr>
    </w:tbl>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本部分教学目的及要求：</w:t>
      </w:r>
      <w:r>
        <w:rPr>
          <w:rFonts w:hint="default" w:ascii="Times New Roman" w:hAnsi="Times New Roman" w:cs="Times New Roman"/>
          <w:color w:val="auto"/>
          <w:sz w:val="24"/>
        </w:rPr>
        <w:t>考核检验教学效果与对学生的学习效果评价</w:t>
      </w:r>
    </w:p>
    <w:p>
      <w:pPr>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本部分教学重点及难点：</w:t>
      </w:r>
      <w:r>
        <w:rPr>
          <w:rFonts w:hint="default" w:ascii="Times New Roman" w:hAnsi="Times New Roman" w:cs="Times New Roman"/>
          <w:color w:val="auto"/>
          <w:sz w:val="24"/>
        </w:rPr>
        <w:t>轮滑测试（公正、公平、公开）</w:t>
      </w:r>
    </w:p>
    <w:p>
      <w:pPr>
        <w:tabs>
          <w:tab w:val="left" w:pos="687"/>
          <w:tab w:val="left" w:pos="897"/>
        </w:tabs>
        <w:adjustRightInd w:val="0"/>
        <w:snapToGrid w:val="0"/>
        <w:spacing w:line="50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期末考试(2学时)</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w:t>
      </w:r>
      <w:r>
        <w:rPr>
          <w:rFonts w:hint="default" w:ascii="Times New Roman" w:hAnsi="Times New Roman" w:cs="Times New Roman"/>
          <w:color w:val="auto"/>
          <w:sz w:val="24"/>
        </w:rPr>
        <w:t>直道正滑</w:t>
      </w:r>
      <w:r>
        <w:rPr>
          <w:rFonts w:hint="default" w:ascii="Times New Roman" w:hAnsi="Times New Roman" w:cs="Times New Roman"/>
          <w:bCs/>
          <w:color w:val="auto"/>
          <w:kern w:val="0"/>
          <w:sz w:val="24"/>
        </w:rPr>
        <w:t>教学效果和学生掌握情况，让学生了解</w:t>
      </w:r>
      <w:r>
        <w:rPr>
          <w:rFonts w:hint="default" w:ascii="Times New Roman" w:hAnsi="Times New Roman" w:cs="Times New Roman"/>
          <w:color w:val="auto"/>
          <w:sz w:val="24"/>
        </w:rPr>
        <w:t>直道正滑</w:t>
      </w:r>
      <w:r>
        <w:rPr>
          <w:rFonts w:hint="default" w:ascii="Times New Roman" w:hAnsi="Times New Roman" w:cs="Times New Roman"/>
          <w:bCs/>
          <w:color w:val="auto"/>
          <w:kern w:val="0"/>
          <w:sz w:val="24"/>
        </w:rPr>
        <w:t>的重要性。</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直道正滑（数量及技术评定按百分制计算，各占总分值一半）</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平整无坑洼场地150米，每人一次滑行机会。</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p>
    <w:p>
      <w:pPr>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5.评分原则：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数量评价：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学生需完成100米直道正滑，60米为及格，100米为满分，分值100分。</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按照相应动作规范要求进行技术评价参看表1。打分按照百分制进行。</w:t>
      </w: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9"/>
        <w:gridCol w:w="5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14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84864"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46" name="直接连接符 46"/>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84864;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FHEcNQAAAAJAQAADwAAAAAAAAABACAAAAAiAAAAZHJzL2Rvd25yZXYueG1s&#10;UEsBAhQAFAAAAAgAh07iQKCpzwL8AQAA+QMAAA4AAAAAAAAAAQAgAAAAIwEAAGRycy9lMm9Eb2Mu&#10;eG1sUEsFBgAAAAAGAAYAWQEAAJEFA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sz w:val="24"/>
              </w:rPr>
              <w:t>内  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5739"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滑行姿态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restart"/>
            <w:tcBorders>
              <w:top w:val="single" w:color="auto" w:sz="4" w:space="0"/>
              <w:left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姿势正确，动作优美、协调，速度快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姿势较正确，动作自然，速度较快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姿势一般，动作基本正确，速度适中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动作不协调，有多余动作，速度较慢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动作僵硬，吃力，不协调，速度慢</w:t>
            </w:r>
          </w:p>
        </w:tc>
      </w:tr>
    </w:tbl>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本部分教学目的及要求：</w:t>
      </w:r>
      <w:r>
        <w:rPr>
          <w:rFonts w:hint="default" w:ascii="Times New Roman" w:hAnsi="Times New Roman" w:cs="Times New Roman"/>
          <w:color w:val="auto"/>
          <w:sz w:val="24"/>
        </w:rPr>
        <w:t>考核检验教学效果与对学生的学习效果评价</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本部分教学重点及难点：</w:t>
      </w:r>
      <w:r>
        <w:rPr>
          <w:rFonts w:hint="default" w:ascii="Times New Roman" w:hAnsi="Times New Roman" w:cs="Times New Roman"/>
          <w:color w:val="auto"/>
          <w:sz w:val="24"/>
        </w:rPr>
        <w:t>轮滑测试（公正、公平、公开）</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第三学期</w:t>
      </w:r>
    </w:p>
    <w:p>
      <w:pPr>
        <w:tabs>
          <w:tab w:val="left" w:pos="702"/>
        </w:tabs>
        <w:adjustRightInd w:val="0"/>
        <w:snapToGrid w:val="0"/>
        <w:spacing w:line="50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 xml:space="preserve">期中考试  （2学时）  </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通过考核检验连续弯道滑行教学效果和学生掌握情况，让学生了解连续弯道滑行的重要性。</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bCs/>
          <w:color w:val="auto"/>
          <w:kern w:val="0"/>
          <w:sz w:val="24"/>
        </w:rPr>
        <w:t>连续弯道滑行</w:t>
      </w:r>
      <w:r>
        <w:rPr>
          <w:rFonts w:hint="default" w:ascii="Times New Roman" w:hAnsi="Times New Roman" w:cs="Times New Roman"/>
          <w:color w:val="auto"/>
          <w:sz w:val="24"/>
        </w:rPr>
        <w:t>技术（数量及技术评定按百分制计算，各占总分值一半）</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sz w:val="24"/>
        </w:rPr>
        <w:t>围绕直径为3、5、7米的圆，逆时针连续滑行1圈</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数量评价：围绕直径为3、5、7米的圆，逆时针连续滑行1圈，弯道压步数量分别为1个、2个、2个为及格，4个、6个、8个分别为满分，分值100分。</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技术评价：按照相应动作规范要求进行技术评价参看表1。打分按照百分制进行。</w:t>
      </w:r>
    </w:p>
    <w:p>
      <w:pPr>
        <w:adjustRightInd w:val="0"/>
        <w:snapToGrid w:val="0"/>
        <w:spacing w:line="500" w:lineRule="exact"/>
        <w:ind w:firstLine="480" w:firstLineChars="200"/>
        <w:jc w:val="center"/>
        <w:rPr>
          <w:rFonts w:hint="default" w:ascii="Times New Roman" w:hAnsi="Times New Roman" w:cs="Times New Roman"/>
          <w:bCs/>
          <w:color w:val="auto"/>
          <w:sz w:val="24"/>
        </w:rPr>
      </w:pPr>
      <w:r>
        <w:rPr>
          <w:rFonts w:hint="default" w:ascii="Times New Roman" w:hAnsi="Times New Roman" w:cs="Times New Roman"/>
          <w:bCs/>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9"/>
        <w:gridCol w:w="5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14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85888"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42" name="直接连接符 42"/>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85888;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FHEcNQAAAAJAQAADwAAAAAAAAABACAAAAAiAAAAZHJzL2Rvd25yZXYueG1s&#10;UEsBAhQAFAAAAAgAh07iQKAhNBf8AQAA+QMAAA4AAAAAAAAAAQAgAAAAIwEAAGRycy9lMm9Eb2Mu&#10;eG1sUEsFBgAAAAAGAAYAWQEAAJEFA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sz w:val="24"/>
              </w:rPr>
              <w:t>内  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5739"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滑行姿态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restart"/>
            <w:tcBorders>
              <w:top w:val="single" w:color="auto" w:sz="4" w:space="0"/>
              <w:left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姿势正确，动作优美、协调，速度快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姿势较正确，动作自然，速度较快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姿势一般，动作基本正确，速度适中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动作不协调，有多余动作，速度较慢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动作僵硬，吃力，不协调，速度慢</w:t>
            </w:r>
          </w:p>
        </w:tc>
      </w:tr>
    </w:tbl>
    <w:p>
      <w:pPr>
        <w:spacing w:line="500" w:lineRule="exact"/>
        <w:rPr>
          <w:rFonts w:hint="default" w:ascii="Times New Roman" w:hAnsi="Times New Roman" w:cs="Times New Roman"/>
          <w:bCs/>
          <w:color w:val="auto"/>
          <w:sz w:val="24"/>
        </w:rPr>
      </w:pPr>
      <w:r>
        <w:rPr>
          <w:rFonts w:hint="default" w:ascii="Times New Roman" w:hAnsi="Times New Roman" w:cs="Times New Roman"/>
          <w:bCs/>
          <w:color w:val="auto"/>
          <w:sz w:val="24"/>
        </w:rPr>
        <w:t>本部分教学目的及要求：考核检验教学效果与对学生的学习效果评价</w:t>
      </w:r>
    </w:p>
    <w:p>
      <w:pPr>
        <w:tabs>
          <w:tab w:val="left" w:pos="702"/>
        </w:tabs>
        <w:adjustRightInd w:val="0"/>
        <w:snapToGrid w:val="0"/>
        <w:spacing w:line="500" w:lineRule="exact"/>
        <w:rPr>
          <w:rFonts w:hint="default" w:ascii="Times New Roman" w:hAnsi="Times New Roman" w:cs="Times New Roman"/>
          <w:bCs/>
          <w:color w:val="auto"/>
          <w:sz w:val="24"/>
        </w:rPr>
      </w:pPr>
      <w:r>
        <w:rPr>
          <w:rFonts w:hint="default" w:ascii="Times New Roman" w:hAnsi="Times New Roman" w:cs="Times New Roman"/>
          <w:bCs/>
          <w:color w:val="auto"/>
          <w:sz w:val="24"/>
        </w:rPr>
        <w:t>本部分教学重点及难点：轮滑测试（公正、公平、公开）</w:t>
      </w:r>
    </w:p>
    <w:p>
      <w:pPr>
        <w:tabs>
          <w:tab w:val="left" w:pos="702"/>
        </w:tabs>
        <w:adjustRightInd w:val="0"/>
        <w:snapToGrid w:val="0"/>
        <w:spacing w:line="500" w:lineRule="exact"/>
        <w:rPr>
          <w:rFonts w:hint="default" w:ascii="Times New Roman" w:hAnsi="Times New Roman" w:cs="Times New Roman"/>
          <w:bCs/>
          <w:color w:val="auto"/>
          <w:sz w:val="24"/>
        </w:rPr>
      </w:pPr>
      <w:r>
        <w:rPr>
          <w:rFonts w:hint="default" w:ascii="Times New Roman" w:hAnsi="Times New Roman" w:cs="Times New Roman"/>
          <w:bCs/>
          <w:color w:val="auto"/>
          <w:sz w:val="24"/>
        </w:rPr>
        <w:t>弯道正滑（数量及技术评定按百分制计算，各占总分值一半）</w:t>
      </w:r>
    </w:p>
    <w:p>
      <w:pPr>
        <w:tabs>
          <w:tab w:val="left" w:pos="687"/>
          <w:tab w:val="left" w:pos="897"/>
        </w:tabs>
        <w:adjustRightInd w:val="0"/>
        <w:snapToGrid w:val="0"/>
        <w:spacing w:line="50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期末考试（2学时）</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w:t>
      </w:r>
      <w:r>
        <w:rPr>
          <w:rFonts w:hint="default" w:ascii="Times New Roman" w:hAnsi="Times New Roman" w:cs="Times New Roman"/>
          <w:color w:val="auto"/>
          <w:sz w:val="24"/>
        </w:rPr>
        <w:t>直线正滑和弯道正滑综合技术</w:t>
      </w:r>
      <w:r>
        <w:rPr>
          <w:rFonts w:hint="default" w:ascii="Times New Roman" w:hAnsi="Times New Roman" w:cs="Times New Roman"/>
          <w:bCs/>
          <w:color w:val="auto"/>
          <w:kern w:val="0"/>
          <w:sz w:val="24"/>
        </w:rPr>
        <w:t>教学效果和学生掌握情况，让学生了解连续</w:t>
      </w:r>
      <w:r>
        <w:rPr>
          <w:rFonts w:hint="default" w:ascii="Times New Roman" w:hAnsi="Times New Roman" w:cs="Times New Roman"/>
          <w:color w:val="auto"/>
          <w:sz w:val="24"/>
        </w:rPr>
        <w:t>直线正滑和弯道正滑综合技术</w:t>
      </w:r>
      <w:r>
        <w:rPr>
          <w:rFonts w:hint="default" w:ascii="Times New Roman" w:hAnsi="Times New Roman" w:cs="Times New Roman"/>
          <w:bCs/>
          <w:color w:val="auto"/>
          <w:kern w:val="0"/>
          <w:sz w:val="24"/>
        </w:rPr>
        <w:t>的重要性。</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直线正滑和弯道正滑综合技术（数量及技术评定按百分制计算，各占总分值一半）</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color w:val="auto"/>
          <w:sz w:val="24"/>
        </w:rPr>
        <w:t>按照既定内四点外四点图形进行，逆时针连续滑行1圈</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数量评价：按照既定内四点外四点图形进行，总共有2个弯道交叉步技术为及格，8个为满分，分值100分。</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技术评价：按照相应动作规范要求进行技术评价参看表1。打分按照百分制进行。</w:t>
      </w:r>
    </w:p>
    <w:p>
      <w:pPr>
        <w:adjustRightInd w:val="0"/>
        <w:snapToGrid w:val="0"/>
        <w:spacing w:line="500" w:lineRule="exact"/>
        <w:ind w:firstLine="482" w:firstLineChars="200"/>
        <w:jc w:val="center"/>
        <w:rPr>
          <w:rFonts w:hint="default" w:ascii="Times New Roman" w:hAnsi="Times New Roman" w:cs="Times New Roman"/>
          <w:b/>
          <w:color w:val="auto"/>
          <w:sz w:val="24"/>
        </w:rPr>
      </w:pPr>
      <w:r>
        <w:rPr>
          <w:rFonts w:hint="default" w:ascii="Times New Roman" w:hAnsi="Times New Roman" w:cs="Times New Roman"/>
          <w:b/>
          <w:color w:val="auto"/>
          <w:sz w:val="24"/>
        </w:rPr>
        <w:t>表2技术动作评分标准：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9"/>
        <w:gridCol w:w="5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14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86912"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44" name="直接连接符 44"/>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86912;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FHEcNQAAAAJAQAADwAAAAAAAAABACAAAAAiAAAAZHJzL2Rvd25yZXYueG1s&#10;UEsBAhQAFAAAAAgAh07iQKBtMgj8AQAA+QMAAA4AAAAAAAAAAQAgAAAAIwEAAGRycy9lMm9Eb2Mu&#10;eG1sUEsFBgAAAAAGAAYAWQEAAJEFA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sz w:val="24"/>
              </w:rPr>
              <w:t>内  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5739"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滑行姿态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restart"/>
            <w:tcBorders>
              <w:top w:val="single" w:color="auto" w:sz="4" w:space="0"/>
              <w:left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姿势正确，动作优美、协调，速度快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姿势较正确，动作自然，速度较快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姿势一般，动作基本正确，速度适中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动作不协调，有多余动作，速度较慢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动作僵硬，吃力，不协调，速度慢</w:t>
            </w:r>
          </w:p>
        </w:tc>
      </w:tr>
    </w:tbl>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本部分教学目的及要求：</w:t>
      </w:r>
      <w:r>
        <w:rPr>
          <w:rFonts w:hint="default" w:ascii="Times New Roman" w:hAnsi="Times New Roman" w:cs="Times New Roman"/>
          <w:color w:val="auto"/>
          <w:sz w:val="24"/>
        </w:rPr>
        <w:t>考核检验教学效果与对学生的学习效果评价</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本部分教学重点及难点：</w:t>
      </w:r>
      <w:r>
        <w:rPr>
          <w:rFonts w:hint="default" w:ascii="Times New Roman" w:hAnsi="Times New Roman" w:cs="Times New Roman"/>
          <w:color w:val="auto"/>
          <w:sz w:val="24"/>
        </w:rPr>
        <w:t>轮滑测试（公正、公平、公开）</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第四学期</w:t>
      </w:r>
    </w:p>
    <w:p>
      <w:pPr>
        <w:adjustRightInd w:val="0"/>
        <w:snapToGrid w:val="0"/>
        <w:spacing w:line="500" w:lineRule="exact"/>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期中考试(2学时)</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通过考核检验单腿直道滑行教学效果和学生掌握情况，让学生了解单腿直道滑行的重要性。</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单腿直道滑行技术（数量及技术评定按百分制计算，各占总分值一半）</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平整无坑洼场地20米，每人一次滑行机会。</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p>
    <w:p>
      <w:pPr>
        <w:adjustRightInd w:val="0"/>
        <w:snapToGrid w:val="0"/>
        <w:spacing w:line="50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5.评分原则：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数量评价：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1米为及格，5米为满分100分；</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按照相应动作规范要求进行技术评价参看表1。打分按照百分制进行。</w:t>
      </w:r>
    </w:p>
    <w:p>
      <w:pPr>
        <w:adjustRightInd w:val="0"/>
        <w:snapToGrid w:val="0"/>
        <w:spacing w:line="500" w:lineRule="exact"/>
        <w:ind w:firstLine="480" w:firstLineChars="200"/>
        <w:jc w:val="center"/>
        <w:rPr>
          <w:rFonts w:hint="default" w:ascii="Times New Roman" w:hAnsi="Times New Roman" w:cs="Times New Roman"/>
          <w:bCs/>
          <w:color w:val="auto"/>
          <w:sz w:val="24"/>
        </w:rPr>
      </w:pPr>
      <w:r>
        <w:rPr>
          <w:rFonts w:hint="default" w:ascii="Times New Roman" w:hAnsi="Times New Roman" w:cs="Times New Roman"/>
          <w:bCs/>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9"/>
        <w:gridCol w:w="5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14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87936"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45" name="直接连接符 45"/>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87936;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FHEcNQAAAAJAQAADwAAAAAAAAABACAAAAAiAAAAZHJzL2Rvd25yZXYu&#10;eG1sUEsBAhQAFAAAAAgAh07iQKCPTA3/AQAA+QMAAA4AAAAAAAAAAQAgAAAAIwEAAGRycy9lMm9E&#10;b2MueG1sUEsFBgAAAAAGAAYAWQEAAJQFA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sz w:val="24"/>
              </w:rPr>
              <w:t>内  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5739"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滑行姿态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restart"/>
            <w:tcBorders>
              <w:top w:val="single" w:color="auto" w:sz="4" w:space="0"/>
              <w:left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姿势正确，动作优美、协调，速度快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姿势较正确，动作自然，速度较快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姿势一般，动作基本正确，速度适中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动作不协调，有多余动作，速度较慢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动作僵硬，吃力，不协调，速度慢</w:t>
            </w:r>
          </w:p>
        </w:tc>
      </w:tr>
    </w:tbl>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本部分教学目的及要求：</w:t>
      </w:r>
      <w:r>
        <w:rPr>
          <w:rFonts w:hint="default" w:ascii="Times New Roman" w:hAnsi="Times New Roman" w:cs="Times New Roman"/>
          <w:color w:val="auto"/>
          <w:sz w:val="24"/>
        </w:rPr>
        <w:t>考核检验教学效果与对学生的学习效果评价</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本部分教学重点及难点：</w:t>
      </w:r>
      <w:r>
        <w:rPr>
          <w:rFonts w:hint="default" w:ascii="Times New Roman" w:hAnsi="Times New Roman" w:cs="Times New Roman"/>
          <w:color w:val="auto"/>
          <w:sz w:val="24"/>
        </w:rPr>
        <w:t>轮滑测试（公正、公平、公开）</w:t>
      </w:r>
    </w:p>
    <w:p>
      <w:pPr>
        <w:tabs>
          <w:tab w:val="left" w:pos="687"/>
          <w:tab w:val="left" w:pos="897"/>
        </w:tabs>
        <w:adjustRightInd w:val="0"/>
        <w:snapToGrid w:val="0"/>
        <w:spacing w:line="50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期末考试(2学时)</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1.课程考核目标:</w:t>
      </w:r>
      <w:r>
        <w:rPr>
          <w:rFonts w:hint="default" w:ascii="Times New Roman" w:hAnsi="Times New Roman" w:cs="Times New Roman"/>
          <w:bCs/>
          <w:color w:val="auto"/>
          <w:kern w:val="0"/>
          <w:sz w:val="24"/>
        </w:rPr>
        <w:t>通过考核检验</w:t>
      </w:r>
      <w:r>
        <w:rPr>
          <w:rFonts w:hint="default" w:ascii="Times New Roman" w:hAnsi="Times New Roman" w:cs="Times New Roman"/>
          <w:color w:val="auto"/>
          <w:sz w:val="24"/>
        </w:rPr>
        <w:t>直道正滑</w:t>
      </w:r>
      <w:r>
        <w:rPr>
          <w:rFonts w:hint="default" w:ascii="Times New Roman" w:hAnsi="Times New Roman" w:cs="Times New Roman"/>
          <w:bCs/>
          <w:color w:val="auto"/>
          <w:kern w:val="0"/>
          <w:sz w:val="24"/>
        </w:rPr>
        <w:t>教学效果和学生掌握情况，让学生了解</w:t>
      </w:r>
      <w:r>
        <w:rPr>
          <w:rFonts w:hint="default" w:ascii="Times New Roman" w:hAnsi="Times New Roman" w:cs="Times New Roman"/>
          <w:color w:val="auto"/>
          <w:sz w:val="24"/>
        </w:rPr>
        <w:t>直道正滑</w:t>
      </w:r>
      <w:r>
        <w:rPr>
          <w:rFonts w:hint="default" w:ascii="Times New Roman" w:hAnsi="Times New Roman" w:cs="Times New Roman"/>
          <w:bCs/>
          <w:color w:val="auto"/>
          <w:kern w:val="0"/>
          <w:sz w:val="24"/>
        </w:rPr>
        <w:t>的重要性。</w:t>
      </w:r>
    </w:p>
    <w:p>
      <w:pPr>
        <w:adjustRightInd w:val="0"/>
        <w:snapToGrid w:val="0"/>
        <w:spacing w:line="50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kern w:val="0"/>
          <w:sz w:val="24"/>
        </w:rPr>
        <w:t>2.课程考核的内容：</w:t>
      </w:r>
      <w:r>
        <w:rPr>
          <w:rFonts w:hint="default" w:ascii="Times New Roman" w:hAnsi="Times New Roman" w:cs="Times New Roman"/>
          <w:color w:val="auto"/>
          <w:sz w:val="24"/>
        </w:rPr>
        <w:t>直道正滑（数量及技术评定按百分制计算，各占总分值一半）</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3.课程考核方式：</w:t>
      </w:r>
      <w:r>
        <w:rPr>
          <w:rFonts w:hint="default" w:ascii="Times New Roman" w:hAnsi="Times New Roman" w:cs="Times New Roman"/>
          <w:bCs/>
          <w:color w:val="auto"/>
          <w:kern w:val="0"/>
          <w:sz w:val="24"/>
        </w:rPr>
        <w:t>平整无坑洼场地150米，每人一次滑行机会。</w:t>
      </w:r>
    </w:p>
    <w:p>
      <w:pPr>
        <w:adjustRightInd w:val="0"/>
        <w:snapToGrid w:val="0"/>
        <w:spacing w:line="500" w:lineRule="exact"/>
        <w:ind w:firstLine="482" w:firstLineChars="200"/>
        <w:rPr>
          <w:rFonts w:hint="default" w:ascii="Times New Roman" w:hAnsi="Times New Roman" w:cs="Times New Roman"/>
          <w:bCs/>
          <w:color w:val="auto"/>
          <w:kern w:val="0"/>
          <w:sz w:val="24"/>
        </w:rPr>
      </w:pPr>
      <w:r>
        <w:rPr>
          <w:rFonts w:hint="default" w:ascii="Times New Roman" w:hAnsi="Times New Roman" w:cs="Times New Roman"/>
          <w:b/>
          <w:color w:val="auto"/>
          <w:kern w:val="0"/>
          <w:sz w:val="24"/>
        </w:rPr>
        <w:t>4.成绩构成及分值：</w:t>
      </w:r>
      <w:r>
        <w:rPr>
          <w:rFonts w:hint="default" w:ascii="Times New Roman" w:hAnsi="Times New Roman" w:cs="Times New Roman"/>
          <w:bCs/>
          <w:color w:val="auto"/>
          <w:kern w:val="0"/>
          <w:sz w:val="24"/>
        </w:rPr>
        <w:t>数量及技术评定分值各为100分，各占总分值的50%，总分值为100分。</w:t>
      </w:r>
    </w:p>
    <w:p>
      <w:pPr>
        <w:adjustRightInd w:val="0"/>
        <w:snapToGrid w:val="0"/>
        <w:spacing w:line="50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5.评分原则：</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数量评价：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学生需完成100米直道正滑，60米为及格，100米为满分，分值100分。</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技术评价：</w:t>
      </w:r>
    </w:p>
    <w:p>
      <w:pPr>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按照相应动作规范要求进行技术评价参看表1。打分按照百分制进行。</w:t>
      </w:r>
    </w:p>
    <w:p>
      <w:pPr>
        <w:adjustRightInd w:val="0"/>
        <w:snapToGrid w:val="0"/>
        <w:spacing w:line="500" w:lineRule="exact"/>
        <w:ind w:firstLine="480" w:firstLineChars="200"/>
        <w:jc w:val="center"/>
        <w:rPr>
          <w:rFonts w:hint="default" w:ascii="Times New Roman" w:hAnsi="Times New Roman" w:cs="Times New Roman"/>
          <w:bCs/>
          <w:color w:val="auto"/>
          <w:sz w:val="24"/>
        </w:rPr>
      </w:pPr>
      <w:r>
        <w:rPr>
          <w:rFonts w:hint="default" w:ascii="Times New Roman" w:hAnsi="Times New Roman" w:cs="Times New Roman"/>
          <w:bCs/>
          <w:color w:val="auto"/>
          <w:sz w:val="24"/>
        </w:rPr>
        <w:t>表1技术动作评分标准：</w:t>
      </w:r>
    </w:p>
    <w:tbl>
      <w:tblPr>
        <w:tblStyle w:val="6"/>
        <w:tblW w:w="0" w:type="auto"/>
        <w:tblInd w:w="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9"/>
        <w:gridCol w:w="5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14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mc:AlternateContent>
                <mc:Choice Requires="wps">
                  <w:drawing>
                    <wp:anchor distT="0" distB="0" distL="114300" distR="114300" simplePos="0" relativeHeight="251688960" behindDoc="0" locked="0" layoutInCell="1" allowOverlap="1">
                      <wp:simplePos x="0" y="0"/>
                      <wp:positionH relativeFrom="column">
                        <wp:posOffset>-97790</wp:posOffset>
                      </wp:positionH>
                      <wp:positionV relativeFrom="paragraph">
                        <wp:posOffset>31750</wp:posOffset>
                      </wp:positionV>
                      <wp:extent cx="1432560" cy="638175"/>
                      <wp:effectExtent l="1905" t="4445" r="13335" b="5080"/>
                      <wp:wrapNone/>
                      <wp:docPr id="47" name="直接连接符 47"/>
                      <wp:cNvGraphicFramePr/>
                      <a:graphic xmlns:a="http://schemas.openxmlformats.org/drawingml/2006/main">
                        <a:graphicData uri="http://schemas.microsoft.com/office/word/2010/wordprocessingShape">
                          <wps:wsp>
                            <wps:cNvCnPr/>
                            <wps:spPr>
                              <a:xfrm>
                                <a:off x="0" y="0"/>
                                <a:ext cx="1432560" cy="638175"/>
                              </a:xfrm>
                              <a:prstGeom prst="line">
                                <a:avLst/>
                              </a:prstGeom>
                              <a:ln w="63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7pt;margin-top:2.5pt;height:50.25pt;width:112.8pt;z-index:251688960;mso-width-relative:page;mso-height-relative:page;" filled="f" stroked="t" coordsize="21600,21600" o:gfxdata="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hRxHDUAAAACQEAAA8AAAAAAAAAAQAgAAAAIgAAAGRycy9kb3ducmV2Lnht&#10;bFBLAQIUABQAAAAIAIdO4kCgS7EH/QEAAPkDAAAOAAAAAAAAAAEAIAAAACMBAABkcnMvZTJvRG9j&#10;LnhtbFBLBQYAAAAABgAGAFkBAACSBQAAAAA=&#10;">
                      <v:fill on="f" focussize="0,0"/>
                      <v:stroke weight="0.5pt" color="#000000" joinstyle="round"/>
                      <v:imagedata o:title=""/>
                      <o:lock v:ext="edit" aspectratio="f"/>
                    </v:line>
                  </w:pict>
                </mc:Fallback>
              </mc:AlternateConten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sz w:val="24"/>
              </w:rPr>
              <w:t>内  容</w:t>
            </w:r>
          </w:p>
          <w:p>
            <w:pPr>
              <w:widowControl/>
              <w:spacing w:line="432" w:lineRule="auto"/>
              <w:rPr>
                <w:rFonts w:hint="default" w:ascii="Times New Roman" w:hAnsi="Times New Roman" w:cs="Times New Roman"/>
                <w:color w:val="auto"/>
                <w:kern w:val="0"/>
                <w:sz w:val="18"/>
                <w:szCs w:val="18"/>
              </w:rPr>
            </w:pPr>
            <w:r>
              <w:rPr>
                <w:rFonts w:hint="default" w:ascii="Times New Roman" w:hAnsi="Times New Roman" w:cs="Times New Roman"/>
                <w:color w:val="auto"/>
                <w:sz w:val="24"/>
              </w:rPr>
              <w:t xml:space="preserve">分  值 </w:t>
            </w:r>
            <w:r>
              <w:rPr>
                <w:rFonts w:hint="default" w:ascii="Times New Roman" w:hAnsi="Times New Roman" w:cs="Times New Roman"/>
                <w:color w:val="auto"/>
                <w:kern w:val="0"/>
                <w:sz w:val="18"/>
                <w:szCs w:val="18"/>
              </w:rPr>
              <w:t xml:space="preserve">    </w:t>
            </w:r>
          </w:p>
        </w:tc>
        <w:tc>
          <w:tcPr>
            <w:tcW w:w="5739" w:type="dxa"/>
            <w:tcBorders>
              <w:top w:val="single" w:color="auto" w:sz="4" w:space="0"/>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滑行姿态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restart"/>
            <w:tcBorders>
              <w:top w:val="single" w:color="auto" w:sz="4" w:space="0"/>
              <w:left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90—100</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80—89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70—79</w:t>
            </w:r>
          </w:p>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60—69</w:t>
            </w:r>
          </w:p>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60分以下</w:t>
            </w: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sz w:val="24"/>
              </w:rPr>
              <w:t>姿势正确，动作优美、协调，速度快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姿势较正确，动作自然，速度较快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姿势一般，动作基本正确，速度适中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right w:val="single" w:color="auto" w:sz="4" w:space="0"/>
            </w:tcBorders>
            <w:noWrap w:val="0"/>
            <w:vAlign w:val="center"/>
          </w:tcPr>
          <w:p>
            <w:pPr>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动作不协调，有多余动作，速度较慢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49" w:type="dxa"/>
            <w:vMerge w:val="continue"/>
            <w:tcBorders>
              <w:left w:val="single" w:color="auto" w:sz="4" w:space="0"/>
              <w:bottom w:val="single" w:color="auto" w:sz="4" w:space="0"/>
              <w:right w:val="single" w:color="auto" w:sz="4" w:space="0"/>
            </w:tcBorders>
            <w:noWrap w:val="0"/>
            <w:vAlign w:val="center"/>
          </w:tcPr>
          <w:p>
            <w:pPr>
              <w:widowControl/>
              <w:spacing w:line="432" w:lineRule="auto"/>
              <w:jc w:val="center"/>
              <w:rPr>
                <w:rFonts w:hint="default" w:ascii="Times New Roman" w:hAnsi="Times New Roman" w:cs="Times New Roman"/>
                <w:color w:val="auto"/>
                <w:kern w:val="0"/>
                <w:sz w:val="18"/>
                <w:szCs w:val="18"/>
              </w:rPr>
            </w:pPr>
          </w:p>
        </w:tc>
        <w:tc>
          <w:tcPr>
            <w:tcW w:w="5739" w:type="dxa"/>
            <w:tcBorders>
              <w:top w:val="single" w:color="auto" w:sz="4" w:space="0"/>
              <w:left w:val="single" w:color="auto" w:sz="4" w:space="0"/>
              <w:bottom w:val="single" w:color="auto" w:sz="4" w:space="0"/>
              <w:right w:val="single" w:color="auto" w:sz="4" w:space="0"/>
            </w:tcBorders>
            <w:noWrap w:val="0"/>
            <w:vAlign w:val="top"/>
          </w:tcPr>
          <w:p>
            <w:pPr>
              <w:widowControl/>
              <w:spacing w:line="432"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动作僵硬，吃力，不协调，速度慢</w:t>
            </w:r>
          </w:p>
        </w:tc>
      </w:tr>
    </w:tbl>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本部分教学目的及要求：</w:t>
      </w:r>
      <w:r>
        <w:rPr>
          <w:rFonts w:hint="default" w:ascii="Times New Roman" w:hAnsi="Times New Roman" w:cs="Times New Roman"/>
          <w:color w:val="auto"/>
          <w:sz w:val="24"/>
        </w:rPr>
        <w:t>考核检验教学效果与对学生的学习效果评价</w:t>
      </w:r>
    </w:p>
    <w:p>
      <w:pPr>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bCs/>
          <w:color w:val="auto"/>
          <w:sz w:val="24"/>
        </w:rPr>
        <w:t>本部分教学重点及难点：</w:t>
      </w:r>
      <w:r>
        <w:rPr>
          <w:rFonts w:hint="default" w:ascii="Times New Roman" w:hAnsi="Times New Roman" w:cs="Times New Roman"/>
          <w:color w:val="auto"/>
          <w:sz w:val="24"/>
        </w:rPr>
        <w:t>轮滑测试（公正、公平、公开）</w:t>
      </w:r>
    </w:p>
    <w:p>
      <w:pPr>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516" w:name="_Toc27309"/>
      <w:bookmarkStart w:id="517" w:name="_Toc5834"/>
      <w:bookmarkStart w:id="518" w:name="_Toc10607"/>
      <w:bookmarkStart w:id="519" w:name="_Toc26460"/>
      <w:bookmarkStart w:id="520" w:name="_Toc4785"/>
      <w:r>
        <w:rPr>
          <w:rFonts w:hint="default" w:ascii="Times New Roman" w:hAnsi="Times New Roman" w:eastAsia="黑体" w:cs="Times New Roman"/>
          <w:color w:val="auto"/>
          <w:sz w:val="28"/>
          <w:szCs w:val="28"/>
        </w:rPr>
        <w:t>六、使用教材、相关推荐书目及课程资源</w:t>
      </w:r>
      <w:bookmarkEnd w:id="516"/>
      <w:bookmarkEnd w:id="517"/>
      <w:bookmarkEnd w:id="518"/>
      <w:bookmarkEnd w:id="519"/>
      <w:bookmarkEnd w:id="520"/>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（一）使用教材</w:t>
      </w:r>
    </w:p>
    <w:p>
      <w:pPr>
        <w:autoSpaceDE w:val="0"/>
        <w:autoSpaceDN w:val="0"/>
        <w:adjustRightInd w:val="0"/>
        <w:snapToGrid w:val="0"/>
        <w:spacing w:line="500" w:lineRule="exact"/>
        <w:ind w:firstLine="720" w:firstLineChars="300"/>
        <w:rPr>
          <w:rFonts w:hint="default" w:ascii="Times New Roman" w:hAnsi="Times New Roman" w:cs="Times New Roman"/>
          <w:color w:val="auto"/>
          <w:sz w:val="24"/>
        </w:rPr>
      </w:pPr>
      <w:r>
        <w:rPr>
          <w:rFonts w:hint="default" w:ascii="Times New Roman" w:hAnsi="Times New Roman" w:cs="Times New Roman"/>
          <w:color w:val="auto"/>
          <w:kern w:val="0"/>
          <w:sz w:val="24"/>
        </w:rPr>
        <w:t>任晋军主编：《当代大学体育教程》，北京体育大学出版社，2008</w:t>
      </w:r>
    </w:p>
    <w:p>
      <w:pPr>
        <w:spacing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（二）相关推荐书目</w:t>
      </w:r>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1. </w:t>
      </w:r>
      <w:r>
        <w:rPr>
          <w:rFonts w:hint="default" w:ascii="Times New Roman" w:hAnsi="Times New Roman" w:cs="Times New Roman"/>
          <w:color w:val="auto"/>
          <w:kern w:val="0"/>
          <w:sz w:val="24"/>
        </w:rPr>
        <w:t>刘建国主编：《当代大学体育与健身》，高教出版社，2008</w:t>
      </w:r>
    </w:p>
    <w:p>
      <w:pPr>
        <w:autoSpaceDE w:val="0"/>
        <w:autoSpaceDN w:val="0"/>
        <w:adjustRightInd w:val="0"/>
        <w:snapToGrid w:val="0"/>
        <w:spacing w:line="50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kern w:val="0"/>
          <w:sz w:val="24"/>
        </w:rPr>
        <w:t>全国体育学院教材委员会审定：《体育与健康理论指导手册》，人民体育出版社，2014</w:t>
      </w:r>
    </w:p>
    <w:p>
      <w:pPr>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spacing w:line="440" w:lineRule="exact"/>
        <w:ind w:firstLine="500" w:firstLineChars="200"/>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大学体育课程的重要性毋容置疑，技术活动型综合课程要打破传统教学模式，去除学科偏见，落实改革目标，丰富而多样的课程资源是必要的，第一，要立足课堂，用好微信、学习通等信息平台。第二，培养自主练习，养成科学锻炼的意识，掌握科学锻炼的方式方法，第三，关注生活，紧跟时代，培养服务地方经济社会的重要人才。</w:t>
      </w:r>
    </w:p>
    <w:p>
      <w:pPr>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521" w:name="_Toc32674"/>
      <w:bookmarkStart w:id="522" w:name="_Toc27763"/>
      <w:bookmarkStart w:id="523" w:name="_Toc22498"/>
      <w:bookmarkStart w:id="524" w:name="_Toc25591"/>
      <w:bookmarkStart w:id="525" w:name="_Toc19353"/>
      <w:r>
        <w:rPr>
          <w:rFonts w:hint="default" w:ascii="Times New Roman" w:hAnsi="Times New Roman" w:eastAsia="黑体" w:cs="Times New Roman"/>
          <w:color w:val="auto"/>
          <w:sz w:val="28"/>
          <w:szCs w:val="28"/>
        </w:rPr>
        <w:t>七、课程大纲制定依据</w:t>
      </w:r>
      <w:bookmarkEnd w:id="521"/>
      <w:bookmarkEnd w:id="522"/>
      <w:bookmarkEnd w:id="523"/>
      <w:bookmarkEnd w:id="524"/>
      <w:bookmarkEnd w:id="525"/>
    </w:p>
    <w:p>
      <w:pPr>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本课程大纲依据</w:t>
      </w:r>
      <w:r>
        <w:rPr>
          <w:rFonts w:hint="default" w:ascii="Times New Roman" w:hAnsi="Times New Roman" w:cs="Times New Roman"/>
          <w:color w:val="auto"/>
          <w:sz w:val="24"/>
          <w:lang w:eastAsia="zh-CN"/>
        </w:rPr>
        <w:t>2021</w:t>
      </w:r>
      <w:r>
        <w:rPr>
          <w:rFonts w:hint="default" w:ascii="Times New Roman" w:hAnsi="Times New Roman" w:cs="Times New Roman"/>
          <w:color w:val="auto"/>
          <w:sz w:val="24"/>
        </w:rPr>
        <w:t>级人才培养方案工程专业制定。</w:t>
      </w:r>
    </w:p>
    <w:p>
      <w:pPr>
        <w:pStyle w:val="9"/>
        <w:bidi w:val="0"/>
        <w:rPr>
          <w:rFonts w:hint="default" w:ascii="Times New Roman" w:hAnsi="Times New Roman" w:cs="Times New Roman"/>
          <w:color w:val="auto"/>
        </w:rPr>
      </w:pPr>
      <w:bookmarkStart w:id="526" w:name="_Toc20991"/>
      <w:bookmarkStart w:id="527" w:name="_Toc9064"/>
      <w:bookmarkStart w:id="528" w:name="_Toc18505"/>
      <w:bookmarkStart w:id="529" w:name="_Toc21492"/>
      <w:bookmarkStart w:id="530" w:name="_Toc16356"/>
      <w:r>
        <w:rPr>
          <w:rFonts w:hint="default" w:ascii="Times New Roman" w:hAnsi="Times New Roman" w:cs="Times New Roman"/>
          <w:color w:val="auto"/>
        </w:rPr>
        <w:t>《国家学生体质健康标准》说明</w:t>
      </w:r>
      <w:bookmarkEnd w:id="526"/>
      <w:bookmarkEnd w:id="527"/>
      <w:bookmarkEnd w:id="528"/>
      <w:bookmarkEnd w:id="529"/>
      <w:bookmarkEnd w:id="530"/>
    </w:p>
    <w:p>
      <w:pPr>
        <w:autoSpaceDE w:val="0"/>
        <w:autoSpaceDN w:val="0"/>
        <w:adjustRightInd w:val="0"/>
        <w:snapToGrid w:val="0"/>
        <w:spacing w:before="156" w:beforeLines="50" w:after="156" w:afterLines="50" w:line="500" w:lineRule="exact"/>
        <w:ind w:firstLine="562" w:firstLineChars="200"/>
        <w:outlineLvl w:val="0"/>
        <w:rPr>
          <w:rFonts w:hint="default" w:ascii="Times New Roman" w:hAnsi="Times New Roman" w:cs="Times New Roman"/>
          <w:b/>
          <w:bCs/>
          <w:color w:val="auto"/>
          <w:sz w:val="28"/>
          <w:szCs w:val="28"/>
        </w:rPr>
      </w:pPr>
      <w:bookmarkStart w:id="531" w:name="_Toc20422"/>
      <w:bookmarkStart w:id="532" w:name="_Toc4752"/>
      <w:bookmarkStart w:id="533" w:name="_Toc9078"/>
      <w:bookmarkStart w:id="534" w:name="_Toc30020"/>
      <w:bookmarkStart w:id="535" w:name="_Toc17478"/>
      <w:r>
        <w:rPr>
          <w:rFonts w:hint="default" w:ascii="Times New Roman" w:hAnsi="Times New Roman" w:cs="Times New Roman"/>
          <w:b/>
          <w:bCs/>
          <w:color w:val="auto"/>
          <w:sz w:val="28"/>
          <w:szCs w:val="28"/>
        </w:rPr>
        <w:t>一、课程简介</w:t>
      </w:r>
      <w:bookmarkEnd w:id="531"/>
      <w:bookmarkEnd w:id="532"/>
      <w:bookmarkEnd w:id="533"/>
      <w:bookmarkEnd w:id="534"/>
      <w:bookmarkEnd w:id="535"/>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国家学生体质健康标准》（以下简称《标准》）是国家学校教育工作的基础性指导文件和教育质量基本标准，是评价学生综合素质、评估学校工作和衡量各地教育发展的重要依据，是《国家体育锻炼标准》在学校的具体实施，适用于全日制普通小学、初中、普通高中、中等职业学校、普通高等学校的学生。</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本标准的修订坚持健康第一，落实《国家中长期教育改革和发展规划纲要（2010-2020年）》、《国务院办公厅转发教育部等部门关于进一步加强学校体育工作若干意见的通知》（国办发〔2012〕53号）和《教育部关于印发〈学生体质健康监测评价办法〉等三个文件的通知》（教体艺〔2014〕3号）有关要求，着重提高《标准》应用的信度、效度和区分度，着重强化其教育激励、反馈调整和引导锻炼的功能，着重提高其教育监测和绩效评价的支撑能力。</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本标准从身体形态、身体机能和身体素质等方面综合评定学生的体质健康水平，是促进学生体质健康发展、激励学生积极进行身体锻炼的教育手段，是国家学生发展核心素养体系和学业质量标准的重要组成部分，是学生体质健康的个体评价标准。</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4.本标准将适用对象划分为以下组别：大学一、二年级为一组，三、四年级为一组。</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5．大学各组别的测试指标均为必测指标。其中，身体形态类中的身高、体重，身体机能类中的肺活量，以及身体素质类中的50米跑、坐位体前屈为各年级学生共性指标。</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本标准的学年总分由标准分与附加分之和构成，满分为120分。标准分由各单项指标得分与权重乘积之和组成，满分为100分。附加分根据实测成绩确定，即对成绩超过100分的加分指标进行加分，满分为20分；大学的加分指标为男生引体向上和1000米跑，女生1分钟仰卧起坐和800米跑，各指标加分幅度均为10分。</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7．根据学生学年总分评定等级：90.0分及以上为优秀，80.0～89.9分为良好，60.0～79.9分为及格，59.9分及以下为不及格。</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每个学生每学年评定一次，记入《〈国家学生体质健康标准〉登记卡》（附表1～6）。特殊学制的学校，在填写登记卡时可以按规定和需求相应地增减栏目。学生毕业时的成绩和等级，按毕业当年学年总分的50%与其他学年总分平均得分的50%之和进行评定。</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9．学生测试成绩评定达到良好及以上者，方可参加评优与评奖；成绩达到优秀者，方可获体育奖学分。测试成绩评定不及格者，在本学年度准予补测一次，补测仍不及格，则学年成绩评定为不及格。普通高等学校学生毕业时，《标准》测试的成绩达不到50分者按结业或肄业处理。</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10．学生因病或残疾可向学校提交暂缓或免予执行《标准》的申请，经医疗单位证明，体育教学部门核准，可暂缓或免予执行《标准》，并填写《免予执行&lt;国家学生体质健康标准&gt;申请表》（附表7），存入学生档案。确实丧失运动能力、被免予执行《标准》的残疾学生，仍可参加评优与评奖，毕业时《标准》成绩需注明免测。</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11．各学校每学年开展覆盖本校各年级学生的《标准》测试工作，《标准》测试数据经当地教育行政部门按要求审核后，通过“中国学生体质健康网”上传至“国家学生体质健康标准数据管理系统”。测试和数据上传时间由教育行政部门确定。</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12．本标准按育部相关文件执行。</w:t>
      </w:r>
    </w:p>
    <w:p>
      <w:pPr>
        <w:adjustRightInd w:val="0"/>
        <w:snapToGrid w:val="0"/>
        <w:spacing w:line="500" w:lineRule="exact"/>
        <w:ind w:firstLine="562" w:firstLineChars="200"/>
        <w:outlineLvl w:val="0"/>
        <w:rPr>
          <w:rFonts w:hint="default" w:ascii="Times New Roman" w:hAnsi="Times New Roman" w:eastAsia="仿宋_GB2312" w:cs="Times New Roman"/>
          <w:color w:val="auto"/>
          <w:sz w:val="28"/>
          <w:szCs w:val="28"/>
        </w:rPr>
      </w:pPr>
      <w:bookmarkStart w:id="536" w:name="_Toc10098"/>
      <w:bookmarkStart w:id="537" w:name="_Toc20052"/>
      <w:bookmarkStart w:id="538" w:name="_Toc9017"/>
      <w:bookmarkStart w:id="539" w:name="_Toc19325"/>
      <w:bookmarkStart w:id="540" w:name="_Toc28675"/>
      <w:r>
        <w:rPr>
          <w:rFonts w:hint="default" w:ascii="Times New Roman" w:hAnsi="Times New Roman" w:cs="Times New Roman"/>
          <w:b/>
          <w:bCs/>
          <w:color w:val="auto"/>
          <w:kern w:val="0"/>
          <w:sz w:val="28"/>
          <w:szCs w:val="28"/>
        </w:rPr>
        <w:t>二、</w:t>
      </w:r>
      <w:r>
        <w:rPr>
          <w:rFonts w:hint="default" w:ascii="Times New Roman" w:hAnsi="Times New Roman" w:cs="Times New Roman"/>
          <w:b/>
          <w:bCs/>
          <w:color w:val="auto"/>
          <w:sz w:val="28"/>
          <w:szCs w:val="28"/>
        </w:rPr>
        <w:t>测试内容：</w:t>
      </w:r>
      <w:bookmarkEnd w:id="536"/>
      <w:bookmarkEnd w:id="537"/>
      <w:bookmarkEnd w:id="538"/>
      <w:bookmarkEnd w:id="539"/>
      <w:bookmarkEnd w:id="540"/>
    </w:p>
    <w:p>
      <w:pPr>
        <w:autoSpaceDE w:val="0"/>
        <w:autoSpaceDN w:val="0"/>
        <w:adjustRightInd w:val="0"/>
        <w:snapToGrid w:val="0"/>
        <w:spacing w:line="500" w:lineRule="exact"/>
        <w:ind w:firstLine="500" w:firstLineChars="200"/>
        <w:jc w:val="left"/>
        <w:rPr>
          <w:rFonts w:hint="default" w:ascii="Times New Roman" w:hAnsi="Times New Roman" w:eastAsia="仿宋_GB2312" w:cs="Times New Roman"/>
          <w:color w:val="auto"/>
          <w:sz w:val="28"/>
          <w:szCs w:val="28"/>
        </w:rPr>
      </w:pPr>
      <w:r>
        <w:rPr>
          <w:rFonts w:hint="default" w:ascii="Times New Roman" w:hAnsi="Times New Roman" w:cs="Times New Roman"/>
          <w:color w:val="auto"/>
          <w:spacing w:val="5"/>
          <w:kern w:val="0"/>
          <w:sz w:val="24"/>
        </w:rPr>
        <w:t>身高与体重、肺活量、坐位体前屈、50米、立定跳远、引体向上（男生）、仰卧起坐（女生）、1000米（男生）、800米（女生）。</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napToGrid w:val="0"/>
        <w:spacing w:line="500" w:lineRule="exact"/>
        <w:ind w:firstLine="562" w:firstLineChars="200"/>
        <w:jc w:val="left"/>
        <w:outlineLvl w:val="0"/>
        <w:rPr>
          <w:rFonts w:hint="default" w:ascii="Times New Roman" w:hAnsi="Times New Roman" w:cs="Times New Roman"/>
          <w:color w:val="auto"/>
          <w:kern w:val="0"/>
          <w:sz w:val="28"/>
          <w:szCs w:val="28"/>
        </w:rPr>
      </w:pPr>
      <w:bookmarkStart w:id="541" w:name="_Toc23520"/>
      <w:bookmarkStart w:id="542" w:name="_Toc26265"/>
      <w:bookmarkStart w:id="543" w:name="_Toc2645"/>
      <w:bookmarkStart w:id="544" w:name="_Toc25369"/>
      <w:bookmarkStart w:id="545" w:name="_Toc2685"/>
      <w:r>
        <w:rPr>
          <w:rFonts w:hint="default" w:ascii="Times New Roman" w:hAnsi="Times New Roman" w:cs="Times New Roman"/>
          <w:b/>
          <w:bCs/>
          <w:color w:val="auto"/>
          <w:kern w:val="0"/>
          <w:sz w:val="28"/>
          <w:szCs w:val="28"/>
        </w:rPr>
        <w:t>三、</w:t>
      </w:r>
      <w:r>
        <w:rPr>
          <w:rFonts w:hint="default" w:ascii="Times New Roman" w:hAnsi="Times New Roman" w:cs="Times New Roman"/>
          <w:b/>
          <w:bCs/>
          <w:color w:val="auto"/>
          <w:sz w:val="28"/>
          <w:szCs w:val="28"/>
        </w:rPr>
        <w:t>测试地点：</w:t>
      </w:r>
      <w:bookmarkEnd w:id="541"/>
      <w:bookmarkEnd w:id="542"/>
      <w:bookmarkEnd w:id="543"/>
      <w:bookmarkEnd w:id="544"/>
      <w:bookmarkEnd w:id="545"/>
    </w:p>
    <w:p>
      <w:pPr>
        <w:widowControl/>
        <w:spacing w:line="440" w:lineRule="atLeast"/>
        <w:ind w:firstLine="48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南校区、北校区田径场及南、北校区的体测中心。（南校区体测中心在田径场西看台三楼；北校区体测中心在体育学院一楼）</w:t>
      </w:r>
    </w:p>
    <w:p>
      <w:pPr>
        <w:autoSpaceDE w:val="0"/>
        <w:autoSpaceDN w:val="0"/>
        <w:adjustRightInd w:val="0"/>
        <w:snapToGrid w:val="0"/>
        <w:spacing w:before="156" w:beforeLines="50" w:after="156" w:afterLines="50" w:line="500" w:lineRule="exact"/>
        <w:ind w:left="420" w:leftChars="200"/>
        <w:outlineLvl w:val="0"/>
        <w:rPr>
          <w:rFonts w:hint="default" w:ascii="Times New Roman" w:hAnsi="Times New Roman" w:cs="Times New Roman"/>
          <w:b/>
          <w:bCs/>
          <w:color w:val="auto"/>
          <w:sz w:val="28"/>
          <w:szCs w:val="28"/>
        </w:rPr>
      </w:pPr>
      <w:bookmarkStart w:id="546" w:name="_Toc14274"/>
      <w:bookmarkStart w:id="547" w:name="_Toc26276"/>
      <w:bookmarkStart w:id="548" w:name="_Toc203"/>
      <w:bookmarkStart w:id="549" w:name="_Toc4441"/>
      <w:bookmarkStart w:id="550" w:name="_Toc14194"/>
      <w:r>
        <w:rPr>
          <w:rFonts w:hint="default" w:ascii="Times New Roman" w:hAnsi="Times New Roman" w:cs="Times New Roman"/>
          <w:b/>
          <w:bCs/>
          <w:color w:val="auto"/>
          <w:sz w:val="28"/>
          <w:szCs w:val="28"/>
        </w:rPr>
        <w:t>四、测试对象：</w:t>
      </w:r>
      <w:bookmarkEnd w:id="546"/>
      <w:bookmarkEnd w:id="547"/>
      <w:bookmarkEnd w:id="548"/>
      <w:bookmarkEnd w:id="549"/>
      <w:bookmarkEnd w:id="550"/>
    </w:p>
    <w:p>
      <w:pPr>
        <w:widowControl/>
        <w:spacing w:line="440" w:lineRule="atLeast"/>
        <w:ind w:firstLine="48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在校本科、专接本学生</w:t>
      </w:r>
    </w:p>
    <w:p>
      <w:pPr>
        <w:autoSpaceDE w:val="0"/>
        <w:autoSpaceDN w:val="0"/>
        <w:adjustRightInd w:val="0"/>
        <w:snapToGrid w:val="0"/>
        <w:spacing w:before="156" w:beforeLines="50" w:after="156" w:afterLines="50" w:line="500" w:lineRule="exact"/>
        <w:ind w:firstLine="413" w:firstLineChars="147"/>
        <w:outlineLvl w:val="0"/>
        <w:rPr>
          <w:rFonts w:hint="default" w:ascii="Times New Roman" w:hAnsi="Times New Roman" w:cs="Times New Roman"/>
          <w:b/>
          <w:bCs/>
          <w:color w:val="auto"/>
          <w:sz w:val="28"/>
          <w:szCs w:val="28"/>
        </w:rPr>
      </w:pPr>
      <w:bookmarkStart w:id="551" w:name="_Toc28774"/>
      <w:bookmarkStart w:id="552" w:name="_Toc1210"/>
      <w:bookmarkStart w:id="553" w:name="_Toc18857"/>
      <w:bookmarkStart w:id="554" w:name="_Toc18064"/>
      <w:bookmarkStart w:id="555" w:name="_Toc23298"/>
      <w:r>
        <w:rPr>
          <w:rFonts w:hint="default" w:ascii="Times New Roman" w:hAnsi="Times New Roman" w:cs="Times New Roman"/>
          <w:b/>
          <w:bCs/>
          <w:color w:val="auto"/>
          <w:sz w:val="28"/>
          <w:szCs w:val="28"/>
        </w:rPr>
        <w:t>五、测试时间：</w:t>
      </w:r>
      <w:bookmarkEnd w:id="551"/>
      <w:bookmarkEnd w:id="552"/>
      <w:bookmarkEnd w:id="553"/>
      <w:bookmarkEnd w:id="554"/>
      <w:bookmarkEnd w:id="555"/>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大一在校生每年10月1开学后测验</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大二开学后第三周测验</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大三开学后第三周测验</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大四开学后第三周测验</w:t>
      </w:r>
    </w:p>
    <w:p>
      <w:pPr>
        <w:autoSpaceDE w:val="0"/>
        <w:autoSpaceDN w:val="0"/>
        <w:adjustRightInd w:val="0"/>
        <w:snapToGrid w:val="0"/>
        <w:spacing w:line="500" w:lineRule="exact"/>
        <w:ind w:firstLine="500" w:firstLineChars="200"/>
        <w:jc w:val="left"/>
        <w:rPr>
          <w:rFonts w:hint="default" w:ascii="Times New Roman" w:hAnsi="Times New Roman" w:cs="Times New Roman"/>
          <w:b/>
          <w:bCs/>
          <w:color w:val="auto"/>
          <w:sz w:val="28"/>
          <w:szCs w:val="28"/>
        </w:rPr>
      </w:pPr>
      <w:r>
        <w:rPr>
          <w:rFonts w:hint="default" w:ascii="Times New Roman" w:hAnsi="Times New Roman" w:cs="Times New Roman"/>
          <w:color w:val="auto"/>
          <w:spacing w:val="5"/>
          <w:kern w:val="0"/>
          <w:sz w:val="24"/>
        </w:rPr>
        <w:t>补测时间每学年第二学期第十周</w:t>
      </w:r>
    </w:p>
    <w:p>
      <w:pPr>
        <w:spacing w:before="156" w:beforeLines="50" w:after="156" w:afterLines="50" w:line="360" w:lineRule="auto"/>
        <w:ind w:firstLine="562" w:firstLineChars="200"/>
        <w:outlineLvl w:val="0"/>
        <w:rPr>
          <w:rFonts w:hint="default" w:ascii="Times New Roman" w:hAnsi="Times New Roman" w:eastAsia="仿宋_GB2312" w:cs="Times New Roman"/>
          <w:color w:val="auto"/>
          <w:sz w:val="28"/>
          <w:szCs w:val="28"/>
        </w:rPr>
      </w:pPr>
      <w:bookmarkStart w:id="556" w:name="_Toc9300"/>
      <w:bookmarkStart w:id="557" w:name="_Toc686"/>
      <w:bookmarkStart w:id="558" w:name="_Toc18275"/>
      <w:bookmarkStart w:id="559" w:name="_Toc4248"/>
      <w:bookmarkStart w:id="560" w:name="_Toc32059"/>
      <w:r>
        <w:rPr>
          <w:rFonts w:hint="default" w:ascii="Times New Roman" w:hAnsi="Times New Roman" w:cs="Times New Roman"/>
          <w:b/>
          <w:color w:val="auto"/>
          <w:sz w:val="28"/>
          <w:szCs w:val="28"/>
        </w:rPr>
        <w:t>六、测试要求：</w:t>
      </w:r>
      <w:bookmarkEnd w:id="556"/>
      <w:bookmarkEnd w:id="557"/>
      <w:bookmarkEnd w:id="558"/>
      <w:bookmarkEnd w:id="559"/>
      <w:bookmarkEnd w:id="560"/>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1.各学院请与体育学院负责学生体质健康测试的老师联系，并提交各学院指派参与体测辅助工作教师姓名及联系方式。</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2.各学院要及时了解测试时间、地点，督促学生学积极练习，准时参加测试，避免漏测、误测。因故不能准时参加测试的同学，持学院出具的证明方可请假，并在测试期间完成补测工作。</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3.测试时，测试学生必须携带学生证或图书证、身份证，以备检查，如以上证件丢失，需提供加盖院系公章的证明，并提前10分钟按专业到指定测试地点检录。</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4.测试时，各学院必须派带队教师，协助完成测试工作。</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5.测验时必须穿运动服装和运动鞋，测验前要进行适当的准备活动，以防出现意外事故；测验过程中，如出现身体不适，则立即停止测验，并说明原因。</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6.有心脏病、哮喘病等心肺功能疾病病史的同学，出具医院诊断证明后，可免予测试耐力素质项目。</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7.测试过程中需要做到：1.听从测试人员的指挥，爱护测试仪器；2.敬请保持测试中心安静，做到有序测试；3.确认测试完毕后，请立即离开测试地点。</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8.测验时请保管好自己的衣物，勿带贵重物品。</w:t>
      </w:r>
    </w:p>
    <w:p>
      <w:pPr>
        <w:autoSpaceDE w:val="0"/>
        <w:autoSpaceDN w:val="0"/>
        <w:adjustRightInd w:val="0"/>
        <w:snapToGrid w:val="0"/>
        <w:spacing w:line="500" w:lineRule="exact"/>
        <w:ind w:firstLine="500" w:firstLineChars="200"/>
        <w:jc w:val="left"/>
        <w:rPr>
          <w:rFonts w:hint="default" w:ascii="Times New Roman" w:hAnsi="Times New Roman" w:cs="Times New Roman"/>
          <w:b/>
          <w:color w:val="auto"/>
          <w:sz w:val="28"/>
          <w:szCs w:val="28"/>
        </w:rPr>
      </w:pPr>
      <w:r>
        <w:rPr>
          <w:rFonts w:hint="default" w:ascii="Times New Roman" w:hAnsi="Times New Roman" w:cs="Times New Roman"/>
          <w:color w:val="auto"/>
          <w:spacing w:val="5"/>
          <w:kern w:val="0"/>
          <w:sz w:val="24"/>
        </w:rPr>
        <w:t>9.确实有身体机能问题的学生可领取《免于执行体质健康标准申请表》。（石家庄学院体育学院主页下载）</w:t>
      </w:r>
    </w:p>
    <w:p>
      <w:pPr>
        <w:spacing w:before="156" w:beforeLines="50" w:after="156" w:afterLines="50" w:line="360" w:lineRule="auto"/>
        <w:ind w:firstLine="562" w:firstLineChars="200"/>
        <w:outlineLvl w:val="0"/>
        <w:rPr>
          <w:rFonts w:hint="default" w:ascii="Times New Roman" w:hAnsi="Times New Roman" w:eastAsia="仿宋_GB2312" w:cs="Times New Roman"/>
          <w:color w:val="auto"/>
          <w:sz w:val="28"/>
          <w:szCs w:val="28"/>
        </w:rPr>
      </w:pPr>
      <w:bookmarkStart w:id="561" w:name="_Toc13488"/>
      <w:bookmarkStart w:id="562" w:name="_Toc14410"/>
      <w:bookmarkStart w:id="563" w:name="_Toc22754"/>
      <w:bookmarkStart w:id="564" w:name="_Toc6881"/>
      <w:bookmarkStart w:id="565" w:name="_Toc24487"/>
      <w:r>
        <w:rPr>
          <w:rFonts w:hint="default" w:ascii="Times New Roman" w:hAnsi="Times New Roman" w:cs="Times New Roman"/>
          <w:b/>
          <w:color w:val="auto"/>
          <w:sz w:val="28"/>
          <w:szCs w:val="28"/>
        </w:rPr>
        <w:t>七、单项指标与权重：</w:t>
      </w:r>
      <w:bookmarkEnd w:id="561"/>
      <w:bookmarkEnd w:id="562"/>
      <w:bookmarkEnd w:id="563"/>
      <w:bookmarkEnd w:id="564"/>
      <w:bookmarkEnd w:id="565"/>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6"/>
        <w:gridCol w:w="4042"/>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noWrap w:val="0"/>
            <w:vAlign w:val="center"/>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测试对象</w:t>
            </w:r>
          </w:p>
        </w:tc>
        <w:tc>
          <w:tcPr>
            <w:tcW w:w="4042" w:type="dxa"/>
            <w:noWrap w:val="0"/>
            <w:vAlign w:val="center"/>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单项指标</w:t>
            </w:r>
          </w:p>
        </w:tc>
        <w:tc>
          <w:tcPr>
            <w:tcW w:w="1260" w:type="dxa"/>
            <w:noWrap w:val="0"/>
            <w:vAlign w:val="center"/>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restart"/>
            <w:noWrap w:val="0"/>
            <w:vAlign w:val="center"/>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大学四年级</w:t>
            </w:r>
          </w:p>
        </w:tc>
        <w:tc>
          <w:tcPr>
            <w:tcW w:w="4042"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体重指数（BMI）</w:t>
            </w:r>
          </w:p>
        </w:tc>
        <w:tc>
          <w:tcPr>
            <w:tcW w:w="1260"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tc>
        <w:tc>
          <w:tcPr>
            <w:tcW w:w="4042"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肺活量</w:t>
            </w:r>
          </w:p>
        </w:tc>
        <w:tc>
          <w:tcPr>
            <w:tcW w:w="1260"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restart"/>
            <w:noWrap w:val="0"/>
            <w:vAlign w:val="center"/>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大学各年级</w:t>
            </w:r>
          </w:p>
        </w:tc>
        <w:tc>
          <w:tcPr>
            <w:tcW w:w="4042"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50米跑</w:t>
            </w:r>
          </w:p>
        </w:tc>
        <w:tc>
          <w:tcPr>
            <w:tcW w:w="1260"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tc>
        <w:tc>
          <w:tcPr>
            <w:tcW w:w="4042"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坐位体前屈</w:t>
            </w:r>
          </w:p>
        </w:tc>
        <w:tc>
          <w:tcPr>
            <w:tcW w:w="1260"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tc>
        <w:tc>
          <w:tcPr>
            <w:tcW w:w="4042"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立定跳远</w:t>
            </w:r>
          </w:p>
        </w:tc>
        <w:tc>
          <w:tcPr>
            <w:tcW w:w="1260"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tc>
        <w:tc>
          <w:tcPr>
            <w:tcW w:w="4042"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引体向上（男）/1分钟仰卧起坐（女）</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坐（女）</w:t>
            </w:r>
          </w:p>
        </w:tc>
        <w:tc>
          <w:tcPr>
            <w:tcW w:w="1260"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tc>
        <w:tc>
          <w:tcPr>
            <w:tcW w:w="4042"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1000米跑（男）/800米跑（女）</w:t>
            </w:r>
          </w:p>
        </w:tc>
        <w:tc>
          <w:tcPr>
            <w:tcW w:w="1260" w:type="dxa"/>
            <w:noWrap w:val="0"/>
            <w:vAlign w:val="top"/>
          </w:tcPr>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20</w:t>
            </w:r>
          </w:p>
        </w:tc>
      </w:tr>
    </w:tbl>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注：体重指数（BMI）=体重（千克）/身高2（米2）。</w:t>
      </w:r>
    </w:p>
    <w:p>
      <w:pPr>
        <w:spacing w:before="156" w:beforeLines="50" w:after="156" w:afterLines="50" w:line="360" w:lineRule="auto"/>
        <w:ind w:firstLine="413" w:firstLineChars="147"/>
        <w:outlineLvl w:val="0"/>
        <w:rPr>
          <w:rFonts w:hint="default" w:ascii="Times New Roman" w:hAnsi="Times New Roman" w:eastAsia="仿宋_GB2312" w:cs="Times New Roman"/>
          <w:color w:val="auto"/>
          <w:sz w:val="28"/>
          <w:szCs w:val="28"/>
        </w:rPr>
      </w:pPr>
      <w:bookmarkStart w:id="566" w:name="_Toc3144"/>
      <w:bookmarkStart w:id="567" w:name="_Toc11265"/>
      <w:bookmarkStart w:id="568" w:name="_Toc11869"/>
      <w:bookmarkStart w:id="569" w:name="_Toc10228"/>
      <w:bookmarkStart w:id="570" w:name="_Toc27115"/>
      <w:r>
        <w:rPr>
          <w:rFonts w:hint="default" w:ascii="Times New Roman" w:hAnsi="Times New Roman" w:cs="Times New Roman"/>
          <w:b/>
          <w:color w:val="auto"/>
          <w:sz w:val="28"/>
          <w:szCs w:val="28"/>
        </w:rPr>
        <w:t>八、评分表：</w:t>
      </w:r>
      <w:bookmarkEnd w:id="566"/>
      <w:bookmarkEnd w:id="567"/>
      <w:bookmarkEnd w:id="568"/>
      <w:bookmarkEnd w:id="569"/>
      <w:bookmarkEnd w:id="570"/>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1.单项指标评分表</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表1-1  男生体重指数（BMI）单项评分表</w:t>
      </w: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表1-2  女生体重指数（BMI）单项评分表（单位：千克/米2）</w:t>
      </w:r>
    </w:p>
    <w:p>
      <w:pPr>
        <w:rPr>
          <w:rFonts w:hint="default" w:ascii="Times New Roman" w:hAnsi="Times New Roman" w:cs="Times New Roman"/>
          <w:b/>
          <w:color w:val="auto"/>
          <w:sz w:val="28"/>
          <w:szCs w:val="28"/>
        </w:rPr>
      </w:pPr>
    </w:p>
    <w:tbl>
      <w:tblPr>
        <w:tblStyle w:val="6"/>
        <w:tblpPr w:leftFromText="180" w:rightFromText="180" w:vertAnchor="text" w:horzAnchor="page" w:tblpX="6580" w:tblpY="539"/>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2"/>
        <w:gridCol w:w="706"/>
        <w:gridCol w:w="11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70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单项得分</w:t>
            </w:r>
          </w:p>
        </w:tc>
        <w:tc>
          <w:tcPr>
            <w:tcW w:w="111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正常</w:t>
            </w:r>
          </w:p>
        </w:tc>
        <w:tc>
          <w:tcPr>
            <w:tcW w:w="706" w:type="dxa"/>
            <w:noWrap w:val="0"/>
            <w:vAlign w:val="center"/>
          </w:tcPr>
          <w:p>
            <w:pPr>
              <w:jc w:val="center"/>
              <w:rPr>
                <w:rFonts w:hint="default" w:ascii="Times New Roman" w:hAnsi="Times New Roman" w:cs="Times New Roman"/>
                <w:b/>
                <w:color w:val="auto"/>
                <w:sz w:val="22"/>
                <w:szCs w:val="22"/>
              </w:rPr>
            </w:pPr>
            <w:r>
              <w:rPr>
                <w:rFonts w:hint="default" w:ascii="Times New Roman" w:hAnsi="Times New Roman" w:cs="Times New Roman"/>
                <w:b/>
                <w:bCs/>
                <w:color w:val="auto"/>
                <w:kern w:val="0"/>
                <w:sz w:val="22"/>
                <w:szCs w:val="22"/>
              </w:rPr>
              <w:t>100</w:t>
            </w:r>
          </w:p>
        </w:tc>
        <w:tc>
          <w:tcPr>
            <w:tcW w:w="111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17.2~23.9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低体重</w:t>
            </w:r>
          </w:p>
        </w:tc>
        <w:tc>
          <w:tcPr>
            <w:tcW w:w="706"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111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超重</w:t>
            </w:r>
          </w:p>
        </w:tc>
        <w:tc>
          <w:tcPr>
            <w:tcW w:w="706"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1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24.0~27.9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67" w:hRule="atLeast"/>
        </w:trPr>
        <w:tc>
          <w:tcPr>
            <w:tcW w:w="98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肥胖</w:t>
            </w:r>
          </w:p>
        </w:tc>
        <w:tc>
          <w:tcPr>
            <w:tcW w:w="706" w:type="dxa"/>
            <w:noWrap w:val="0"/>
            <w:vAlign w:val="center"/>
          </w:tcPr>
          <w:p>
            <w:pPr>
              <w:jc w:val="center"/>
              <w:rPr>
                <w:rFonts w:hint="default" w:ascii="Times New Roman" w:hAnsi="Times New Roman" w:cs="Times New Roman"/>
                <w:b/>
                <w:color w:val="auto"/>
                <w:sz w:val="22"/>
                <w:szCs w:val="22"/>
              </w:rPr>
            </w:pPr>
            <w:r>
              <w:rPr>
                <w:rFonts w:hint="default" w:ascii="Times New Roman" w:hAnsi="Times New Roman" w:cs="Times New Roman"/>
                <w:b/>
                <w:bCs/>
                <w:color w:val="auto"/>
                <w:kern w:val="0"/>
                <w:sz w:val="22"/>
                <w:szCs w:val="22"/>
              </w:rPr>
              <w:t>60</w:t>
            </w:r>
          </w:p>
        </w:tc>
        <w:tc>
          <w:tcPr>
            <w:tcW w:w="111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≥28.0</w:t>
            </w:r>
          </w:p>
        </w:tc>
      </w:tr>
    </w:tbl>
    <w:tbl>
      <w:tblPr>
        <w:tblStyle w:val="6"/>
        <w:tblpPr w:leftFromText="180" w:rightFromText="180" w:vertAnchor="text" w:horzAnchor="page" w:tblpX="1942" w:tblpY="557"/>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64"/>
        <w:gridCol w:w="708"/>
        <w:gridCol w:w="11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708"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111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正常</w:t>
            </w:r>
          </w:p>
        </w:tc>
        <w:tc>
          <w:tcPr>
            <w:tcW w:w="708" w:type="dxa"/>
            <w:noWrap w:val="0"/>
            <w:vAlign w:val="center"/>
          </w:tcPr>
          <w:p>
            <w:pPr>
              <w:jc w:val="center"/>
              <w:rPr>
                <w:rFonts w:hint="default" w:ascii="Times New Roman" w:hAnsi="Times New Roman" w:cs="Times New Roman"/>
                <w:b/>
                <w:color w:val="auto"/>
                <w:sz w:val="22"/>
                <w:szCs w:val="22"/>
              </w:rPr>
            </w:pPr>
            <w:r>
              <w:rPr>
                <w:rFonts w:hint="default" w:ascii="Times New Roman" w:hAnsi="Times New Roman" w:cs="Times New Roman"/>
                <w:b/>
                <w:bCs/>
                <w:color w:val="auto"/>
                <w:kern w:val="0"/>
                <w:sz w:val="22"/>
                <w:szCs w:val="22"/>
              </w:rPr>
              <w:t>100</w:t>
            </w:r>
          </w:p>
        </w:tc>
        <w:tc>
          <w:tcPr>
            <w:tcW w:w="111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17.9~23.9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低体重</w:t>
            </w:r>
          </w:p>
        </w:tc>
        <w:tc>
          <w:tcPr>
            <w:tcW w:w="70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111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超重</w:t>
            </w:r>
          </w:p>
        </w:tc>
        <w:tc>
          <w:tcPr>
            <w:tcW w:w="70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1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24.0~27.9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96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肥胖</w:t>
            </w:r>
          </w:p>
        </w:tc>
        <w:tc>
          <w:tcPr>
            <w:tcW w:w="708" w:type="dxa"/>
            <w:noWrap w:val="0"/>
            <w:vAlign w:val="center"/>
          </w:tcPr>
          <w:p>
            <w:pPr>
              <w:jc w:val="center"/>
              <w:rPr>
                <w:rFonts w:hint="default" w:ascii="Times New Roman" w:hAnsi="Times New Roman" w:cs="Times New Roman"/>
                <w:b/>
                <w:color w:val="auto"/>
                <w:sz w:val="22"/>
                <w:szCs w:val="22"/>
              </w:rPr>
            </w:pPr>
            <w:r>
              <w:rPr>
                <w:rFonts w:hint="default" w:ascii="Times New Roman" w:hAnsi="Times New Roman" w:cs="Times New Roman"/>
                <w:b/>
                <w:bCs/>
                <w:color w:val="auto"/>
                <w:kern w:val="0"/>
                <w:sz w:val="22"/>
                <w:szCs w:val="22"/>
              </w:rPr>
              <w:t>60</w:t>
            </w:r>
          </w:p>
        </w:tc>
        <w:tc>
          <w:tcPr>
            <w:tcW w:w="111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≥28.0</w:t>
            </w:r>
          </w:p>
        </w:tc>
      </w:tr>
    </w:tbl>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cs="Times New Roman"/>
          <w:b/>
          <w:color w:val="auto"/>
          <w:sz w:val="28"/>
          <w:szCs w:val="28"/>
        </w:rPr>
      </w:pPr>
    </w:p>
    <w:p>
      <w:pPr>
        <w:rPr>
          <w:rFonts w:hint="default" w:ascii="Times New Roman" w:hAnsi="Times New Roman" w:eastAsia="仿宋_GB2312" w:cs="Times New Roman"/>
          <w:color w:val="auto"/>
          <w:sz w:val="32"/>
          <w:szCs w:val="32"/>
        </w:rPr>
      </w:pPr>
    </w:p>
    <w:p>
      <w:pPr>
        <w:ind w:firstLine="960" w:firstLineChars="300"/>
        <w:outlineLvl w:val="0"/>
        <w:rPr>
          <w:rFonts w:hint="default" w:ascii="Times New Roman" w:hAnsi="Times New Roman" w:cs="Times New Roman"/>
          <w:color w:val="auto"/>
          <w:spacing w:val="5"/>
          <w:kern w:val="0"/>
          <w:sz w:val="24"/>
        </w:rPr>
      </w:pPr>
      <w:bookmarkStart w:id="571" w:name="_Toc25263"/>
      <w:bookmarkStart w:id="572" w:name="_Toc23153"/>
      <w:bookmarkStart w:id="573" w:name="_Toc27237"/>
      <w:bookmarkStart w:id="574" w:name="_Toc5889"/>
      <w:bookmarkStart w:id="575" w:name="_Toc24531"/>
      <w:r>
        <w:rPr>
          <w:rFonts w:hint="default" w:ascii="Times New Roman" w:hAnsi="Times New Roman" w:eastAsia="仿宋_GB2312" w:cs="Times New Roman"/>
          <w:color w:val="auto"/>
          <w:sz w:val="32"/>
          <w:szCs w:val="32"/>
        </w:rPr>
        <w:t>男                              女</w:t>
      </w:r>
      <w:bookmarkEnd w:id="571"/>
      <w:bookmarkEnd w:id="572"/>
      <w:bookmarkEnd w:id="573"/>
      <w:bookmarkEnd w:id="574"/>
      <w:bookmarkEnd w:id="575"/>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表1-3  男生肺活量单项评分表    表1-4  女生肺活量单项评分表</w:t>
      </w:r>
    </w:p>
    <w:p>
      <w:pPr>
        <w:autoSpaceDE w:val="0"/>
        <w:autoSpaceDN w:val="0"/>
        <w:adjustRightInd w:val="0"/>
        <w:snapToGrid w:val="0"/>
        <w:spacing w:line="500" w:lineRule="exact"/>
        <w:ind w:firstLine="500" w:firstLineChars="200"/>
        <w:jc w:val="center"/>
        <w:outlineLvl w:val="0"/>
        <w:rPr>
          <w:rFonts w:hint="default" w:ascii="Times New Roman" w:hAnsi="Times New Roman" w:cs="Times New Roman"/>
          <w:color w:val="auto"/>
          <w:spacing w:val="5"/>
          <w:kern w:val="0"/>
          <w:sz w:val="24"/>
        </w:rPr>
      </w:pPr>
      <w:bookmarkStart w:id="576" w:name="_Toc7390"/>
      <w:bookmarkStart w:id="577" w:name="_Toc674"/>
      <w:bookmarkStart w:id="578" w:name="_Toc32458"/>
      <w:bookmarkStart w:id="579" w:name="_Toc14997"/>
      <w:bookmarkStart w:id="580" w:name="_Toc5332"/>
      <w:r>
        <w:rPr>
          <w:rFonts w:hint="default" w:ascii="Times New Roman" w:hAnsi="Times New Roman" w:cs="Times New Roman"/>
          <w:color w:val="auto"/>
          <w:spacing w:val="5"/>
          <w:kern w:val="0"/>
          <w:sz w:val="24"/>
        </w:rPr>
        <w:t>（单位：毫升）</w:t>
      </w:r>
      <w:bookmarkEnd w:id="576"/>
      <w:bookmarkEnd w:id="577"/>
      <w:bookmarkEnd w:id="578"/>
      <w:bookmarkEnd w:id="579"/>
      <w:bookmarkEnd w:id="580"/>
    </w:p>
    <w:tbl>
      <w:tblPr>
        <w:tblStyle w:val="6"/>
        <w:tblpPr w:leftFromText="180" w:rightFromText="180" w:vertAnchor="text" w:horzAnchor="page" w:tblpX="6682" w:tblpY="71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100"/>
        <w:gridCol w:w="895"/>
        <w:gridCol w:w="8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89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89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3400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3450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3350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3400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3300</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3150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3200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3000</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3050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2900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2950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2800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2850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2700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2750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2000</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1960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1920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1970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1880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1840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1850</w:t>
            </w:r>
          </w:p>
        </w:tc>
      </w:tr>
    </w:tbl>
    <w:p>
      <w:pPr>
        <w:rPr>
          <w:rFonts w:hint="default" w:ascii="Times New Roman" w:hAnsi="Times New Roman" w:cs="Times New Roman"/>
          <w:b/>
          <w:color w:val="auto"/>
          <w:sz w:val="28"/>
          <w:szCs w:val="28"/>
        </w:rPr>
      </w:pPr>
    </w:p>
    <w:tbl>
      <w:tblPr>
        <w:tblStyle w:val="6"/>
        <w:tblpPr w:leftFromText="180" w:rightFromText="180" w:vertAnchor="text" w:horzAnchor="page" w:tblpX="1600" w:tblpY="43"/>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8"/>
        <w:gridCol w:w="1099"/>
        <w:gridCol w:w="896"/>
        <w:gridCol w:w="8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89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89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5040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5140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4920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5020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099"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4800</w:t>
            </w:r>
          </w:p>
        </w:tc>
        <w:tc>
          <w:tcPr>
            <w:tcW w:w="890"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4900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4550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4650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099"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4300</w:t>
            </w:r>
          </w:p>
        </w:tc>
        <w:tc>
          <w:tcPr>
            <w:tcW w:w="890"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4400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4180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4280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4060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4160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3940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4040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3820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3920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3700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3580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3680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3460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3560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3340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3440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3220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3320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099"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3100</w:t>
            </w:r>
          </w:p>
        </w:tc>
        <w:tc>
          <w:tcPr>
            <w:tcW w:w="890"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3200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2940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3030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2780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2860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2620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2460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2300</w:t>
            </w:r>
          </w:p>
        </w:tc>
        <w:tc>
          <w:tcPr>
            <w:tcW w:w="89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2350</w:t>
            </w:r>
          </w:p>
        </w:tc>
      </w:tr>
    </w:tbl>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eastAsia="仿宋_GB2312" w:cs="Times New Roman"/>
          <w:color w:val="auto"/>
          <w:sz w:val="32"/>
          <w:szCs w:val="32"/>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autoSpaceDE w:val="0"/>
        <w:autoSpaceDN w:val="0"/>
        <w:adjustRightInd w:val="0"/>
        <w:snapToGrid w:val="0"/>
        <w:spacing w:line="500" w:lineRule="exac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表1-5男生50米跑单项评分表     表1-6女生50米跑单项评分表</w:t>
      </w:r>
    </w:p>
    <w:p>
      <w:pPr>
        <w:autoSpaceDE w:val="0"/>
        <w:autoSpaceDN w:val="0"/>
        <w:adjustRightInd w:val="0"/>
        <w:snapToGrid w:val="0"/>
        <w:spacing w:line="500" w:lineRule="exact"/>
        <w:ind w:firstLine="500" w:firstLineChars="200"/>
        <w:jc w:val="center"/>
        <w:outlineLvl w:val="0"/>
        <w:rPr>
          <w:rFonts w:hint="default" w:ascii="Times New Roman" w:hAnsi="Times New Roman" w:cs="Times New Roman"/>
          <w:color w:val="auto"/>
          <w:spacing w:val="5"/>
          <w:kern w:val="0"/>
          <w:sz w:val="24"/>
        </w:rPr>
      </w:pPr>
      <w:bookmarkStart w:id="581" w:name="_Toc17265"/>
      <w:bookmarkStart w:id="582" w:name="_Toc17696"/>
      <w:bookmarkStart w:id="583" w:name="_Toc18845"/>
      <w:bookmarkStart w:id="584" w:name="_Toc6790"/>
      <w:bookmarkStart w:id="585" w:name="_Toc3619"/>
      <w:r>
        <w:rPr>
          <w:rFonts w:hint="default" w:ascii="Times New Roman" w:hAnsi="Times New Roman" w:cs="Times New Roman"/>
          <w:color w:val="auto"/>
          <w:spacing w:val="5"/>
          <w:kern w:val="0"/>
          <w:sz w:val="24"/>
        </w:rPr>
        <w:t>（单位：秒）</w:t>
      </w:r>
      <w:bookmarkEnd w:id="581"/>
      <w:bookmarkEnd w:id="582"/>
      <w:bookmarkEnd w:id="583"/>
      <w:bookmarkEnd w:id="584"/>
      <w:bookmarkEnd w:id="585"/>
    </w:p>
    <w:p>
      <w:pPr>
        <w:jc w:val="left"/>
        <w:rPr>
          <w:rFonts w:hint="default" w:ascii="Times New Roman" w:hAnsi="Times New Roman" w:eastAsia="仿宋_GB2312" w:cs="Times New Roman"/>
          <w:color w:val="auto"/>
          <w:sz w:val="32"/>
          <w:szCs w:val="32"/>
        </w:rPr>
      </w:pPr>
    </w:p>
    <w:tbl>
      <w:tblPr>
        <w:tblStyle w:val="6"/>
        <w:tblpPr w:leftFromText="180" w:rightFromText="180" w:vertAnchor="text" w:horzAnchor="page" w:tblpX="6880" w:tblpY="316"/>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097"/>
        <w:gridCol w:w="896"/>
        <w:gridCol w:w="8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noWrap w:val="0"/>
            <w:vAlign w:val="center"/>
          </w:tcPr>
          <w:p>
            <w:pPr>
              <w:widowControl/>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89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89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7.6</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097"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89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7.7</w:t>
            </w:r>
          </w:p>
        </w:tc>
        <w:tc>
          <w:tcPr>
            <w:tcW w:w="89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097"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89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8.3</w:t>
            </w:r>
          </w:p>
        </w:tc>
        <w:tc>
          <w:tcPr>
            <w:tcW w:w="89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8.2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9.1</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10.1</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097"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89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10.3</w:t>
            </w:r>
          </w:p>
        </w:tc>
        <w:tc>
          <w:tcPr>
            <w:tcW w:w="89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10.2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11.1</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7"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09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11.2</w:t>
            </w:r>
          </w:p>
        </w:tc>
      </w:tr>
    </w:tbl>
    <w:tbl>
      <w:tblPr>
        <w:tblStyle w:val="6"/>
        <w:tblpPr w:leftFromText="180" w:rightFromText="180" w:vertAnchor="text" w:horzAnchor="page" w:tblpX="1600" w:tblpY="36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100"/>
        <w:gridCol w:w="895"/>
        <w:gridCol w:w="8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89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89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6.8</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6.9</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7.1</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8.1</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9.1</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10.1</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10.0</w:t>
            </w:r>
          </w:p>
        </w:tc>
      </w:tr>
    </w:tbl>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表1-7男生坐位体前屈单项评分表 1-8女生坐位体前屈单项评分表</w:t>
      </w:r>
    </w:p>
    <w:p>
      <w:pPr>
        <w:autoSpaceDE w:val="0"/>
        <w:autoSpaceDN w:val="0"/>
        <w:adjustRightInd w:val="0"/>
        <w:snapToGrid w:val="0"/>
        <w:spacing w:line="500" w:lineRule="exact"/>
        <w:ind w:firstLine="500" w:firstLineChars="200"/>
        <w:jc w:val="center"/>
        <w:outlineLvl w:val="0"/>
        <w:rPr>
          <w:rFonts w:hint="default" w:ascii="Times New Roman" w:hAnsi="Times New Roman" w:cs="Times New Roman"/>
          <w:color w:val="auto"/>
          <w:spacing w:val="5"/>
          <w:kern w:val="0"/>
          <w:sz w:val="24"/>
        </w:rPr>
      </w:pPr>
      <w:bookmarkStart w:id="586" w:name="_Toc5963"/>
      <w:bookmarkStart w:id="587" w:name="_Toc2068"/>
      <w:bookmarkStart w:id="588" w:name="_Toc7698"/>
      <w:bookmarkStart w:id="589" w:name="_Toc31758"/>
      <w:bookmarkStart w:id="590" w:name="_Toc12093"/>
      <w:r>
        <w:rPr>
          <w:rFonts w:hint="default" w:ascii="Times New Roman" w:hAnsi="Times New Roman" w:cs="Times New Roman"/>
          <w:color w:val="auto"/>
          <w:spacing w:val="5"/>
          <w:kern w:val="0"/>
          <w:sz w:val="24"/>
        </w:rPr>
        <w:t>（单位：厘米）</w:t>
      </w:r>
      <w:bookmarkEnd w:id="586"/>
      <w:bookmarkEnd w:id="587"/>
      <w:bookmarkEnd w:id="588"/>
      <w:bookmarkEnd w:id="589"/>
      <w:bookmarkEnd w:id="590"/>
    </w:p>
    <w:tbl>
      <w:tblPr>
        <w:tblStyle w:val="6"/>
        <w:tblpPr w:leftFromText="180" w:rightFromText="180" w:vertAnchor="text" w:horzAnchor="page" w:tblpX="1555" w:tblpY="659"/>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100"/>
        <w:gridCol w:w="895"/>
        <w:gridCol w:w="8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89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89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23.1</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21.3</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17.7</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12.1</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5.1</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3.7</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0.7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-0.3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-0.8</w:t>
            </w:r>
          </w:p>
        </w:tc>
      </w:tr>
    </w:tbl>
    <w:tbl>
      <w:tblPr>
        <w:tblStyle w:val="6"/>
        <w:tblpPr w:leftFromText="180" w:rightFromText="180" w:vertAnchor="text" w:horzAnchor="page" w:tblpX="6490" w:tblpY="557"/>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100"/>
        <w:gridCol w:w="895"/>
        <w:gridCol w:w="8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89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89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25.8</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22.2</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20.6</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19.0</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17.7</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16.4</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15.1</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13.8</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12.5</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11.2</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9.9</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8.6</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7.3</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89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6.0</w:t>
            </w:r>
          </w:p>
        </w:tc>
        <w:tc>
          <w:tcPr>
            <w:tcW w:w="896"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5.2</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4.4</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3.6</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2.8</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89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w:t>
            </w:r>
          </w:p>
        </w:tc>
        <w:tc>
          <w:tcPr>
            <w:tcW w:w="896"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w:t>
            </w:r>
          </w:p>
        </w:tc>
      </w:tr>
    </w:tbl>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jc w:val="left"/>
        <w:rPr>
          <w:rFonts w:hint="default" w:ascii="Times New Roman" w:hAnsi="Times New Roman" w:eastAsia="仿宋_GB2312" w:cs="Times New Roman"/>
          <w:color w:val="auto"/>
          <w:sz w:val="32"/>
          <w:szCs w:val="32"/>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表1-9男生立定跳远单项评分表    1-10女生立定跳远单项评分表</w:t>
      </w:r>
    </w:p>
    <w:p>
      <w:pPr>
        <w:autoSpaceDE w:val="0"/>
        <w:autoSpaceDN w:val="0"/>
        <w:adjustRightInd w:val="0"/>
        <w:snapToGrid w:val="0"/>
        <w:spacing w:line="500" w:lineRule="exact"/>
        <w:ind w:firstLine="500" w:firstLineChars="200"/>
        <w:jc w:val="center"/>
        <w:outlineLvl w:val="0"/>
        <w:rPr>
          <w:rFonts w:hint="default" w:ascii="Times New Roman" w:hAnsi="Times New Roman" w:cs="Times New Roman"/>
          <w:color w:val="auto"/>
          <w:spacing w:val="5"/>
          <w:kern w:val="0"/>
          <w:sz w:val="24"/>
        </w:rPr>
      </w:pPr>
      <w:bookmarkStart w:id="591" w:name="_Toc7009"/>
      <w:bookmarkStart w:id="592" w:name="_Toc17840"/>
      <w:bookmarkStart w:id="593" w:name="_Toc1308"/>
      <w:bookmarkStart w:id="594" w:name="_Toc6581"/>
      <w:r>
        <w:rPr>
          <w:rFonts w:hint="default" w:ascii="Times New Roman" w:hAnsi="Times New Roman" w:cs="Times New Roman"/>
          <w:color w:val="auto"/>
          <w:spacing w:val="5"/>
          <w:kern w:val="0"/>
          <w:sz w:val="24"/>
        </w:rPr>
        <w:t>（单位：厘米）</w:t>
      </w:r>
      <w:bookmarkEnd w:id="591"/>
      <w:bookmarkEnd w:id="592"/>
      <w:bookmarkEnd w:id="593"/>
      <w:bookmarkEnd w:id="594"/>
    </w:p>
    <w:p>
      <w:pPr>
        <w:widowControl/>
        <w:jc w:val="center"/>
        <w:rPr>
          <w:rFonts w:hint="default" w:ascii="Times New Roman" w:hAnsi="Times New Roman" w:cs="Times New Roman"/>
          <w:b/>
          <w:color w:val="auto"/>
          <w:sz w:val="28"/>
          <w:szCs w:val="28"/>
        </w:rPr>
      </w:pPr>
    </w:p>
    <w:tbl>
      <w:tblPr>
        <w:tblStyle w:val="6"/>
        <w:tblpPr w:leftFromText="180" w:rightFromText="180" w:vertAnchor="text" w:horzAnchor="page" w:tblpX="1435" w:tblpY="297"/>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8"/>
        <w:gridCol w:w="1102"/>
        <w:gridCol w:w="1567"/>
        <w:gridCol w:w="15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156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大一大二</w:t>
            </w:r>
          </w:p>
        </w:tc>
        <w:tc>
          <w:tcPr>
            <w:tcW w:w="156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273</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270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continue"/>
            <w:shd w:val="clear" w:color="auto" w:fill="auto"/>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263</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shd w:val="clear" w:color="auto" w:fill="auto"/>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248</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244</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232</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224</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212</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shd w:val="clear" w:color="auto" w:fill="auto"/>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208</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203</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193</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183</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185</w:t>
            </w:r>
          </w:p>
        </w:tc>
      </w:tr>
    </w:tbl>
    <w:tbl>
      <w:tblPr>
        <w:tblStyle w:val="6"/>
        <w:tblpPr w:leftFromText="180" w:rightFromText="180" w:vertAnchor="text" w:horzAnchor="page" w:tblpX="6760" w:tblpY="295"/>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8"/>
        <w:gridCol w:w="1102"/>
        <w:gridCol w:w="1567"/>
        <w:gridCol w:w="15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156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大一大二</w:t>
            </w:r>
          </w:p>
        </w:tc>
        <w:tc>
          <w:tcPr>
            <w:tcW w:w="1567"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207</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201</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shd w:val="clear" w:color="auto" w:fill="auto"/>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195</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shd w:val="clear" w:color="auto" w:fill="auto"/>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181</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175</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172</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169</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163</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157</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154</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shd w:val="clear" w:color="auto" w:fill="auto"/>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151</w:t>
            </w:r>
          </w:p>
        </w:tc>
        <w:tc>
          <w:tcPr>
            <w:tcW w:w="1567"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141</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131</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8" w:type="dxa"/>
            <w:vMerge w:val="continue"/>
            <w:noWrap w:val="0"/>
            <w:vAlign w:val="center"/>
          </w:tcPr>
          <w:p>
            <w:pPr>
              <w:widowControl/>
              <w:spacing w:line="360" w:lineRule="auto"/>
              <w:jc w:val="center"/>
              <w:rPr>
                <w:rFonts w:hint="default" w:ascii="Times New Roman" w:hAnsi="Times New Roman" w:cs="Times New Roman"/>
                <w:b/>
                <w:bCs/>
                <w:color w:val="auto"/>
                <w:kern w:val="0"/>
                <w:sz w:val="22"/>
                <w:szCs w:val="22"/>
              </w:rPr>
            </w:pPr>
          </w:p>
        </w:tc>
        <w:tc>
          <w:tcPr>
            <w:tcW w:w="11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126</w:t>
            </w:r>
          </w:p>
        </w:tc>
        <w:tc>
          <w:tcPr>
            <w:tcW w:w="1567"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127</w:t>
            </w:r>
          </w:p>
        </w:tc>
      </w:tr>
    </w:tbl>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表1-11男生引体向上               表1-12女生一分钟仰卧起坐</w:t>
      </w:r>
    </w:p>
    <w:p>
      <w:pPr>
        <w:autoSpaceDE w:val="0"/>
        <w:autoSpaceDN w:val="0"/>
        <w:adjustRightInd w:val="0"/>
        <w:snapToGrid w:val="0"/>
        <w:spacing w:line="500" w:lineRule="exact"/>
        <w:ind w:firstLine="500" w:firstLineChars="200"/>
        <w:jc w:val="center"/>
        <w:outlineLvl w:val="0"/>
        <w:rPr>
          <w:rFonts w:hint="default" w:ascii="Times New Roman" w:hAnsi="Times New Roman" w:cs="Times New Roman"/>
          <w:color w:val="auto"/>
          <w:spacing w:val="5"/>
          <w:kern w:val="0"/>
          <w:sz w:val="24"/>
        </w:rPr>
      </w:pPr>
      <w:bookmarkStart w:id="595" w:name="_Toc31396"/>
      <w:bookmarkStart w:id="596" w:name="_Toc27581"/>
      <w:bookmarkStart w:id="597" w:name="_Toc29322"/>
      <w:bookmarkStart w:id="598" w:name="_Toc8795"/>
      <w:bookmarkStart w:id="599" w:name="_Toc10000"/>
      <w:r>
        <w:rPr>
          <w:rFonts w:hint="default" w:ascii="Times New Roman" w:hAnsi="Times New Roman" w:cs="Times New Roman"/>
          <w:color w:val="auto"/>
          <w:spacing w:val="5"/>
          <w:kern w:val="0"/>
          <w:sz w:val="24"/>
        </w:rPr>
        <w:t>单项评分表（单位：次）</w:t>
      </w:r>
      <w:bookmarkEnd w:id="595"/>
      <w:bookmarkEnd w:id="596"/>
      <w:bookmarkEnd w:id="597"/>
      <w:bookmarkEnd w:id="598"/>
      <w:bookmarkEnd w:id="599"/>
    </w:p>
    <w:p>
      <w:pPr>
        <w:widowControl/>
        <w:rPr>
          <w:rFonts w:hint="default" w:ascii="Times New Roman" w:hAnsi="Times New Roman" w:cs="Times New Roman"/>
          <w:b/>
          <w:color w:val="auto"/>
          <w:sz w:val="28"/>
          <w:szCs w:val="28"/>
        </w:rPr>
      </w:pPr>
    </w:p>
    <w:tbl>
      <w:tblPr>
        <w:tblStyle w:val="6"/>
        <w:tblpPr w:leftFromText="180" w:rightFromText="180" w:vertAnchor="text" w:horzAnchor="page" w:tblpX="1840" w:tblpY="146"/>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100"/>
        <w:gridCol w:w="1044"/>
        <w:gridCol w:w="10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104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104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1044"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w:t>
            </w:r>
          </w:p>
        </w:tc>
        <w:tc>
          <w:tcPr>
            <w:tcW w:w="104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1044"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w:t>
            </w:r>
          </w:p>
        </w:tc>
        <w:tc>
          <w:tcPr>
            <w:tcW w:w="104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1044" w:type="dxa"/>
            <w:noWrap w:val="0"/>
            <w:vAlign w:val="center"/>
          </w:tcPr>
          <w:p>
            <w:pPr>
              <w:jc w:val="center"/>
              <w:rPr>
                <w:rFonts w:hint="default" w:ascii="Times New Roman" w:hAnsi="Times New Roman" w:cs="Times New Roman"/>
                <w:color w:val="auto"/>
                <w:sz w:val="22"/>
                <w:szCs w:val="22"/>
              </w:rPr>
            </w:pPr>
          </w:p>
        </w:tc>
        <w:tc>
          <w:tcPr>
            <w:tcW w:w="1045" w:type="dxa"/>
            <w:noWrap w:val="0"/>
            <w:vAlign w:val="center"/>
          </w:tcPr>
          <w:p>
            <w:pPr>
              <w:jc w:val="center"/>
              <w:rPr>
                <w:rFonts w:hint="default" w:ascii="Times New Roman" w:hAnsi="Times New Roman" w:cs="Times New Roman"/>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1044" w:type="dxa"/>
            <w:noWrap w:val="0"/>
            <w:vAlign w:val="center"/>
          </w:tcPr>
          <w:p>
            <w:pPr>
              <w:jc w:val="center"/>
              <w:rPr>
                <w:rFonts w:hint="default" w:ascii="Times New Roman" w:hAnsi="Times New Roman" w:cs="Times New Roman"/>
                <w:color w:val="auto"/>
                <w:sz w:val="22"/>
                <w:szCs w:val="22"/>
              </w:rPr>
            </w:pPr>
          </w:p>
        </w:tc>
        <w:tc>
          <w:tcPr>
            <w:tcW w:w="1045" w:type="dxa"/>
            <w:noWrap w:val="0"/>
            <w:vAlign w:val="center"/>
          </w:tcPr>
          <w:p>
            <w:pPr>
              <w:jc w:val="center"/>
              <w:rPr>
                <w:rFonts w:hint="default" w:ascii="Times New Roman" w:hAnsi="Times New Roman" w:cs="Times New Roman"/>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1044" w:type="dxa"/>
            <w:noWrap w:val="0"/>
            <w:vAlign w:val="center"/>
          </w:tcPr>
          <w:p>
            <w:pPr>
              <w:jc w:val="center"/>
              <w:rPr>
                <w:rFonts w:hint="default" w:ascii="Times New Roman" w:hAnsi="Times New Roman" w:cs="Times New Roman"/>
                <w:color w:val="auto"/>
                <w:sz w:val="22"/>
                <w:szCs w:val="22"/>
              </w:rPr>
            </w:pPr>
          </w:p>
        </w:tc>
        <w:tc>
          <w:tcPr>
            <w:tcW w:w="1045" w:type="dxa"/>
            <w:noWrap w:val="0"/>
            <w:vAlign w:val="center"/>
          </w:tcPr>
          <w:p>
            <w:pPr>
              <w:jc w:val="center"/>
              <w:rPr>
                <w:rFonts w:hint="default" w:ascii="Times New Roman" w:hAnsi="Times New Roman" w:cs="Times New Roman"/>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1044" w:type="dxa"/>
            <w:noWrap w:val="0"/>
            <w:vAlign w:val="center"/>
          </w:tcPr>
          <w:p>
            <w:pPr>
              <w:jc w:val="center"/>
              <w:rPr>
                <w:rFonts w:hint="default" w:ascii="Times New Roman" w:hAnsi="Times New Roman" w:cs="Times New Roman"/>
                <w:color w:val="auto"/>
                <w:sz w:val="22"/>
                <w:szCs w:val="22"/>
              </w:rPr>
            </w:pPr>
          </w:p>
        </w:tc>
        <w:tc>
          <w:tcPr>
            <w:tcW w:w="1045" w:type="dxa"/>
            <w:noWrap w:val="0"/>
            <w:vAlign w:val="center"/>
          </w:tcPr>
          <w:p>
            <w:pPr>
              <w:jc w:val="center"/>
              <w:rPr>
                <w:rFonts w:hint="default" w:ascii="Times New Roman" w:hAnsi="Times New Roman" w:cs="Times New Roman"/>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1044" w:type="dxa"/>
            <w:noWrap w:val="0"/>
            <w:vAlign w:val="center"/>
          </w:tcPr>
          <w:p>
            <w:pPr>
              <w:jc w:val="center"/>
              <w:rPr>
                <w:rFonts w:hint="default" w:ascii="Times New Roman" w:hAnsi="Times New Roman" w:cs="Times New Roman"/>
                <w:color w:val="auto"/>
                <w:sz w:val="22"/>
                <w:szCs w:val="22"/>
              </w:rPr>
            </w:pPr>
          </w:p>
        </w:tc>
        <w:tc>
          <w:tcPr>
            <w:tcW w:w="1045" w:type="dxa"/>
            <w:noWrap w:val="0"/>
            <w:vAlign w:val="center"/>
          </w:tcPr>
          <w:p>
            <w:pPr>
              <w:jc w:val="center"/>
              <w:rPr>
                <w:rFonts w:hint="default" w:ascii="Times New Roman" w:hAnsi="Times New Roman" w:cs="Times New Roman"/>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1044"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w:t>
            </w:r>
          </w:p>
        </w:tc>
        <w:tc>
          <w:tcPr>
            <w:tcW w:w="1045" w:type="dxa"/>
            <w:shd w:val="clear" w:color="auto" w:fill="D9D9D9"/>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04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w:t>
            </w:r>
          </w:p>
        </w:tc>
        <w:tc>
          <w:tcPr>
            <w:tcW w:w="104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w:t>
            </w:r>
          </w:p>
        </w:tc>
      </w:tr>
    </w:tbl>
    <w:tbl>
      <w:tblPr>
        <w:tblStyle w:val="6"/>
        <w:tblpPr w:leftFromText="180" w:rightFromText="180" w:vertAnchor="text" w:horzAnchor="page" w:tblpX="6517" w:tblpY="93"/>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103"/>
        <w:gridCol w:w="1043"/>
        <w:gridCol w:w="10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4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104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104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1043"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56</w:t>
            </w:r>
          </w:p>
        </w:tc>
        <w:tc>
          <w:tcPr>
            <w:tcW w:w="1043"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54</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40"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3"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1043"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52</w:t>
            </w:r>
          </w:p>
        </w:tc>
        <w:tc>
          <w:tcPr>
            <w:tcW w:w="1043"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40"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49</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3"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1043"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46</w:t>
            </w:r>
          </w:p>
        </w:tc>
        <w:tc>
          <w:tcPr>
            <w:tcW w:w="1043"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40"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44</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42</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40</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38</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36</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34</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32</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30</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28</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40"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3"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1043"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26</w:t>
            </w:r>
          </w:p>
        </w:tc>
        <w:tc>
          <w:tcPr>
            <w:tcW w:w="1043"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24</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22</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18</w:t>
            </w:r>
          </w:p>
        </w:tc>
        <w:tc>
          <w:tcPr>
            <w:tcW w:w="104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40"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043"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16</w:t>
            </w:r>
          </w:p>
        </w:tc>
        <w:tc>
          <w:tcPr>
            <w:tcW w:w="1043"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17</w:t>
            </w:r>
          </w:p>
        </w:tc>
      </w:tr>
    </w:tbl>
    <w:p>
      <w:pPr>
        <w:autoSpaceDE w:val="0"/>
        <w:autoSpaceDN w:val="0"/>
        <w:adjustRightInd w:val="0"/>
        <w:snapToGrid w:val="0"/>
        <w:spacing w:line="500" w:lineRule="exact"/>
        <w:ind w:firstLine="480" w:firstLineChars="200"/>
        <w:jc w:val="center"/>
        <w:rPr>
          <w:rFonts w:hint="default" w:ascii="Times New Roman" w:hAnsi="Times New Roman" w:cs="Times New Roman"/>
          <w:color w:val="auto"/>
          <w:spacing w:val="5"/>
          <w:kern w:val="0"/>
          <w:sz w:val="24"/>
        </w:rPr>
      </w:pPr>
      <w:r>
        <w:rPr>
          <w:rFonts w:hint="default" w:ascii="Times New Roman" w:hAnsi="Times New Roman" w:eastAsia="仿宋" w:cs="Times New Roman"/>
          <w:color w:val="auto"/>
          <w:sz w:val="24"/>
        </w:rPr>
        <w:br w:type="page"/>
      </w:r>
      <w:r>
        <w:rPr>
          <w:rFonts w:hint="default" w:ascii="Times New Roman" w:hAnsi="Times New Roman" w:cs="Times New Roman"/>
          <w:color w:val="auto"/>
          <w:spacing w:val="5"/>
          <w:kern w:val="0"/>
          <w:sz w:val="24"/>
        </w:rPr>
        <w:t>表1-13男生耐力跑                   表1-14 女生耐力跑</w:t>
      </w:r>
    </w:p>
    <w:p>
      <w:pPr>
        <w:autoSpaceDE w:val="0"/>
        <w:autoSpaceDN w:val="0"/>
        <w:adjustRightInd w:val="0"/>
        <w:snapToGrid w:val="0"/>
        <w:spacing w:line="500" w:lineRule="exact"/>
        <w:ind w:firstLine="500" w:firstLineChars="200"/>
        <w:jc w:val="center"/>
        <w:outlineLvl w:val="0"/>
        <w:rPr>
          <w:rFonts w:hint="default" w:ascii="Times New Roman" w:hAnsi="Times New Roman" w:cs="Times New Roman"/>
          <w:color w:val="auto"/>
          <w:spacing w:val="5"/>
          <w:kern w:val="0"/>
          <w:sz w:val="24"/>
        </w:rPr>
      </w:pPr>
      <w:bookmarkStart w:id="600" w:name="_Toc15840"/>
      <w:bookmarkStart w:id="601" w:name="_Toc14236"/>
      <w:bookmarkStart w:id="602" w:name="_Toc4382"/>
      <w:bookmarkStart w:id="603" w:name="_Toc18445"/>
      <w:bookmarkStart w:id="604" w:name="_Toc6673"/>
      <w:r>
        <w:rPr>
          <w:rFonts w:hint="default" w:ascii="Times New Roman" w:hAnsi="Times New Roman" w:cs="Times New Roman"/>
          <w:color w:val="auto"/>
          <w:spacing w:val="5"/>
          <w:kern w:val="0"/>
          <w:sz w:val="24"/>
        </w:rPr>
        <w:t>单项评分表（单位：分·秒）</w:t>
      </w:r>
      <w:bookmarkEnd w:id="600"/>
      <w:bookmarkEnd w:id="601"/>
      <w:bookmarkEnd w:id="602"/>
      <w:bookmarkEnd w:id="603"/>
      <w:bookmarkEnd w:id="604"/>
    </w:p>
    <w:tbl>
      <w:tblPr>
        <w:tblStyle w:val="6"/>
        <w:tblpPr w:leftFromText="180" w:rightFromText="180" w:vertAnchor="text" w:horzAnchor="page" w:tblpX="1570" w:tblpY="108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100"/>
        <w:gridCol w:w="1256"/>
        <w:gridCol w:w="12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125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125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3'17"</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3'22"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125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3'27"</w:t>
            </w:r>
          </w:p>
        </w:tc>
        <w:tc>
          <w:tcPr>
            <w:tcW w:w="125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3'34"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125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3'42"</w:t>
            </w:r>
          </w:p>
        </w:tc>
        <w:tc>
          <w:tcPr>
            <w:tcW w:w="125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3'47"</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3'45"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3'52"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3'57"</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4'02"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4'07"</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4'12"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4'17"</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4'22"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4'27"</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125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4'32"</w:t>
            </w:r>
          </w:p>
        </w:tc>
        <w:tc>
          <w:tcPr>
            <w:tcW w:w="125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4'52"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5'12"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5'32"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5'52"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6'12"</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6'10"</w:t>
            </w:r>
          </w:p>
        </w:tc>
      </w:tr>
    </w:tbl>
    <w:p>
      <w:pPr>
        <w:rPr>
          <w:rFonts w:hint="default" w:ascii="Times New Roman" w:hAnsi="Times New Roman" w:cs="Times New Roman"/>
          <w:b/>
          <w:color w:val="auto"/>
          <w:sz w:val="28"/>
          <w:szCs w:val="28"/>
        </w:rPr>
      </w:pPr>
    </w:p>
    <w:tbl>
      <w:tblPr>
        <w:tblStyle w:val="6"/>
        <w:tblpPr w:leftFromText="180" w:rightFromText="180" w:vertAnchor="text" w:horzAnchor="page" w:tblpX="6532" w:tblpY="308"/>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100"/>
        <w:gridCol w:w="1255"/>
        <w:gridCol w:w="12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等级</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单项</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得分</w:t>
            </w:r>
          </w:p>
        </w:tc>
        <w:tc>
          <w:tcPr>
            <w:tcW w:w="125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大二</w:t>
            </w:r>
          </w:p>
        </w:tc>
        <w:tc>
          <w:tcPr>
            <w:tcW w:w="1256"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w:t>
            </w:r>
          </w:p>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优秀</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100</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3'18"</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95</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3'24"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90</w:t>
            </w:r>
          </w:p>
        </w:tc>
        <w:tc>
          <w:tcPr>
            <w:tcW w:w="1255"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3'30"</w:t>
            </w:r>
          </w:p>
        </w:tc>
        <w:tc>
          <w:tcPr>
            <w:tcW w:w="125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3'28"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良好</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85</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3'37"</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80</w:t>
            </w:r>
          </w:p>
        </w:tc>
        <w:tc>
          <w:tcPr>
            <w:tcW w:w="1255"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3'44"</w:t>
            </w:r>
          </w:p>
        </w:tc>
        <w:tc>
          <w:tcPr>
            <w:tcW w:w="125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78</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3'49"</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3'47"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76</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3'54"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3'52"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74</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3'59"</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3'57"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72</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4'04"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70</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4'09"</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4'07"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68</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4'14"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66</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4'19"</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64</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4'24"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62</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4'29"</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shd w:val="clear" w:color="auto" w:fill="auto"/>
            <w:noWrap w:val="0"/>
            <w:vAlign w:val="center"/>
          </w:tcPr>
          <w:p>
            <w:pPr>
              <w:widowControl/>
              <w:jc w:val="center"/>
              <w:rPr>
                <w:rFonts w:hint="default" w:ascii="Times New Roman" w:hAnsi="Times New Roman" w:cs="Times New Roman"/>
                <w:b/>
                <w:bCs/>
                <w:color w:val="auto"/>
                <w:kern w:val="0"/>
                <w:sz w:val="22"/>
                <w:szCs w:val="22"/>
              </w:rPr>
            </w:pPr>
          </w:p>
        </w:tc>
        <w:tc>
          <w:tcPr>
            <w:tcW w:w="1100" w:type="dxa"/>
            <w:shd w:val="clear" w:color="auto" w:fill="D9D9D9"/>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60</w:t>
            </w:r>
          </w:p>
        </w:tc>
        <w:tc>
          <w:tcPr>
            <w:tcW w:w="1255"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4'34"</w:t>
            </w:r>
          </w:p>
        </w:tc>
        <w:tc>
          <w:tcPr>
            <w:tcW w:w="1256" w:type="dxa"/>
            <w:shd w:val="clear" w:color="auto" w:fill="D9D9D9"/>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restart"/>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不及格</w:t>
            </w: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50</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4'44"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40</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4'54"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4'52"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30</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5'04"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20</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5'14"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39" w:type="dxa"/>
            <w:vMerge w:val="continue"/>
            <w:noWrap w:val="0"/>
            <w:vAlign w:val="center"/>
          </w:tcPr>
          <w:p>
            <w:pPr>
              <w:widowControl/>
              <w:jc w:val="center"/>
              <w:rPr>
                <w:rFonts w:hint="default" w:ascii="Times New Roman" w:hAnsi="Times New Roman" w:cs="Times New Roman"/>
                <w:b/>
                <w:bCs/>
                <w:color w:val="auto"/>
                <w:kern w:val="0"/>
                <w:sz w:val="22"/>
                <w:szCs w:val="22"/>
              </w:rPr>
            </w:pPr>
          </w:p>
        </w:tc>
        <w:tc>
          <w:tcPr>
            <w:tcW w:w="110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255"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5'24"</w:t>
            </w:r>
          </w:p>
        </w:tc>
        <w:tc>
          <w:tcPr>
            <w:tcW w:w="1256" w:type="dxa"/>
            <w:noWrap w:val="0"/>
            <w:vAlign w:val="center"/>
          </w:tcPr>
          <w:p>
            <w:pPr>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5'22"</w:t>
            </w:r>
          </w:p>
        </w:tc>
      </w:tr>
    </w:tbl>
    <w:p>
      <w:pPr>
        <w:widowControl/>
        <w:rPr>
          <w:rFonts w:hint="default" w:ascii="Times New Roman" w:hAnsi="Times New Roman" w:eastAsia="仿宋_GB2312" w:cs="Times New Roman"/>
          <w:color w:val="auto"/>
          <w:sz w:val="32"/>
          <w:szCs w:val="32"/>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rPr>
          <w:rFonts w:hint="default" w:ascii="Times New Roman" w:hAnsi="Times New Roman" w:cs="Times New Roman"/>
          <w:b/>
          <w:color w:val="auto"/>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p>
    <w:p>
      <w:pPr>
        <w:numPr>
          <w:ilvl w:val="0"/>
          <w:numId w:val="9"/>
        </w:num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引体向上、一分钟仰卧起坐均为高优指标，学生成绩超过单项评分100分后，以超过的次数所对应的分数进行加分。</w:t>
      </w:r>
    </w:p>
    <w:p>
      <w:pPr>
        <w:autoSpaceDE w:val="0"/>
        <w:autoSpaceDN w:val="0"/>
        <w:adjustRightInd w:val="0"/>
        <w:snapToGrid w:val="0"/>
        <w:spacing w:line="500" w:lineRule="exact"/>
        <w:jc w:val="left"/>
        <w:rPr>
          <w:rFonts w:hint="default" w:ascii="Times New Roman" w:hAnsi="Times New Roman" w:cs="Times New Roman"/>
          <w:color w:val="auto"/>
          <w:spacing w:val="5"/>
          <w:kern w:val="0"/>
          <w:sz w:val="24"/>
        </w:rPr>
      </w:pP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表2-1 男生引体向上                表2-2 女生一分钟仰卧起坐</w:t>
      </w:r>
    </w:p>
    <w:p>
      <w:pPr>
        <w:autoSpaceDE w:val="0"/>
        <w:autoSpaceDN w:val="0"/>
        <w:adjustRightInd w:val="0"/>
        <w:snapToGrid w:val="0"/>
        <w:spacing w:line="500" w:lineRule="exact"/>
        <w:ind w:firstLine="500" w:firstLineChars="200"/>
        <w:jc w:val="center"/>
        <w:outlineLvl w:val="0"/>
        <w:rPr>
          <w:rFonts w:hint="default" w:ascii="Times New Roman" w:hAnsi="Times New Roman" w:cs="Times New Roman"/>
          <w:color w:val="auto"/>
          <w:spacing w:val="5"/>
          <w:kern w:val="0"/>
          <w:sz w:val="24"/>
        </w:rPr>
      </w:pPr>
      <w:bookmarkStart w:id="605" w:name="_Toc21747"/>
      <w:bookmarkStart w:id="606" w:name="_Toc23866"/>
      <w:bookmarkStart w:id="607" w:name="_Toc14652"/>
      <w:bookmarkStart w:id="608" w:name="_Toc16566"/>
      <w:bookmarkStart w:id="609" w:name="_Toc28638"/>
      <w:r>
        <w:rPr>
          <w:rFonts w:hint="default" w:ascii="Times New Roman" w:hAnsi="Times New Roman" w:cs="Times New Roman"/>
          <w:color w:val="auto"/>
          <w:spacing w:val="5"/>
          <w:kern w:val="0"/>
          <w:sz w:val="24"/>
        </w:rPr>
        <w:t>评分表（单位：次）</w:t>
      </w:r>
      <w:bookmarkEnd w:id="605"/>
      <w:bookmarkEnd w:id="606"/>
      <w:bookmarkEnd w:id="607"/>
      <w:bookmarkEnd w:id="608"/>
      <w:bookmarkEnd w:id="609"/>
    </w:p>
    <w:tbl>
      <w:tblPr>
        <w:tblStyle w:val="6"/>
        <w:tblpPr w:leftFromText="180" w:rightFromText="180" w:vertAnchor="text" w:horzAnchor="page" w:tblpX="1375" w:tblpY="658"/>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1510"/>
        <w:gridCol w:w="150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08"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加分</w:t>
            </w:r>
          </w:p>
        </w:tc>
        <w:tc>
          <w:tcPr>
            <w:tcW w:w="1510"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大一大二</w:t>
            </w:r>
          </w:p>
        </w:tc>
        <w:tc>
          <w:tcPr>
            <w:tcW w:w="1502"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508"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51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w:t>
            </w:r>
          </w:p>
        </w:tc>
        <w:tc>
          <w:tcPr>
            <w:tcW w:w="1502"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508"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w:t>
            </w:r>
          </w:p>
        </w:tc>
        <w:tc>
          <w:tcPr>
            <w:tcW w:w="1510"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w:t>
            </w:r>
          </w:p>
        </w:tc>
        <w:tc>
          <w:tcPr>
            <w:tcW w:w="1502"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508"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w:t>
            </w:r>
          </w:p>
        </w:tc>
        <w:tc>
          <w:tcPr>
            <w:tcW w:w="1510"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w:t>
            </w:r>
          </w:p>
        </w:tc>
        <w:tc>
          <w:tcPr>
            <w:tcW w:w="1502"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508"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w:t>
            </w:r>
          </w:p>
        </w:tc>
        <w:tc>
          <w:tcPr>
            <w:tcW w:w="1510"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w:t>
            </w:r>
          </w:p>
        </w:tc>
        <w:tc>
          <w:tcPr>
            <w:tcW w:w="1502"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508"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w:t>
            </w:r>
          </w:p>
        </w:tc>
        <w:tc>
          <w:tcPr>
            <w:tcW w:w="1510"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w:t>
            </w:r>
          </w:p>
        </w:tc>
        <w:tc>
          <w:tcPr>
            <w:tcW w:w="1502"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508"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w:t>
            </w:r>
          </w:p>
        </w:tc>
        <w:tc>
          <w:tcPr>
            <w:tcW w:w="1510"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w:t>
            </w:r>
          </w:p>
        </w:tc>
        <w:tc>
          <w:tcPr>
            <w:tcW w:w="1502"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508"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w:t>
            </w:r>
          </w:p>
        </w:tc>
        <w:tc>
          <w:tcPr>
            <w:tcW w:w="1510"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w:t>
            </w:r>
          </w:p>
        </w:tc>
        <w:tc>
          <w:tcPr>
            <w:tcW w:w="1502"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508"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w:t>
            </w:r>
          </w:p>
        </w:tc>
        <w:tc>
          <w:tcPr>
            <w:tcW w:w="1510"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w:t>
            </w:r>
          </w:p>
        </w:tc>
        <w:tc>
          <w:tcPr>
            <w:tcW w:w="1502"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508"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w:t>
            </w:r>
          </w:p>
        </w:tc>
        <w:tc>
          <w:tcPr>
            <w:tcW w:w="1510"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w:t>
            </w:r>
          </w:p>
        </w:tc>
        <w:tc>
          <w:tcPr>
            <w:tcW w:w="1502"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508"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w:t>
            </w:r>
          </w:p>
        </w:tc>
        <w:tc>
          <w:tcPr>
            <w:tcW w:w="1510"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w:t>
            </w:r>
          </w:p>
        </w:tc>
        <w:tc>
          <w:tcPr>
            <w:tcW w:w="1502"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w:t>
            </w:r>
          </w:p>
        </w:tc>
      </w:tr>
    </w:tbl>
    <w:tbl>
      <w:tblPr>
        <w:tblStyle w:val="6"/>
        <w:tblpPr w:leftFromText="180" w:rightFromText="180" w:vertAnchor="text" w:horzAnchor="page" w:tblpX="6782" w:tblpY="607"/>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3"/>
        <w:gridCol w:w="1493"/>
        <w:gridCol w:w="14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49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加分</w:t>
            </w:r>
          </w:p>
        </w:tc>
        <w:tc>
          <w:tcPr>
            <w:tcW w:w="149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大一大二</w:t>
            </w:r>
          </w:p>
        </w:tc>
        <w:tc>
          <w:tcPr>
            <w:tcW w:w="149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49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49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w:t>
            </w:r>
          </w:p>
        </w:tc>
        <w:tc>
          <w:tcPr>
            <w:tcW w:w="149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493"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w:t>
            </w:r>
          </w:p>
        </w:tc>
        <w:tc>
          <w:tcPr>
            <w:tcW w:w="1493"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w:t>
            </w:r>
          </w:p>
        </w:tc>
        <w:tc>
          <w:tcPr>
            <w:tcW w:w="1494"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493"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w:t>
            </w:r>
          </w:p>
        </w:tc>
        <w:tc>
          <w:tcPr>
            <w:tcW w:w="1493"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w:t>
            </w:r>
          </w:p>
        </w:tc>
        <w:tc>
          <w:tcPr>
            <w:tcW w:w="1494"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493"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w:t>
            </w:r>
          </w:p>
        </w:tc>
        <w:tc>
          <w:tcPr>
            <w:tcW w:w="1493"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w:t>
            </w:r>
          </w:p>
        </w:tc>
        <w:tc>
          <w:tcPr>
            <w:tcW w:w="1494"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493"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w:t>
            </w:r>
          </w:p>
        </w:tc>
        <w:tc>
          <w:tcPr>
            <w:tcW w:w="1493"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w:t>
            </w:r>
          </w:p>
        </w:tc>
        <w:tc>
          <w:tcPr>
            <w:tcW w:w="1494"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493"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w:t>
            </w:r>
          </w:p>
        </w:tc>
        <w:tc>
          <w:tcPr>
            <w:tcW w:w="1493"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w:t>
            </w:r>
          </w:p>
        </w:tc>
        <w:tc>
          <w:tcPr>
            <w:tcW w:w="1494"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493"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w:t>
            </w:r>
          </w:p>
        </w:tc>
        <w:tc>
          <w:tcPr>
            <w:tcW w:w="1493"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w:t>
            </w:r>
          </w:p>
        </w:tc>
        <w:tc>
          <w:tcPr>
            <w:tcW w:w="1494"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31" w:hRule="atLeast"/>
        </w:trPr>
        <w:tc>
          <w:tcPr>
            <w:tcW w:w="1493"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w:t>
            </w:r>
          </w:p>
        </w:tc>
        <w:tc>
          <w:tcPr>
            <w:tcW w:w="1493"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w:t>
            </w:r>
          </w:p>
        </w:tc>
        <w:tc>
          <w:tcPr>
            <w:tcW w:w="1494"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493"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w:t>
            </w:r>
          </w:p>
        </w:tc>
        <w:tc>
          <w:tcPr>
            <w:tcW w:w="1493"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w:t>
            </w:r>
          </w:p>
        </w:tc>
        <w:tc>
          <w:tcPr>
            <w:tcW w:w="1494"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493"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w:t>
            </w:r>
          </w:p>
        </w:tc>
        <w:tc>
          <w:tcPr>
            <w:tcW w:w="1493"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w:t>
            </w:r>
          </w:p>
        </w:tc>
        <w:tc>
          <w:tcPr>
            <w:tcW w:w="1494"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w:t>
            </w:r>
          </w:p>
        </w:tc>
      </w:tr>
    </w:tbl>
    <w:p>
      <w:pPr>
        <w:rPr>
          <w:rFonts w:hint="default" w:ascii="Times New Roman" w:hAnsi="Times New Roman" w:cs="Times New Roman"/>
          <w:b/>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autoSpaceDE w:val="0"/>
        <w:autoSpaceDN w:val="0"/>
        <w:adjustRightInd w:val="0"/>
        <w:snapToGrid w:val="0"/>
        <w:spacing w:line="500" w:lineRule="exact"/>
        <w:ind w:firstLine="500" w:firstLineChars="200"/>
        <w:jc w:val="left"/>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3.1000米跑、800米跑均为低优指标，学生成绩低于单项评分100分后，以减少的秒数所对应的分数进行加分。</w:t>
      </w:r>
    </w:p>
    <w:p>
      <w:pPr>
        <w:autoSpaceDE w:val="0"/>
        <w:autoSpaceDN w:val="0"/>
        <w:adjustRightInd w:val="0"/>
        <w:snapToGrid w:val="0"/>
        <w:spacing w:line="500" w:lineRule="exact"/>
        <w:ind w:firstLine="500" w:firstLineChars="200"/>
        <w:jc w:val="center"/>
        <w:rPr>
          <w:rFonts w:hint="default" w:ascii="Times New Roman" w:hAnsi="Times New Roman" w:cs="Times New Roman"/>
          <w:color w:val="auto"/>
          <w:spacing w:val="5"/>
          <w:kern w:val="0"/>
          <w:sz w:val="24"/>
        </w:rPr>
      </w:pPr>
      <w:r>
        <w:rPr>
          <w:rFonts w:hint="default" w:ascii="Times New Roman" w:hAnsi="Times New Roman" w:cs="Times New Roman"/>
          <w:color w:val="auto"/>
          <w:spacing w:val="5"/>
          <w:kern w:val="0"/>
          <w:sz w:val="24"/>
        </w:rPr>
        <w:t>表3-1  男生1000米跑                   表3-2  女生800米跑</w:t>
      </w:r>
    </w:p>
    <w:p>
      <w:pPr>
        <w:autoSpaceDE w:val="0"/>
        <w:autoSpaceDN w:val="0"/>
        <w:adjustRightInd w:val="0"/>
        <w:snapToGrid w:val="0"/>
        <w:spacing w:line="500" w:lineRule="exact"/>
        <w:ind w:firstLine="500" w:firstLineChars="200"/>
        <w:jc w:val="center"/>
        <w:outlineLvl w:val="0"/>
        <w:rPr>
          <w:rFonts w:hint="default" w:ascii="Times New Roman" w:hAnsi="Times New Roman" w:cs="Times New Roman"/>
          <w:color w:val="auto"/>
          <w:spacing w:val="5"/>
          <w:kern w:val="0"/>
          <w:sz w:val="24"/>
        </w:rPr>
      </w:pPr>
      <w:bookmarkStart w:id="610" w:name="_Toc30739"/>
      <w:bookmarkStart w:id="611" w:name="_Toc31158"/>
      <w:bookmarkStart w:id="612" w:name="_Toc15197"/>
      <w:bookmarkStart w:id="613" w:name="_Toc24852"/>
      <w:bookmarkStart w:id="614" w:name="_Toc2805"/>
      <w:r>
        <w:rPr>
          <w:rFonts w:hint="default" w:ascii="Times New Roman" w:hAnsi="Times New Roman" w:cs="Times New Roman"/>
          <w:color w:val="auto"/>
          <w:spacing w:val="5"/>
          <w:kern w:val="0"/>
          <w:sz w:val="24"/>
        </w:rPr>
        <w:t>评分表（单位：分·秒）</w:t>
      </w:r>
      <w:bookmarkEnd w:id="610"/>
      <w:bookmarkEnd w:id="611"/>
      <w:bookmarkEnd w:id="612"/>
      <w:bookmarkEnd w:id="613"/>
      <w:bookmarkEnd w:id="614"/>
    </w:p>
    <w:tbl>
      <w:tblPr>
        <w:tblStyle w:val="6"/>
        <w:tblpPr w:leftFromText="180" w:rightFromText="180" w:vertAnchor="text" w:horzAnchor="page" w:tblpX="1495" w:tblpY="1142"/>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74"/>
        <w:gridCol w:w="1575"/>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加分</w:t>
            </w:r>
          </w:p>
        </w:tc>
        <w:tc>
          <w:tcPr>
            <w:tcW w:w="157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大一大二</w:t>
            </w:r>
          </w:p>
        </w:tc>
        <w:tc>
          <w:tcPr>
            <w:tcW w:w="157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57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-35"</w:t>
            </w:r>
          </w:p>
        </w:tc>
        <w:tc>
          <w:tcPr>
            <w:tcW w:w="157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w:t>
            </w:r>
          </w:p>
        </w:tc>
        <w:tc>
          <w:tcPr>
            <w:tcW w:w="157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-32"</w:t>
            </w:r>
          </w:p>
        </w:tc>
        <w:tc>
          <w:tcPr>
            <w:tcW w:w="157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-29"</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w:t>
            </w:r>
          </w:p>
        </w:tc>
      </w:tr>
    </w:tbl>
    <w:p>
      <w:pPr>
        <w:rPr>
          <w:rFonts w:hint="default" w:ascii="Times New Roman" w:hAnsi="Times New Roman" w:eastAsia="仿宋_GB2312" w:cs="Times New Roman"/>
          <w:color w:val="auto"/>
          <w:sz w:val="32"/>
          <w:szCs w:val="32"/>
        </w:rPr>
      </w:pPr>
    </w:p>
    <w:tbl>
      <w:tblPr>
        <w:tblStyle w:val="6"/>
        <w:tblpPr w:leftFromText="180" w:rightFromText="180" w:vertAnchor="text" w:horzAnchor="page" w:tblpX="6730" w:tblpY="472"/>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74"/>
        <w:gridCol w:w="1575"/>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加分</w:t>
            </w:r>
          </w:p>
        </w:tc>
        <w:tc>
          <w:tcPr>
            <w:tcW w:w="157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大一大二</w:t>
            </w:r>
          </w:p>
        </w:tc>
        <w:tc>
          <w:tcPr>
            <w:tcW w:w="1575"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大三大四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10</w:t>
            </w:r>
          </w:p>
        </w:tc>
        <w:tc>
          <w:tcPr>
            <w:tcW w:w="157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-50"</w:t>
            </w:r>
          </w:p>
        </w:tc>
        <w:tc>
          <w:tcPr>
            <w:tcW w:w="157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9</w:t>
            </w:r>
          </w:p>
        </w:tc>
        <w:tc>
          <w:tcPr>
            <w:tcW w:w="157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-45"</w:t>
            </w:r>
          </w:p>
        </w:tc>
        <w:tc>
          <w:tcPr>
            <w:tcW w:w="1575" w:type="dxa"/>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8</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-40"</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7</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-35"</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6</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-30"</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5</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4</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3</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2</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8" w:hRule="atLeast"/>
        </w:trPr>
        <w:tc>
          <w:tcPr>
            <w:tcW w:w="1574" w:type="dxa"/>
            <w:shd w:val="clear" w:color="auto" w:fill="FFFFFF"/>
            <w:noWrap w:val="0"/>
            <w:vAlign w:val="center"/>
          </w:tcPr>
          <w:p>
            <w:pPr>
              <w:widowControl/>
              <w:jc w:val="center"/>
              <w:rPr>
                <w:rFonts w:hint="default" w:ascii="Times New Roman" w:hAnsi="Times New Roman" w:cs="Times New Roman"/>
                <w:b/>
                <w:bCs/>
                <w:color w:val="auto"/>
                <w:kern w:val="0"/>
                <w:sz w:val="22"/>
                <w:szCs w:val="22"/>
              </w:rPr>
            </w:pPr>
            <w:r>
              <w:rPr>
                <w:rFonts w:hint="default" w:ascii="Times New Roman" w:hAnsi="Times New Roman" w:cs="Times New Roman"/>
                <w:b/>
                <w:bCs/>
                <w:color w:val="auto"/>
                <w:kern w:val="0"/>
                <w:sz w:val="22"/>
                <w:szCs w:val="22"/>
              </w:rPr>
              <w:t>1</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w:t>
            </w:r>
          </w:p>
        </w:tc>
        <w:tc>
          <w:tcPr>
            <w:tcW w:w="1575" w:type="dxa"/>
            <w:shd w:val="clear" w:color="auto" w:fill="FFFFFF"/>
            <w:noWrap w:val="0"/>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w:t>
            </w:r>
          </w:p>
        </w:tc>
      </w:tr>
    </w:tbl>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spacing w:before="312" w:beforeLines="100" w:after="312" w:afterLines="100" w:line="440" w:lineRule="exact"/>
        <w:jc w:val="center"/>
        <w:outlineLvl w:val="0"/>
        <w:rPr>
          <w:rFonts w:hint="default" w:ascii="Times New Roman" w:hAnsi="Times New Roman" w:eastAsia="黑体" w:cs="Times New Roman"/>
          <w:bCs/>
          <w:color w:val="auto"/>
          <w:sz w:val="36"/>
          <w:szCs w:val="36"/>
        </w:rPr>
      </w:pPr>
      <w:bookmarkStart w:id="615" w:name="_Toc4454"/>
      <w:bookmarkStart w:id="616" w:name="_Toc28372"/>
      <w:bookmarkStart w:id="617" w:name="_Toc22057"/>
      <w:bookmarkStart w:id="618" w:name="_Toc30238"/>
      <w:r>
        <w:rPr>
          <w:rFonts w:hint="default" w:ascii="Times New Roman" w:hAnsi="Times New Roman" w:eastAsia="黑体" w:cs="Times New Roman"/>
          <w:bCs/>
          <w:color w:val="auto"/>
          <w:sz w:val="36"/>
          <w:szCs w:val="36"/>
        </w:rPr>
        <w:t>《</w:t>
      </w:r>
      <w:r>
        <w:rPr>
          <w:rFonts w:hint="default" w:ascii="Times New Roman" w:hAnsi="Times New Roman" w:eastAsia="黑体" w:cs="Times New Roman"/>
          <w:bCs/>
          <w:color w:val="auto"/>
          <w:sz w:val="36"/>
          <w:szCs w:val="36"/>
          <w:lang w:eastAsia="zh-CN"/>
        </w:rPr>
        <w:t>机械制图与</w:t>
      </w:r>
      <w:r>
        <w:rPr>
          <w:rFonts w:hint="default" w:ascii="Times New Roman" w:hAnsi="Times New Roman" w:eastAsia="黑体" w:cs="Times New Roman"/>
          <w:color w:val="auto"/>
          <w:sz w:val="36"/>
          <w:szCs w:val="36"/>
          <w:lang w:val="en-US" w:eastAsia="zh-CN"/>
        </w:rPr>
        <w:t>工程CAD</w:t>
      </w:r>
      <w:r>
        <w:rPr>
          <w:rFonts w:hint="default" w:ascii="Times New Roman" w:hAnsi="Times New Roman" w:eastAsia="黑体" w:cs="Times New Roman"/>
          <w:bCs/>
          <w:color w:val="auto"/>
          <w:sz w:val="36"/>
          <w:szCs w:val="36"/>
        </w:rPr>
        <w:t>》课程大纲</w:t>
      </w:r>
      <w:bookmarkEnd w:id="615"/>
      <w:bookmarkEnd w:id="616"/>
      <w:bookmarkEnd w:id="617"/>
      <w:bookmarkEnd w:id="618"/>
    </w:p>
    <w:p>
      <w:pPr>
        <w:spacing w:before="156" w:beforeLines="50" w:after="156" w:afterLines="50" w:line="440" w:lineRule="exact"/>
        <w:ind w:firstLine="560" w:firstLineChars="200"/>
        <w:rPr>
          <w:rFonts w:ascii="黑体" w:hAnsi="黑体" w:eastAsia="黑体"/>
          <w:color w:val="auto"/>
          <w:sz w:val="28"/>
          <w:szCs w:val="28"/>
        </w:rPr>
      </w:pPr>
      <w:r>
        <w:rPr>
          <w:rFonts w:hint="eastAsia" w:ascii="黑体" w:hAnsi="黑体" w:eastAsia="黑体"/>
          <w:color w:val="auto"/>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9"/>
        <w:gridCol w:w="2710"/>
        <w:gridCol w:w="1518"/>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课程名称</w:t>
            </w:r>
          </w:p>
        </w:tc>
        <w:tc>
          <w:tcPr>
            <w:tcW w:w="2833" w:type="dxa"/>
            <w:shd w:val="clear" w:color="auto" w:fill="auto"/>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lang w:eastAsia="zh-CN"/>
              </w:rPr>
              <w:t>机械制图</w:t>
            </w:r>
            <w:r>
              <w:rPr>
                <w:rFonts w:hint="eastAsia" w:ascii="宋体" w:hAnsi="宋体"/>
                <w:color w:val="auto"/>
                <w:sz w:val="24"/>
                <w:lang w:val="en-US" w:eastAsia="zh-Hans"/>
              </w:rPr>
              <w:t>与工程CAD</w:t>
            </w:r>
          </w:p>
        </w:tc>
        <w:tc>
          <w:tcPr>
            <w:tcW w:w="1561"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课程代码</w:t>
            </w:r>
          </w:p>
        </w:tc>
        <w:tc>
          <w:tcPr>
            <w:tcW w:w="2941" w:type="dxa"/>
            <w:shd w:val="clear" w:color="auto" w:fill="auto"/>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ascii="Times New Roman" w:hAnsi="Times New Roman" w:cs="Times New Roman"/>
                <w:color w:val="auto"/>
              </w:rPr>
              <w:t>0701H15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课程类别</w:t>
            </w:r>
          </w:p>
        </w:tc>
        <w:tc>
          <w:tcPr>
            <w:tcW w:w="2833" w:type="dxa"/>
            <w:shd w:val="clear" w:color="auto" w:fill="auto"/>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lang w:eastAsia="zh-CN"/>
              </w:rPr>
              <w:t>专业</w:t>
            </w:r>
            <w:r>
              <w:rPr>
                <w:rFonts w:hint="eastAsia" w:ascii="宋体" w:hAnsi="宋体"/>
                <w:color w:val="auto"/>
                <w:sz w:val="24"/>
                <w:lang w:val="en-US" w:eastAsia="zh-Hans"/>
              </w:rPr>
              <w:t>教育</w:t>
            </w:r>
            <w:r>
              <w:rPr>
                <w:rFonts w:hint="eastAsia" w:ascii="宋体" w:hAnsi="宋体"/>
                <w:color w:val="auto"/>
                <w:sz w:val="24"/>
                <w:lang w:eastAsia="zh-CN"/>
              </w:rPr>
              <w:t>必修课程</w:t>
            </w:r>
          </w:p>
        </w:tc>
        <w:tc>
          <w:tcPr>
            <w:tcW w:w="1561" w:type="dxa"/>
            <w:shd w:val="clear" w:color="auto" w:fill="auto"/>
            <w:noWrap w:val="0"/>
            <w:vAlign w:val="center"/>
          </w:tcPr>
          <w:p>
            <w:pPr>
              <w:spacing w:line="440" w:lineRule="exact"/>
              <w:jc w:val="center"/>
              <w:rPr>
                <w:rFonts w:ascii="宋体" w:hAnsi="宋体"/>
                <w:color w:val="auto"/>
                <w:sz w:val="24"/>
              </w:rPr>
            </w:pPr>
            <w:r>
              <w:rPr>
                <w:rFonts w:hint="eastAsia" w:ascii="宋体" w:hAnsi="宋体"/>
                <w:color w:val="auto"/>
                <w:sz w:val="24"/>
              </w:rPr>
              <w:t>学时</w:t>
            </w:r>
          </w:p>
          <w:p>
            <w:pPr>
              <w:spacing w:line="440" w:lineRule="exact"/>
              <w:jc w:val="center"/>
              <w:rPr>
                <w:rFonts w:hint="eastAsia" w:ascii="宋体" w:hAnsi="宋体"/>
                <w:color w:val="auto"/>
                <w:sz w:val="24"/>
              </w:rPr>
            </w:pPr>
            <w:r>
              <w:rPr>
                <w:rFonts w:hint="eastAsia" w:ascii="宋体" w:hAnsi="宋体"/>
                <w:color w:val="auto"/>
                <w:sz w:val="24"/>
              </w:rPr>
              <w:t>/学分</w:t>
            </w:r>
          </w:p>
        </w:tc>
        <w:tc>
          <w:tcPr>
            <w:tcW w:w="2941" w:type="dxa"/>
            <w:shd w:val="clear" w:color="auto" w:fill="auto"/>
            <w:noWrap w:val="0"/>
            <w:vAlign w:val="center"/>
          </w:tcPr>
          <w:p>
            <w:pPr>
              <w:spacing w:line="440" w:lineRule="exact"/>
              <w:jc w:val="center"/>
              <w:rPr>
                <w:rFonts w:hint="eastAsia" w:ascii="宋体" w:hAnsi="宋体" w:eastAsia="宋体" w:cs="Times New Roman"/>
                <w:color w:val="auto"/>
                <w:kern w:val="2"/>
                <w:sz w:val="24"/>
                <w:szCs w:val="24"/>
                <w:lang w:eastAsia="zh-CN" w:bidi="ar-SA"/>
              </w:rPr>
            </w:pPr>
            <w:r>
              <w:rPr>
                <w:rFonts w:hint="default" w:ascii="宋体" w:hAnsi="宋体"/>
                <w:color w:val="auto"/>
                <w:sz w:val="24"/>
                <w:lang w:eastAsia="zh-CN"/>
              </w:rPr>
              <w:t>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开课单位</w:t>
            </w:r>
          </w:p>
        </w:tc>
        <w:tc>
          <w:tcPr>
            <w:tcW w:w="2833" w:type="dxa"/>
            <w:shd w:val="clear" w:color="auto" w:fill="auto"/>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lang w:eastAsia="zh-CN"/>
              </w:rPr>
              <w:t>化工学院</w:t>
            </w:r>
          </w:p>
        </w:tc>
        <w:tc>
          <w:tcPr>
            <w:tcW w:w="1561"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适用专业</w:t>
            </w:r>
          </w:p>
        </w:tc>
        <w:tc>
          <w:tcPr>
            <w:tcW w:w="2941" w:type="dxa"/>
            <w:shd w:val="clear" w:color="auto" w:fill="auto"/>
            <w:noWrap w:val="0"/>
            <w:vAlign w:val="center"/>
          </w:tcPr>
          <w:p>
            <w:pPr>
              <w:spacing w:line="440" w:lineRule="exact"/>
              <w:jc w:val="center"/>
              <w:rPr>
                <w:rFonts w:hint="eastAsia" w:ascii="宋体" w:hAnsi="宋体" w:eastAsia="宋体" w:cs="Times New Roman"/>
                <w:color w:val="auto"/>
                <w:kern w:val="2"/>
                <w:sz w:val="24"/>
                <w:szCs w:val="24"/>
                <w:lang w:val="en-US" w:eastAsia="zh-Hans" w:bidi="ar-SA"/>
              </w:rPr>
            </w:pPr>
            <w:r>
              <w:rPr>
                <w:rFonts w:hint="eastAsia" w:ascii="宋体" w:hAnsi="宋体"/>
                <w:color w:val="auto"/>
                <w:sz w:val="24"/>
                <w:lang w:val="en-US" w:eastAsia="zh-Hans"/>
              </w:rPr>
              <w:t>制药工程</w:t>
            </w:r>
            <w:r>
              <w:rPr>
                <w:rFonts w:hint="default" w:ascii="宋体" w:hAnsi="宋体"/>
                <w:color w:val="auto"/>
                <w:sz w:val="24"/>
                <w:lang w:eastAsia="zh-Hans"/>
              </w:rPr>
              <w:t>-</w:t>
            </w:r>
            <w:r>
              <w:rPr>
                <w:rFonts w:hint="eastAsia" w:ascii="宋体" w:hAnsi="宋体"/>
                <w:color w:val="auto"/>
                <w:sz w:val="24"/>
                <w:lang w:val="en-US" w:eastAsia="zh-Hans"/>
              </w:rPr>
              <w:t>中韩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课程负责人</w:t>
            </w:r>
          </w:p>
        </w:tc>
        <w:tc>
          <w:tcPr>
            <w:tcW w:w="7335" w:type="dxa"/>
            <w:gridSpan w:val="3"/>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lang w:eastAsia="zh-CN"/>
              </w:rPr>
              <w:t>王欣</w:t>
            </w:r>
            <w:r>
              <w:rPr>
                <w:rFonts w:hint="default" w:ascii="宋体" w:hAnsi="宋体"/>
                <w:color w:val="auto"/>
                <w:sz w:val="24"/>
                <w:lang w:eastAsia="zh-CN"/>
              </w:rPr>
              <w:t>，</w:t>
            </w:r>
            <w:r>
              <w:rPr>
                <w:rFonts w:hint="eastAsia" w:ascii="宋体" w:hAnsi="宋体"/>
                <w:color w:val="auto"/>
                <w:sz w:val="24"/>
                <w:lang w:val="en-US" w:eastAsia="zh-Hans"/>
              </w:rPr>
              <w:t>于宏伟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大纲撰写人</w:t>
            </w:r>
          </w:p>
        </w:tc>
        <w:tc>
          <w:tcPr>
            <w:tcW w:w="2833"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lang w:eastAsia="zh-CN"/>
              </w:rPr>
              <w:t>王欣</w:t>
            </w:r>
            <w:r>
              <w:rPr>
                <w:rFonts w:hint="default" w:ascii="宋体" w:hAnsi="宋体"/>
                <w:color w:val="auto"/>
                <w:sz w:val="24"/>
                <w:lang w:eastAsia="zh-CN"/>
              </w:rPr>
              <w:t>，</w:t>
            </w:r>
            <w:r>
              <w:rPr>
                <w:rFonts w:hint="eastAsia" w:ascii="宋体" w:hAnsi="宋体"/>
                <w:color w:val="auto"/>
                <w:sz w:val="24"/>
                <w:lang w:val="en-US" w:eastAsia="zh-Hans"/>
              </w:rPr>
              <w:t>于宏伟</w:t>
            </w:r>
          </w:p>
        </w:tc>
        <w:tc>
          <w:tcPr>
            <w:tcW w:w="1561"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大纲审核人</w:t>
            </w:r>
          </w:p>
        </w:tc>
        <w:tc>
          <w:tcPr>
            <w:tcW w:w="2941" w:type="dxa"/>
            <w:shd w:val="clear" w:color="auto" w:fill="auto"/>
            <w:noWrap w:val="0"/>
            <w:vAlign w:val="center"/>
          </w:tcPr>
          <w:p>
            <w:pPr>
              <w:spacing w:line="440" w:lineRule="exact"/>
              <w:jc w:val="center"/>
              <w:rPr>
                <w:rFonts w:hint="eastAsia" w:ascii="宋体" w:hAnsi="宋体" w:eastAsia="宋体"/>
                <w:color w:val="auto"/>
                <w:sz w:val="24"/>
                <w:lang w:eastAsia="zh-CN"/>
              </w:rPr>
            </w:pPr>
            <w:r>
              <w:rPr>
                <w:rFonts w:hint="eastAsia" w:ascii="宋体" w:hAnsi="宋体"/>
                <w:color w:val="auto"/>
                <w:sz w:val="24"/>
                <w:lang w:eastAsia="zh-CN"/>
              </w:rPr>
              <w:t>于宏伟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先修课程</w:t>
            </w:r>
          </w:p>
        </w:tc>
        <w:tc>
          <w:tcPr>
            <w:tcW w:w="7335" w:type="dxa"/>
            <w:gridSpan w:val="3"/>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lang w:eastAsia="zh-CN"/>
              </w:rPr>
              <w:t>立体几何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shd w:val="clear" w:color="auto" w:fill="auto"/>
            <w:noWrap w:val="0"/>
            <w:vAlign w:val="center"/>
          </w:tcPr>
          <w:p>
            <w:pPr>
              <w:spacing w:line="440" w:lineRule="exact"/>
              <w:jc w:val="center"/>
              <w:rPr>
                <w:rFonts w:hint="eastAsia" w:ascii="宋体" w:hAnsi="宋体"/>
                <w:color w:val="auto"/>
                <w:sz w:val="24"/>
              </w:rPr>
            </w:pPr>
            <w:r>
              <w:rPr>
                <w:rFonts w:hint="eastAsia" w:ascii="宋体" w:hAnsi="宋体"/>
                <w:color w:val="auto"/>
                <w:sz w:val="24"/>
              </w:rPr>
              <w:t>课程网址</w:t>
            </w:r>
          </w:p>
        </w:tc>
        <w:tc>
          <w:tcPr>
            <w:tcW w:w="7335" w:type="dxa"/>
            <w:gridSpan w:val="3"/>
            <w:shd w:val="clear" w:color="auto" w:fill="auto"/>
            <w:noWrap w:val="0"/>
            <w:vAlign w:val="center"/>
          </w:tcPr>
          <w:p>
            <w:pPr>
              <w:spacing w:line="440" w:lineRule="exact"/>
              <w:rPr>
                <w:rFonts w:hint="eastAsia" w:ascii="宋体" w:hAnsi="宋体"/>
                <w:color w:val="auto"/>
                <w:sz w:val="24"/>
              </w:rPr>
            </w:pPr>
            <w:r>
              <w:rPr>
                <w:rFonts w:hint="eastAsia" w:ascii="宋体" w:hAnsi="宋体"/>
                <w:color w:val="auto"/>
                <w:sz w:val="24"/>
              </w:rPr>
              <w:t>https://mooc1-1.chaoxing.com/mycourse/teachercourse?moocId=205335525&amp;clazzid=27640108</w:t>
            </w:r>
          </w:p>
        </w:tc>
      </w:tr>
    </w:tbl>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二、课程学习目标及与毕业要求的对应关系</w:t>
      </w:r>
    </w:p>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（一）课程学习目标</w:t>
      </w:r>
    </w:p>
    <w:p>
      <w:pPr>
        <w:spacing w:line="440" w:lineRule="exact"/>
        <w:ind w:firstLine="480" w:firstLineChars="200"/>
        <w:rPr>
          <w:rFonts w:ascii="宋体" w:hAnsi="宋体"/>
          <w:color w:val="auto"/>
          <w:sz w:val="24"/>
        </w:rPr>
      </w:pPr>
      <w:r>
        <w:rPr>
          <w:rFonts w:hint="eastAsia" w:ascii="宋体" w:hAnsi="宋体" w:cs="宋体"/>
          <w:color w:val="auto"/>
          <w:sz w:val="24"/>
        </w:rPr>
        <w:t>《机械制图》</w:t>
      </w:r>
      <w:r>
        <w:rPr>
          <w:rFonts w:hint="eastAsia"/>
          <w:color w:val="auto"/>
          <w:sz w:val="24"/>
        </w:rPr>
        <w:t>是一门研究</w:t>
      </w:r>
      <w:r>
        <w:rPr>
          <w:rFonts w:hint="eastAsia"/>
          <w:color w:val="auto"/>
          <w:sz w:val="24"/>
          <w:lang w:val="en-US" w:eastAsia="zh-Hans"/>
        </w:rPr>
        <w:t>用投影法</w:t>
      </w:r>
      <w:r>
        <w:rPr>
          <w:rFonts w:hint="eastAsia"/>
          <w:color w:val="auto"/>
          <w:sz w:val="24"/>
        </w:rPr>
        <w:t>绘制工程图样</w:t>
      </w:r>
      <w:r>
        <w:rPr>
          <w:rFonts w:hint="eastAsia"/>
          <w:color w:val="auto"/>
          <w:sz w:val="24"/>
          <w:lang w:val="en-US" w:eastAsia="zh-Hans"/>
        </w:rPr>
        <w:t>和解决空间几何问题的理论</w:t>
      </w:r>
      <w:r>
        <w:rPr>
          <w:rFonts w:hint="eastAsia"/>
          <w:color w:val="auto"/>
          <w:sz w:val="24"/>
        </w:rPr>
        <w:t>和方法的技术基础课。</w:t>
      </w:r>
      <w:r>
        <w:rPr>
          <w:rFonts w:hint="eastAsia"/>
          <w:color w:val="auto"/>
          <w:sz w:val="24"/>
          <w:lang w:val="en-US" w:eastAsia="zh-Hans"/>
        </w:rPr>
        <w:t>它包含画法几何</w:t>
      </w:r>
      <w:r>
        <w:rPr>
          <w:rFonts w:hint="default"/>
          <w:color w:val="auto"/>
          <w:sz w:val="24"/>
          <w:lang w:eastAsia="zh-Hans"/>
        </w:rPr>
        <w:t>、</w:t>
      </w:r>
      <w:r>
        <w:rPr>
          <w:rFonts w:hint="eastAsia"/>
          <w:color w:val="auto"/>
          <w:sz w:val="24"/>
          <w:lang w:val="en-US" w:eastAsia="zh-Hans"/>
        </w:rPr>
        <w:t>制图基础</w:t>
      </w:r>
      <w:r>
        <w:rPr>
          <w:rFonts w:hint="default"/>
          <w:color w:val="auto"/>
          <w:sz w:val="24"/>
          <w:lang w:eastAsia="zh-Hans"/>
        </w:rPr>
        <w:t>、</w:t>
      </w:r>
      <w:r>
        <w:rPr>
          <w:rFonts w:hint="eastAsia"/>
          <w:color w:val="auto"/>
          <w:sz w:val="24"/>
          <w:lang w:val="en-US" w:eastAsia="zh-Hans"/>
        </w:rPr>
        <w:t>机械制图和计算机绘图</w:t>
      </w:r>
      <w:r>
        <w:rPr>
          <w:rFonts w:hint="default"/>
          <w:color w:val="auto"/>
          <w:sz w:val="24"/>
          <w:lang w:eastAsia="zh-Hans"/>
        </w:rPr>
        <w:t>4</w:t>
      </w:r>
      <w:r>
        <w:rPr>
          <w:rFonts w:hint="eastAsia"/>
          <w:color w:val="auto"/>
          <w:sz w:val="24"/>
          <w:lang w:val="en-US" w:eastAsia="zh-Hans"/>
        </w:rPr>
        <w:t>部分</w:t>
      </w:r>
      <w:r>
        <w:rPr>
          <w:rFonts w:hint="eastAsia"/>
          <w:color w:val="auto"/>
          <w:sz w:val="24"/>
        </w:rPr>
        <w:t>，</w:t>
      </w:r>
      <w:r>
        <w:rPr>
          <w:rFonts w:hint="eastAsia" w:ascii="宋体" w:hAnsi="宋体"/>
          <w:color w:val="auto"/>
          <w:sz w:val="24"/>
        </w:rPr>
        <w:t>通过本课程的学习，</w:t>
      </w:r>
      <w:r>
        <w:rPr>
          <w:rFonts w:hint="eastAsia" w:ascii="宋体" w:hAnsi="宋体"/>
          <w:color w:val="auto"/>
          <w:sz w:val="24"/>
          <w:lang w:val="en-US" w:eastAsia="zh-Hans"/>
        </w:rPr>
        <w:t>应使高等工科院校所培养的工程技术人员</w:t>
      </w:r>
      <w:r>
        <w:rPr>
          <w:rFonts w:hint="default" w:ascii="宋体" w:hAnsi="宋体"/>
          <w:color w:val="auto"/>
          <w:sz w:val="24"/>
          <w:lang w:eastAsia="zh-Hans"/>
        </w:rPr>
        <w:t>，</w:t>
      </w:r>
      <w:r>
        <w:rPr>
          <w:rFonts w:hint="eastAsia" w:ascii="宋体" w:hAnsi="宋体"/>
          <w:color w:val="auto"/>
          <w:sz w:val="24"/>
          <w:lang w:val="en-US" w:eastAsia="zh-Hans"/>
        </w:rPr>
        <w:t>具有良好的绘制和阅读工程图样的能力</w:t>
      </w:r>
      <w:r>
        <w:rPr>
          <w:rFonts w:hint="default" w:ascii="宋体" w:hAnsi="宋体"/>
          <w:color w:val="auto"/>
          <w:sz w:val="24"/>
          <w:lang w:eastAsia="zh-Hans"/>
        </w:rPr>
        <w:t>，</w:t>
      </w:r>
      <w:r>
        <w:rPr>
          <w:rFonts w:hint="eastAsia" w:ascii="宋体" w:hAnsi="宋体"/>
          <w:color w:val="auto"/>
          <w:sz w:val="24"/>
          <w:lang w:val="en-US" w:eastAsia="zh-Hans"/>
        </w:rPr>
        <w:t>以及较强的空间想象和空间构思能力</w:t>
      </w:r>
      <w:r>
        <w:rPr>
          <w:rFonts w:hint="default" w:ascii="宋体" w:hAnsi="宋体"/>
          <w:color w:val="auto"/>
          <w:sz w:val="24"/>
          <w:lang w:eastAsia="zh-Hans"/>
        </w:rPr>
        <w:t>。</w:t>
      </w:r>
      <w:r>
        <w:rPr>
          <w:rFonts w:hint="eastAsia" w:ascii="宋体" w:hAnsi="宋体"/>
          <w:color w:val="auto"/>
          <w:sz w:val="24"/>
        </w:rPr>
        <w:t>使学生达到以下目标：</w:t>
      </w:r>
    </w:p>
    <w:p>
      <w:pPr>
        <w:numPr>
          <w:ilvl w:val="0"/>
          <w:numId w:val="10"/>
        </w:numPr>
        <w:adjustRightInd w:val="0"/>
        <w:snapToGrid w:val="0"/>
        <w:spacing w:line="500" w:lineRule="exact"/>
        <w:ind w:firstLine="480" w:firstLineChars="200"/>
        <w:rPr>
          <w:rFonts w:hint="eastAsia"/>
          <w:color w:val="auto"/>
          <w:sz w:val="24"/>
        </w:rPr>
      </w:pPr>
      <w:r>
        <w:rPr>
          <w:rFonts w:hint="eastAsia" w:ascii="宋体" w:hAnsi="宋体"/>
          <w:color w:val="auto"/>
          <w:sz w:val="24"/>
          <w:lang w:eastAsia="zh-CN"/>
        </w:rPr>
        <w:t>理解机械制图的基本理论，包括工程绘图的基本国标要求，</w:t>
      </w:r>
      <w:r>
        <w:rPr>
          <w:rFonts w:hint="eastAsia"/>
          <w:color w:val="auto"/>
          <w:sz w:val="24"/>
        </w:rPr>
        <w:t>正投影法的基本理论，为绘制和应用各种工程图样打下良好的理论基础。</w:t>
      </w:r>
      <w:r>
        <w:rPr>
          <w:rFonts w:hint="eastAsia"/>
          <w:color w:val="auto"/>
          <w:sz w:val="24"/>
          <w:lang w:eastAsia="zh-CN"/>
        </w:rPr>
        <w:t>【毕业要求</w:t>
      </w:r>
      <w:r>
        <w:rPr>
          <w:rFonts w:hint="eastAsia"/>
          <w:color w:val="auto"/>
          <w:sz w:val="24"/>
          <w:lang w:val="en-US" w:eastAsia="zh-CN"/>
        </w:rPr>
        <w:t>1工程知识</w:t>
      </w:r>
      <w:r>
        <w:rPr>
          <w:rFonts w:hint="eastAsia"/>
          <w:color w:val="auto"/>
          <w:sz w:val="24"/>
          <w:lang w:eastAsia="zh-CN"/>
        </w:rPr>
        <w:t>】</w:t>
      </w:r>
    </w:p>
    <w:p>
      <w:pPr>
        <w:numPr>
          <w:ilvl w:val="0"/>
          <w:numId w:val="10"/>
        </w:numPr>
        <w:adjustRightInd w:val="0"/>
        <w:snapToGrid w:val="0"/>
        <w:spacing w:line="500" w:lineRule="exact"/>
        <w:ind w:firstLine="480" w:firstLineChars="200"/>
        <w:rPr>
          <w:rFonts w:hint="eastAsia" w:ascii="宋体" w:hAnsi="宋体" w:eastAsia="宋体"/>
          <w:color w:val="auto"/>
          <w:sz w:val="24"/>
          <w:lang w:val="en-US" w:eastAsia="zh-CN"/>
        </w:rPr>
      </w:pPr>
      <w:r>
        <w:rPr>
          <w:rFonts w:hint="eastAsia"/>
          <w:color w:val="auto"/>
          <w:sz w:val="24"/>
        </w:rPr>
        <w:t>培养</w:t>
      </w:r>
      <w:r>
        <w:rPr>
          <w:rFonts w:hint="eastAsia"/>
          <w:color w:val="auto"/>
          <w:sz w:val="24"/>
          <w:lang w:eastAsia="zh-CN"/>
        </w:rPr>
        <w:t>学生会查阅工程规范标准，了解化工制</w:t>
      </w:r>
      <w:r>
        <w:rPr>
          <w:rFonts w:hint="eastAsia"/>
          <w:color w:val="auto"/>
          <w:sz w:val="24"/>
        </w:rPr>
        <w:t>图的基本</w:t>
      </w:r>
      <w:r>
        <w:rPr>
          <w:rFonts w:hint="eastAsia"/>
          <w:color w:val="auto"/>
          <w:sz w:val="24"/>
          <w:lang w:eastAsia="zh-CN"/>
        </w:rPr>
        <w:t>规范</w:t>
      </w:r>
      <w:r>
        <w:rPr>
          <w:rFonts w:hint="eastAsia"/>
          <w:color w:val="auto"/>
          <w:sz w:val="24"/>
        </w:rPr>
        <w:t>。</w:t>
      </w:r>
      <w:r>
        <w:rPr>
          <w:rFonts w:hint="eastAsia"/>
          <w:color w:val="auto"/>
          <w:sz w:val="24"/>
          <w:lang w:eastAsia="zh-CN"/>
        </w:rPr>
        <w:t>【毕业要求</w:t>
      </w:r>
      <w:r>
        <w:rPr>
          <w:rFonts w:hint="eastAsia"/>
          <w:color w:val="auto"/>
          <w:sz w:val="24"/>
          <w:lang w:val="en-US" w:eastAsia="zh-CN"/>
        </w:rPr>
        <w:t>2问题分析</w:t>
      </w:r>
      <w:r>
        <w:rPr>
          <w:rFonts w:hint="eastAsia"/>
          <w:color w:val="auto"/>
          <w:sz w:val="24"/>
          <w:lang w:eastAsia="zh-CN"/>
        </w:rPr>
        <w:t>】</w:t>
      </w:r>
    </w:p>
    <w:p>
      <w:pPr>
        <w:numPr>
          <w:ilvl w:val="0"/>
          <w:numId w:val="10"/>
        </w:numPr>
        <w:adjustRightInd w:val="0"/>
        <w:snapToGrid w:val="0"/>
        <w:spacing w:line="500" w:lineRule="exact"/>
        <w:ind w:firstLine="480" w:firstLineChars="200"/>
        <w:rPr>
          <w:rFonts w:hint="eastAsia" w:ascii="宋体" w:hAnsi="宋体" w:eastAsia="宋体"/>
          <w:color w:val="auto"/>
          <w:sz w:val="24"/>
          <w:lang w:val="en-US" w:eastAsia="zh-CN"/>
        </w:rPr>
      </w:pPr>
      <w:r>
        <w:rPr>
          <w:rFonts w:hint="default" w:ascii="宋体" w:hAnsi="宋体"/>
          <w:color w:val="auto"/>
          <w:sz w:val="24"/>
          <w:highlight w:val="none"/>
          <w:lang w:eastAsia="zh-CN"/>
        </w:rPr>
        <w:t>3</w:t>
      </w:r>
      <w:r>
        <w:rPr>
          <w:rFonts w:hint="eastAsia" w:ascii="宋体" w:hAnsi="宋体"/>
          <w:color w:val="auto"/>
          <w:sz w:val="24"/>
          <w:highlight w:val="none"/>
          <w:lang w:val="en-US" w:eastAsia="zh-Hans"/>
        </w:rPr>
        <w:t>.</w:t>
      </w:r>
      <w:r>
        <w:rPr>
          <w:rFonts w:hint="eastAsia" w:ascii="宋体" w:hAnsi="宋体"/>
          <w:color w:val="auto"/>
          <w:sz w:val="24"/>
          <w:highlight w:val="none"/>
          <w:lang w:val="en-US" w:eastAsia="zh-CN"/>
        </w:rPr>
        <w:t>能够选择运用autocad软件进行化学工程绘图，辅助化学工艺设计；能够针对化学工程特定需求，完成化工单元设计或工艺流程。</w:t>
      </w:r>
      <w:r>
        <w:rPr>
          <w:rFonts w:hint="eastAsia"/>
          <w:color w:val="auto"/>
          <w:sz w:val="24"/>
          <w:lang w:eastAsia="zh-CN"/>
        </w:rPr>
        <w:t>【毕业要求</w:t>
      </w:r>
      <w:r>
        <w:rPr>
          <w:rFonts w:hint="eastAsia"/>
          <w:color w:val="auto"/>
          <w:sz w:val="24"/>
          <w:lang w:val="en-US" w:eastAsia="zh-CN"/>
        </w:rPr>
        <w:t>2问题分析</w:t>
      </w:r>
      <w:r>
        <w:rPr>
          <w:rFonts w:hint="eastAsia"/>
          <w:color w:val="auto"/>
          <w:sz w:val="24"/>
          <w:lang w:eastAsia="zh-CN"/>
        </w:rPr>
        <w:t>】</w:t>
      </w:r>
    </w:p>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5534"/>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676" w:type="dxa"/>
            <w:noWrap w:val="0"/>
            <w:vAlign w:val="center"/>
          </w:tcPr>
          <w:p>
            <w:pPr>
              <w:spacing w:line="440" w:lineRule="exact"/>
              <w:jc w:val="center"/>
              <w:rPr>
                <w:rFonts w:hint="eastAsia" w:ascii="宋体" w:hAnsi="宋体"/>
                <w:b/>
                <w:color w:val="auto"/>
                <w:sz w:val="24"/>
              </w:rPr>
            </w:pPr>
            <w:r>
              <w:rPr>
                <w:rFonts w:hint="eastAsia" w:ascii="宋体" w:hAnsi="宋体"/>
                <w:b/>
                <w:color w:val="auto"/>
                <w:sz w:val="24"/>
              </w:rPr>
              <w:t>毕业要求</w:t>
            </w:r>
          </w:p>
        </w:tc>
        <w:tc>
          <w:tcPr>
            <w:tcW w:w="5534" w:type="dxa"/>
            <w:noWrap w:val="0"/>
            <w:vAlign w:val="center"/>
          </w:tcPr>
          <w:p>
            <w:pPr>
              <w:spacing w:line="440" w:lineRule="exact"/>
              <w:jc w:val="center"/>
              <w:rPr>
                <w:rFonts w:hint="eastAsia" w:ascii="宋体" w:hAnsi="宋体"/>
                <w:b/>
                <w:color w:val="auto"/>
                <w:sz w:val="24"/>
              </w:rPr>
            </w:pPr>
            <w:r>
              <w:rPr>
                <w:rFonts w:hint="eastAsia" w:ascii="宋体" w:hAnsi="宋体"/>
                <w:b/>
                <w:color w:val="auto"/>
                <w:sz w:val="24"/>
              </w:rPr>
              <w:t>毕业要求指标点</w:t>
            </w:r>
          </w:p>
        </w:tc>
        <w:tc>
          <w:tcPr>
            <w:tcW w:w="1959" w:type="dxa"/>
            <w:noWrap w:val="0"/>
            <w:vAlign w:val="center"/>
          </w:tcPr>
          <w:p>
            <w:pPr>
              <w:spacing w:line="440" w:lineRule="exact"/>
              <w:jc w:val="center"/>
              <w:rPr>
                <w:rFonts w:hint="eastAsia" w:ascii="宋体" w:hAnsi="宋体"/>
                <w:b/>
                <w:color w:val="auto"/>
                <w:sz w:val="24"/>
              </w:rPr>
            </w:pPr>
            <w:r>
              <w:rPr>
                <w:rFonts w:hint="eastAsia" w:ascii="宋体" w:hAnsi="宋体"/>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default" w:ascii="宋体" w:hAnsi="宋体" w:eastAsia="宋体"/>
                <w:color w:val="auto"/>
                <w:sz w:val="24"/>
                <w:lang w:val="en-US" w:eastAsia="zh-CN"/>
              </w:rPr>
            </w:pPr>
            <w:r>
              <w:rPr>
                <w:rFonts w:hint="eastAsia" w:cs="Times New Roman"/>
                <w:color w:val="auto"/>
                <w:sz w:val="24"/>
                <w:lang w:val="en-US" w:eastAsia="zh-CN"/>
              </w:rPr>
              <w:t>1.工程知识</w:t>
            </w:r>
          </w:p>
        </w:tc>
        <w:tc>
          <w:tcPr>
            <w:tcW w:w="5534" w:type="dxa"/>
            <w:noWrap w:val="0"/>
            <w:vAlign w:val="center"/>
          </w:tcPr>
          <w:p>
            <w:pPr>
              <w:spacing w:line="440" w:lineRule="exact"/>
              <w:jc w:val="left"/>
              <w:rPr>
                <w:rFonts w:hint="eastAsia" w:ascii="宋体" w:hAnsi="宋体"/>
                <w:color w:val="auto"/>
                <w:sz w:val="24"/>
              </w:rPr>
            </w:pPr>
            <w:r>
              <w:rPr>
                <w:rFonts w:hint="eastAsia" w:ascii="宋体" w:hAnsi="宋体" w:cs="宋体"/>
                <w:bCs/>
                <w:color w:val="auto"/>
                <w:sz w:val="21"/>
                <w:szCs w:val="21"/>
                <w:highlight w:val="none"/>
                <w:lang w:val="en-US" w:eastAsia="zh-CN"/>
              </w:rPr>
              <w:t>1.3</w:t>
            </w:r>
            <w:r>
              <w:rPr>
                <w:rFonts w:hint="default" w:ascii="宋体" w:hAnsi="宋体" w:cs="宋体"/>
                <w:bCs/>
                <w:color w:val="auto"/>
                <w:sz w:val="21"/>
                <w:szCs w:val="21"/>
                <w:highlight w:val="none"/>
                <w:lang w:val="en-US" w:eastAsia="zh-CN"/>
              </w:rPr>
              <w:t>能够运用工程基础知识解决化工过程中的复杂工程问题</w:t>
            </w:r>
            <w:r>
              <w:rPr>
                <w:rFonts w:hint="eastAsia" w:ascii="宋体" w:hAnsi="宋体" w:cs="宋体"/>
                <w:bCs/>
                <w:color w:val="auto"/>
                <w:sz w:val="21"/>
                <w:szCs w:val="21"/>
                <w:highlight w:val="none"/>
                <w:lang w:val="en-US" w:eastAsia="zh-CN"/>
              </w:rPr>
              <w:t>。（H）</w:t>
            </w:r>
          </w:p>
        </w:tc>
        <w:tc>
          <w:tcPr>
            <w:tcW w:w="1959" w:type="dxa"/>
            <w:noWrap w:val="0"/>
            <w:vAlign w:val="center"/>
          </w:tcPr>
          <w:p>
            <w:pPr>
              <w:spacing w:line="440" w:lineRule="exact"/>
              <w:jc w:val="center"/>
              <w:rPr>
                <w:rFonts w:hint="default" w:ascii="宋体" w:hAnsi="宋体" w:eastAsia="宋体"/>
                <w:color w:val="auto"/>
                <w:sz w:val="24"/>
                <w:lang w:val="en-US" w:eastAsia="zh-CN"/>
              </w:rPr>
            </w:pPr>
            <w:r>
              <w:rPr>
                <w:rFonts w:hint="eastAsia" w:ascii="宋体" w:hAnsi="宋体"/>
                <w:color w:val="auto"/>
                <w:sz w:val="24"/>
                <w:lang w:eastAsia="zh-CN"/>
              </w:rPr>
              <w:t>课程目标</w:t>
            </w:r>
            <w:r>
              <w:rPr>
                <w:rFonts w:hint="eastAsia" w:ascii="宋体" w:hAnsi="宋体"/>
                <w:color w:val="auto"/>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eastAsia="宋体"/>
                <w:color w:val="auto"/>
                <w:sz w:val="24"/>
                <w:lang w:eastAsia="zh-CN"/>
              </w:rPr>
            </w:pPr>
            <w:r>
              <w:rPr>
                <w:rFonts w:hint="eastAsia" w:cs="Times New Roman"/>
                <w:color w:val="auto"/>
                <w:sz w:val="24"/>
                <w:lang w:val="en-US" w:eastAsia="zh-CN"/>
              </w:rPr>
              <w:t>2</w:t>
            </w:r>
            <w:r>
              <w:rPr>
                <w:rFonts w:hint="default" w:ascii="Times New Roman" w:hAnsi="Times New Roman" w:cs="Times New Roman"/>
                <w:color w:val="auto"/>
                <w:sz w:val="24"/>
              </w:rPr>
              <w:t>.</w:t>
            </w:r>
            <w:r>
              <w:rPr>
                <w:rFonts w:hint="eastAsia" w:cs="Times New Roman"/>
                <w:color w:val="auto"/>
                <w:sz w:val="24"/>
                <w:lang w:eastAsia="zh-CN"/>
              </w:rPr>
              <w:t>问题分析</w:t>
            </w:r>
          </w:p>
        </w:tc>
        <w:tc>
          <w:tcPr>
            <w:tcW w:w="5534" w:type="dxa"/>
            <w:noWrap w:val="0"/>
            <w:vAlign w:val="center"/>
          </w:tcPr>
          <w:p>
            <w:pPr>
              <w:spacing w:line="440" w:lineRule="exact"/>
              <w:jc w:val="left"/>
              <w:rPr>
                <w:rFonts w:hint="default" w:ascii="宋体" w:hAnsi="宋体" w:eastAsia="宋体"/>
                <w:color w:val="auto"/>
                <w:sz w:val="24"/>
                <w:lang w:val="en-US" w:eastAsia="zh-CN"/>
              </w:rPr>
            </w:pPr>
            <w:r>
              <w:rPr>
                <w:rFonts w:hint="eastAsia" w:ascii="宋体" w:hAnsi="宋体"/>
                <w:color w:val="auto"/>
                <w:sz w:val="24"/>
                <w:lang w:val="en-US" w:eastAsia="zh-CN"/>
              </w:rPr>
              <w:t>2.3</w:t>
            </w:r>
            <w:r>
              <w:rPr>
                <w:rFonts w:hint="default" w:ascii="宋体" w:hAnsi="宋体" w:eastAsia="宋体" w:cs="宋体"/>
                <w:color w:val="auto"/>
                <w:kern w:val="0"/>
                <w:sz w:val="21"/>
                <w:szCs w:val="21"/>
                <w:highlight w:val="none"/>
                <w:lang w:val="en-US" w:eastAsia="zh-CN" w:bidi="ar"/>
              </w:rPr>
              <w:t>能够运用工程科学的基本原理，结合文献资料，分析复杂工程的影响因素，获得有效结论</w:t>
            </w:r>
            <w:r>
              <w:rPr>
                <w:rFonts w:hint="eastAsia" w:ascii="宋体" w:hAnsi="宋体" w:cs="宋体"/>
                <w:color w:val="auto"/>
                <w:kern w:val="0"/>
                <w:sz w:val="21"/>
                <w:szCs w:val="21"/>
                <w:highlight w:val="none"/>
                <w:lang w:val="en-US" w:eastAsia="zh-CN" w:bidi="ar"/>
              </w:rPr>
              <w:t>。（L）</w:t>
            </w:r>
          </w:p>
        </w:tc>
        <w:tc>
          <w:tcPr>
            <w:tcW w:w="1959" w:type="dxa"/>
            <w:noWrap w:val="0"/>
            <w:vAlign w:val="center"/>
          </w:tcPr>
          <w:p>
            <w:pPr>
              <w:spacing w:line="440" w:lineRule="exact"/>
              <w:jc w:val="center"/>
              <w:rPr>
                <w:rFonts w:hint="eastAsia" w:ascii="宋体" w:hAnsi="宋体"/>
                <w:color w:val="auto"/>
                <w:sz w:val="24"/>
                <w:lang w:val="en-US" w:eastAsia="zh-CN"/>
              </w:rPr>
            </w:pPr>
            <w:r>
              <w:rPr>
                <w:rFonts w:hint="eastAsia" w:ascii="宋体" w:hAnsi="宋体"/>
                <w:color w:val="auto"/>
                <w:sz w:val="24"/>
                <w:lang w:eastAsia="zh-CN"/>
              </w:rPr>
              <w:t>课程目标</w:t>
            </w:r>
            <w:r>
              <w:rPr>
                <w:rFonts w:hint="eastAsia" w:ascii="宋体" w:hAnsi="宋体"/>
                <w:color w:val="auto"/>
                <w:sz w:val="24"/>
                <w:lang w:val="en-US" w:eastAsia="zh-CN"/>
              </w:rPr>
              <w:t>2</w:t>
            </w:r>
          </w:p>
          <w:p>
            <w:pPr>
              <w:spacing w:line="440" w:lineRule="exact"/>
              <w:jc w:val="center"/>
              <w:rPr>
                <w:rFonts w:hint="eastAsia" w:ascii="宋体" w:hAnsi="宋体" w:eastAsia="宋体"/>
                <w:color w:val="auto"/>
                <w:sz w:val="24"/>
                <w:lang w:val="en-US" w:eastAsia="zh-Hans"/>
              </w:rPr>
            </w:pPr>
            <w:r>
              <w:rPr>
                <w:rFonts w:hint="eastAsia" w:ascii="宋体" w:hAnsi="宋体"/>
                <w:color w:val="auto"/>
                <w:sz w:val="24"/>
                <w:lang w:val="en-US" w:eastAsia="zh-Hans"/>
              </w:rPr>
              <w:t>课程目标</w:t>
            </w:r>
            <w:r>
              <w:rPr>
                <w:rFonts w:hint="default" w:ascii="宋体" w:hAnsi="宋体"/>
                <w:color w:val="auto"/>
                <w:sz w:val="24"/>
                <w:lang w:eastAsia="zh-Hans"/>
              </w:rPr>
              <w:t>3</w:t>
            </w:r>
          </w:p>
        </w:tc>
      </w:tr>
    </w:tbl>
    <w:p>
      <w:pPr>
        <w:rPr>
          <w:color w:val="auto"/>
        </w:rPr>
      </w:pPr>
    </w:p>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三、课程学习内容及与课程学习目标的对应关系</w:t>
      </w:r>
    </w:p>
    <w:p>
      <w:pPr>
        <w:spacing w:before="156" w:beforeLines="50" w:after="156" w:afterLines="50" w:line="440" w:lineRule="exact"/>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（一）课程学习内容</w:t>
      </w:r>
    </w:p>
    <w:p>
      <w:pPr>
        <w:spacing w:before="156" w:beforeLines="50" w:after="156" w:afterLines="50" w:line="440" w:lineRule="exact"/>
        <w:ind w:firstLine="560" w:firstLineChars="200"/>
        <w:jc w:val="center"/>
        <w:rPr>
          <w:rFonts w:hint="eastAsia" w:ascii="黑体" w:hAnsi="黑体" w:eastAsia="黑体"/>
          <w:color w:val="auto"/>
          <w:sz w:val="28"/>
          <w:szCs w:val="28"/>
        </w:rPr>
      </w:pPr>
      <w:r>
        <w:rPr>
          <w:rFonts w:hint="eastAsia" w:ascii="黑体" w:hAnsi="黑体" w:eastAsia="黑体"/>
          <w:color w:val="auto"/>
          <w:sz w:val="28"/>
          <w:szCs w:val="28"/>
        </w:rPr>
        <w:t xml:space="preserve">第一章  制图的基本知识 </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【学习目标】</w:t>
      </w:r>
    </w:p>
    <w:p>
      <w:pPr>
        <w:widowControl/>
        <w:numPr>
          <w:ilvl w:val="0"/>
          <w:numId w:val="11"/>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认知类目标：了解制图的基本知识；基本知识内容包括技术制图的基本规定、绘图工具的正确使用、几何图形的作图方法以及画图的基本技能、尺寸标注的相关标准；</w:t>
      </w:r>
    </w:p>
    <w:p>
      <w:pPr>
        <w:widowControl/>
        <w:numPr>
          <w:ilvl w:val="0"/>
          <w:numId w:val="11"/>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过程与方法类目标：掌握机械制图这门课程的研究对象、学习内容和特点以及本课程的学习方法；</w:t>
      </w:r>
    </w:p>
    <w:p>
      <w:pPr>
        <w:widowControl/>
        <w:numPr>
          <w:ilvl w:val="0"/>
          <w:numId w:val="11"/>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情感、态度、价值观类目标：能正确理解这门课程的开设意义和价值，明确自己的学习任务，培养工程素养，贯彻执行国家标准的意识以及认真负责的工作态度和严谨细致的工作作风。</w:t>
      </w:r>
    </w:p>
    <w:p>
      <w:pPr>
        <w:numPr>
          <w:ilvl w:val="0"/>
          <w:numId w:val="0"/>
        </w:numPr>
        <w:adjustRightInd w:val="0"/>
        <w:snapToGrid w:val="0"/>
        <w:spacing w:line="440" w:lineRule="exact"/>
        <w:ind w:firstLine="482" w:firstLineChars="200"/>
        <w:rPr>
          <w:rFonts w:hint="eastAsia" w:ascii="宋体" w:hAnsi="宋体" w:eastAsia="宋体"/>
          <w:color w:val="auto"/>
          <w:sz w:val="24"/>
          <w:lang w:eastAsia="zh-CN"/>
        </w:rPr>
      </w:pPr>
      <w:r>
        <w:rPr>
          <w:rFonts w:hint="eastAsia" w:ascii="宋体" w:hAnsi="宋体"/>
          <w:b/>
          <w:color w:val="auto"/>
          <w:sz w:val="24"/>
        </w:rPr>
        <w:t>【学习内容】</w:t>
      </w:r>
    </w:p>
    <w:p>
      <w:pPr>
        <w:numPr>
          <w:ilvl w:val="0"/>
          <w:numId w:val="12"/>
        </w:numPr>
        <w:adjustRightInd w:val="0"/>
        <w:snapToGrid w:val="0"/>
        <w:spacing w:line="440" w:lineRule="exact"/>
        <w:ind w:firstLine="566" w:firstLineChars="236"/>
        <w:rPr>
          <w:rFonts w:hint="eastAsia" w:ascii="宋体" w:hAnsi="宋体" w:eastAsia="宋体"/>
          <w:color w:val="auto"/>
          <w:sz w:val="24"/>
          <w:lang w:eastAsia="zh-CN"/>
        </w:rPr>
      </w:pPr>
      <w:r>
        <w:rPr>
          <w:rFonts w:hint="eastAsia" w:ascii="宋体" w:hAnsi="宋体"/>
          <w:color w:val="auto"/>
          <w:sz w:val="24"/>
        </w:rPr>
        <w:t>图纸幅面、比例、图线和字体的规定</w:t>
      </w:r>
      <w:r>
        <w:rPr>
          <w:rFonts w:hint="eastAsia" w:ascii="宋体" w:hAnsi="宋体"/>
          <w:color w:val="auto"/>
          <w:sz w:val="24"/>
          <w:lang w:eastAsia="zh-CN"/>
        </w:rPr>
        <w:t>；</w:t>
      </w:r>
    </w:p>
    <w:p>
      <w:pPr>
        <w:numPr>
          <w:ilvl w:val="0"/>
          <w:numId w:val="12"/>
        </w:numPr>
        <w:adjustRightInd w:val="0"/>
        <w:snapToGrid w:val="0"/>
        <w:spacing w:line="440" w:lineRule="exact"/>
        <w:ind w:left="0" w:leftChars="0" w:firstLine="566" w:firstLineChars="236"/>
        <w:rPr>
          <w:rFonts w:hint="eastAsia" w:ascii="宋体" w:hAnsi="宋体" w:eastAsia="宋体"/>
          <w:color w:val="auto"/>
          <w:sz w:val="24"/>
          <w:lang w:eastAsia="zh-CN"/>
        </w:rPr>
      </w:pPr>
      <w:r>
        <w:rPr>
          <w:rFonts w:hint="eastAsia" w:ascii="宋体" w:hAnsi="宋体"/>
          <w:color w:val="auto"/>
          <w:sz w:val="24"/>
        </w:rPr>
        <w:t>绘图工具及其使用</w:t>
      </w:r>
      <w:r>
        <w:rPr>
          <w:rFonts w:hint="eastAsia" w:ascii="宋体" w:hAnsi="宋体"/>
          <w:color w:val="auto"/>
          <w:sz w:val="24"/>
          <w:lang w:eastAsia="zh-CN"/>
        </w:rPr>
        <w:t>；</w:t>
      </w:r>
    </w:p>
    <w:p>
      <w:pPr>
        <w:numPr>
          <w:ilvl w:val="0"/>
          <w:numId w:val="12"/>
        </w:numPr>
        <w:adjustRightInd w:val="0"/>
        <w:snapToGrid w:val="0"/>
        <w:spacing w:line="440" w:lineRule="exact"/>
        <w:ind w:left="0" w:leftChars="0" w:firstLine="566" w:firstLineChars="236"/>
        <w:rPr>
          <w:rFonts w:hint="eastAsia" w:ascii="宋体" w:hAnsi="宋体" w:eastAsia="宋体"/>
          <w:color w:val="auto"/>
          <w:sz w:val="24"/>
          <w:lang w:eastAsia="zh-CN"/>
        </w:rPr>
      </w:pPr>
      <w:r>
        <w:rPr>
          <w:rFonts w:hint="eastAsia" w:ascii="宋体" w:hAnsi="宋体"/>
          <w:color w:val="auto"/>
          <w:sz w:val="24"/>
          <w:lang w:eastAsia="zh-CN"/>
        </w:rPr>
        <w:t>尺寸标注</w:t>
      </w:r>
    </w:p>
    <w:p>
      <w:pPr>
        <w:numPr>
          <w:ilvl w:val="0"/>
          <w:numId w:val="12"/>
        </w:numPr>
        <w:adjustRightInd w:val="0"/>
        <w:snapToGrid w:val="0"/>
        <w:spacing w:line="440" w:lineRule="exact"/>
        <w:ind w:left="0" w:leftChars="0" w:firstLine="566" w:firstLineChars="236"/>
        <w:rPr>
          <w:rFonts w:hint="eastAsia" w:ascii="宋体" w:hAnsi="宋体" w:eastAsia="宋体"/>
          <w:color w:val="auto"/>
          <w:sz w:val="24"/>
          <w:lang w:eastAsia="zh-CN"/>
        </w:rPr>
      </w:pPr>
      <w:r>
        <w:rPr>
          <w:rFonts w:hint="eastAsia" w:ascii="宋体" w:hAnsi="宋体"/>
          <w:color w:val="auto"/>
          <w:sz w:val="24"/>
        </w:rPr>
        <w:t>几何作图</w:t>
      </w:r>
      <w:r>
        <w:rPr>
          <w:rFonts w:hint="eastAsia" w:ascii="宋体" w:hAnsi="宋体"/>
          <w:color w:val="auto"/>
          <w:sz w:val="24"/>
          <w:lang w:eastAsia="zh-CN"/>
        </w:rPr>
        <w:t>；</w:t>
      </w:r>
    </w:p>
    <w:p>
      <w:pPr>
        <w:numPr>
          <w:ilvl w:val="0"/>
          <w:numId w:val="12"/>
        </w:numPr>
        <w:adjustRightInd w:val="0"/>
        <w:snapToGrid w:val="0"/>
        <w:spacing w:line="440" w:lineRule="exact"/>
        <w:ind w:left="0" w:leftChars="0" w:firstLine="566" w:firstLineChars="236"/>
        <w:rPr>
          <w:rFonts w:hint="eastAsia" w:ascii="宋体" w:hAnsi="宋体" w:eastAsia="宋体"/>
          <w:color w:val="auto"/>
          <w:sz w:val="24"/>
          <w:lang w:val="en-US" w:eastAsia="zh-CN"/>
        </w:rPr>
      </w:pPr>
      <w:r>
        <w:rPr>
          <w:rFonts w:hint="eastAsia" w:ascii="宋体" w:hAnsi="宋体"/>
          <w:color w:val="auto"/>
          <w:sz w:val="24"/>
        </w:rPr>
        <w:t>绘图的一般步骤及平面图形的作图举例</w:t>
      </w:r>
      <w:r>
        <w:rPr>
          <w:rFonts w:hint="eastAsia" w:ascii="宋体" w:hAnsi="宋体"/>
          <w:color w:val="auto"/>
          <w:sz w:val="24"/>
          <w:lang w:eastAsia="zh-CN"/>
        </w:rPr>
        <w:t>；</w:t>
      </w:r>
    </w:p>
    <w:p>
      <w:pPr>
        <w:spacing w:line="440" w:lineRule="exact"/>
        <w:ind w:firstLine="482" w:firstLineChars="200"/>
        <w:rPr>
          <w:rFonts w:ascii="宋体" w:hAnsi="宋体"/>
          <w:b/>
          <w:color w:val="auto"/>
          <w:sz w:val="24"/>
        </w:rPr>
      </w:pPr>
      <w:r>
        <w:rPr>
          <w:rFonts w:hint="eastAsia" w:ascii="宋体" w:hAnsi="宋体"/>
          <w:b/>
          <w:color w:val="auto"/>
          <w:sz w:val="24"/>
        </w:rPr>
        <w:t>【重点】</w:t>
      </w:r>
    </w:p>
    <w:p>
      <w:pPr>
        <w:numPr>
          <w:ilvl w:val="0"/>
          <w:numId w:val="13"/>
        </w:numPr>
        <w:spacing w:line="440" w:lineRule="exact"/>
        <w:ind w:firstLine="480" w:firstLineChars="200"/>
        <w:rPr>
          <w:rFonts w:hint="eastAsia" w:ascii="宋体" w:hAnsi="宋体"/>
          <w:color w:val="auto"/>
          <w:sz w:val="24"/>
          <w:lang w:val="en-US" w:eastAsia="zh-CN"/>
        </w:rPr>
      </w:pPr>
      <w:r>
        <w:rPr>
          <w:rFonts w:hint="eastAsia" w:ascii="宋体" w:hAnsi="宋体"/>
          <w:color w:val="auto"/>
          <w:sz w:val="24"/>
          <w:lang w:val="en-US" w:eastAsia="zh-CN"/>
        </w:rPr>
        <w:t>掌握《技术制图》标准对图纸幅面、比例、图线和字体的规定；</w:t>
      </w:r>
    </w:p>
    <w:p>
      <w:pPr>
        <w:numPr>
          <w:ilvl w:val="0"/>
          <w:numId w:val="13"/>
        </w:numPr>
        <w:spacing w:line="440" w:lineRule="exact"/>
        <w:ind w:firstLine="480" w:firstLineChars="200"/>
        <w:rPr>
          <w:rFonts w:hint="eastAsia" w:ascii="宋体" w:hAnsi="宋体"/>
          <w:color w:val="auto"/>
          <w:sz w:val="24"/>
          <w:lang w:val="en-US" w:eastAsia="zh-CN"/>
        </w:rPr>
      </w:pPr>
      <w:r>
        <w:rPr>
          <w:rFonts w:hint="eastAsia" w:ascii="宋体" w:hAnsi="宋体"/>
          <w:color w:val="auto"/>
          <w:sz w:val="24"/>
          <w:lang w:val="en-US" w:eastAsia="zh-CN"/>
        </w:rPr>
        <w:t>领会尺寸标注原则。</w:t>
      </w:r>
    </w:p>
    <w:p>
      <w:pPr>
        <w:numPr>
          <w:ilvl w:val="0"/>
          <w:numId w:val="13"/>
        </w:numPr>
        <w:spacing w:line="440" w:lineRule="exact"/>
        <w:ind w:firstLine="480" w:firstLineChars="200"/>
        <w:rPr>
          <w:rFonts w:hint="eastAsia" w:ascii="宋体" w:hAnsi="宋体"/>
          <w:b/>
          <w:color w:val="auto"/>
          <w:sz w:val="24"/>
        </w:rPr>
      </w:pPr>
      <w:r>
        <w:rPr>
          <w:rFonts w:hint="eastAsia" w:ascii="宋体" w:hAnsi="宋体"/>
          <w:color w:val="auto"/>
          <w:sz w:val="24"/>
          <w:lang w:val="en-US" w:eastAsia="zh-CN"/>
        </w:rPr>
        <w:t>初步理解绘图的一般步骤并进行应用。</w:t>
      </w:r>
    </w:p>
    <w:p>
      <w:pPr>
        <w:spacing w:line="440" w:lineRule="exact"/>
        <w:ind w:firstLine="482" w:firstLineChars="200"/>
        <w:rPr>
          <w:rFonts w:ascii="宋体" w:hAnsi="宋体"/>
          <w:b/>
          <w:color w:val="auto"/>
          <w:sz w:val="24"/>
        </w:rPr>
      </w:pPr>
      <w:r>
        <w:rPr>
          <w:rFonts w:hint="eastAsia" w:ascii="宋体" w:hAnsi="宋体"/>
          <w:b/>
          <w:color w:val="auto"/>
          <w:sz w:val="24"/>
        </w:rPr>
        <w:t>【难点】</w:t>
      </w:r>
    </w:p>
    <w:p>
      <w:pPr>
        <w:numPr>
          <w:ilvl w:val="0"/>
          <w:numId w:val="14"/>
        </w:numPr>
        <w:spacing w:line="440" w:lineRule="exact"/>
        <w:ind w:firstLine="480" w:firstLineChars="200"/>
        <w:rPr>
          <w:rFonts w:hint="eastAsia" w:ascii="宋体" w:hAnsi="宋体"/>
          <w:color w:val="auto"/>
          <w:sz w:val="24"/>
          <w:lang w:val="en-US" w:eastAsia="zh-CN"/>
        </w:rPr>
      </w:pPr>
      <w:r>
        <w:rPr>
          <w:rFonts w:hint="eastAsia" w:ascii="宋体" w:hAnsi="宋体"/>
          <w:color w:val="auto"/>
          <w:sz w:val="24"/>
          <w:lang w:val="en-US" w:eastAsia="zh-CN"/>
        </w:rPr>
        <w:t>圆弧连接的几何绘图。</w:t>
      </w:r>
    </w:p>
    <w:p>
      <w:pPr>
        <w:spacing w:line="440" w:lineRule="exact"/>
        <w:ind w:firstLine="480" w:firstLineChars="200"/>
        <w:rPr>
          <w:rFonts w:hint="eastAsia" w:ascii="宋体" w:hAnsi="宋体" w:eastAsia="宋体"/>
          <w:color w:val="auto"/>
          <w:sz w:val="24"/>
          <w:lang w:eastAsia="zh-CN"/>
        </w:rPr>
      </w:pPr>
      <w:r>
        <w:rPr>
          <w:rFonts w:hint="eastAsia" w:ascii="宋体" w:hAnsi="宋体"/>
          <w:color w:val="auto"/>
          <w:sz w:val="24"/>
        </w:rPr>
        <w:t>2</w:t>
      </w:r>
      <w:r>
        <w:rPr>
          <w:rFonts w:ascii="宋体" w:hAnsi="宋体"/>
          <w:color w:val="auto"/>
          <w:sz w:val="24"/>
        </w:rPr>
        <w:t xml:space="preserve">. </w:t>
      </w:r>
      <w:r>
        <w:rPr>
          <w:rFonts w:hint="eastAsia" w:ascii="宋体" w:hAnsi="宋体"/>
          <w:color w:val="auto"/>
          <w:sz w:val="24"/>
          <w:lang w:eastAsia="zh-CN"/>
        </w:rPr>
        <w:t>尺寸标注。</w:t>
      </w:r>
    </w:p>
    <w:p>
      <w:pPr>
        <w:numPr>
          <w:ilvl w:val="0"/>
          <w:numId w:val="0"/>
        </w:numPr>
        <w:spacing w:line="440" w:lineRule="exact"/>
        <w:ind w:firstLine="482" w:firstLineChars="200"/>
        <w:rPr>
          <w:rFonts w:hint="eastAsia" w:ascii="宋体" w:hAnsi="宋体" w:cs="宋体"/>
          <w:color w:val="auto"/>
          <w:kern w:val="0"/>
          <w:sz w:val="24"/>
        </w:rPr>
      </w:pPr>
      <w:r>
        <w:rPr>
          <w:rFonts w:hint="eastAsia" w:ascii="宋体" w:hAnsi="宋体"/>
          <w:b/>
          <w:bCs/>
          <w:color w:val="auto"/>
          <w:sz w:val="24"/>
        </w:rPr>
        <w:t>【教学方法】</w:t>
      </w:r>
    </w:p>
    <w:p>
      <w:pPr>
        <w:numPr>
          <w:ilvl w:val="0"/>
          <w:numId w:val="15"/>
        </w:num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采用传统教学与多媒体课件相结合的方法，用课堂讲授的方法详细阐述</w:t>
      </w:r>
      <w:r>
        <w:rPr>
          <w:rFonts w:hint="eastAsia" w:ascii="宋体" w:hAnsi="宋体" w:cs="宋体"/>
          <w:color w:val="auto"/>
          <w:kern w:val="0"/>
          <w:sz w:val="24"/>
          <w:lang w:val="en-US" w:eastAsia="zh-CN"/>
        </w:rPr>
        <w:t>机械制图</w:t>
      </w:r>
      <w:r>
        <w:rPr>
          <w:rFonts w:hint="eastAsia" w:ascii="宋体" w:hAnsi="宋体" w:cs="宋体"/>
          <w:color w:val="auto"/>
          <w:kern w:val="0"/>
          <w:sz w:val="24"/>
        </w:rPr>
        <w:t>的基本</w:t>
      </w:r>
      <w:r>
        <w:rPr>
          <w:rFonts w:hint="eastAsia" w:ascii="宋体" w:hAnsi="宋体" w:cs="宋体"/>
          <w:color w:val="auto"/>
          <w:kern w:val="0"/>
          <w:sz w:val="24"/>
          <w:lang w:val="en-US" w:eastAsia="zh-CN"/>
        </w:rPr>
        <w:t>知识以及标准规定</w:t>
      </w:r>
      <w:r>
        <w:rPr>
          <w:rFonts w:hint="eastAsia" w:ascii="宋体" w:hAnsi="宋体" w:cs="宋体"/>
          <w:color w:val="auto"/>
          <w:kern w:val="0"/>
          <w:sz w:val="24"/>
        </w:rPr>
        <w:t>，</w:t>
      </w:r>
      <w:r>
        <w:rPr>
          <w:rFonts w:hint="eastAsia" w:ascii="宋体" w:hAnsi="宋体" w:cs="宋体"/>
          <w:color w:val="auto"/>
          <w:kern w:val="0"/>
          <w:sz w:val="24"/>
          <w:lang w:val="en-US" w:eastAsia="zh-CN"/>
        </w:rPr>
        <w:t>使</w:t>
      </w:r>
      <w:r>
        <w:rPr>
          <w:rFonts w:hint="eastAsia" w:ascii="宋体" w:hAnsi="宋体" w:cs="宋体"/>
          <w:color w:val="auto"/>
          <w:kern w:val="0"/>
          <w:sz w:val="24"/>
        </w:rPr>
        <w:t>学生</w:t>
      </w:r>
      <w:r>
        <w:rPr>
          <w:rFonts w:hint="eastAsia" w:ascii="宋体" w:hAnsi="宋体" w:cs="宋体"/>
          <w:color w:val="auto"/>
          <w:kern w:val="0"/>
          <w:sz w:val="24"/>
          <w:lang w:val="en-US" w:eastAsia="zh-CN"/>
        </w:rPr>
        <w:t>充分认识本课程的特点</w:t>
      </w:r>
      <w:r>
        <w:rPr>
          <w:rFonts w:hint="eastAsia" w:ascii="宋体" w:hAnsi="宋体" w:cs="宋体"/>
          <w:color w:val="auto"/>
          <w:kern w:val="0"/>
          <w:sz w:val="24"/>
        </w:rPr>
        <w:t>；</w:t>
      </w:r>
    </w:p>
    <w:p>
      <w:pPr>
        <w:widowControl/>
        <w:numPr>
          <w:ilvl w:val="0"/>
          <w:numId w:val="15"/>
        </w:numPr>
        <w:spacing w:line="440" w:lineRule="exact"/>
        <w:ind w:left="0" w:leftChars="0"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难点部分的教学</w:t>
      </w:r>
      <w:r>
        <w:rPr>
          <w:rFonts w:hint="eastAsia" w:ascii="宋体" w:hAnsi="宋体" w:cs="宋体"/>
          <w:color w:val="auto"/>
          <w:kern w:val="0"/>
          <w:sz w:val="24"/>
        </w:rPr>
        <w:t>采用</w:t>
      </w:r>
      <w:r>
        <w:rPr>
          <w:rFonts w:hint="eastAsia" w:ascii="宋体" w:hAnsi="宋体" w:cs="宋体"/>
          <w:color w:val="auto"/>
          <w:kern w:val="0"/>
          <w:sz w:val="24"/>
          <w:lang w:val="en-US" w:eastAsia="zh-CN"/>
        </w:rPr>
        <w:t>举例法与练习法</w:t>
      </w:r>
      <w:r>
        <w:rPr>
          <w:rFonts w:hint="eastAsia" w:ascii="宋体" w:hAnsi="宋体" w:cs="宋体"/>
          <w:color w:val="auto"/>
          <w:kern w:val="0"/>
          <w:sz w:val="24"/>
        </w:rPr>
        <w:t>教学</w:t>
      </w:r>
      <w:r>
        <w:rPr>
          <w:rFonts w:hint="eastAsia" w:ascii="宋体" w:hAnsi="宋体" w:cs="宋体"/>
          <w:color w:val="auto"/>
          <w:kern w:val="0"/>
          <w:sz w:val="24"/>
          <w:lang w:val="en-US" w:eastAsia="zh-CN"/>
        </w:rPr>
        <w:t>相结合，加深学生印象。</w:t>
      </w:r>
    </w:p>
    <w:p>
      <w:pPr>
        <w:widowControl/>
        <w:numPr>
          <w:ilvl w:val="0"/>
          <w:numId w:val="15"/>
        </w:numPr>
        <w:spacing w:line="440" w:lineRule="exact"/>
        <w:ind w:left="0" w:leftChars="0" w:firstLine="480" w:firstLineChars="200"/>
        <w:rPr>
          <w:rFonts w:hint="eastAsia" w:ascii="宋体" w:hAnsi="宋体" w:eastAsia="宋体"/>
          <w:color w:val="auto"/>
          <w:sz w:val="24"/>
          <w:lang w:val="en-US" w:eastAsia="zh-CN"/>
        </w:rPr>
      </w:pPr>
      <w:r>
        <w:rPr>
          <w:rFonts w:hint="eastAsia" w:ascii="宋体" w:hAnsi="宋体" w:cs="宋体"/>
          <w:color w:val="auto"/>
          <w:kern w:val="0"/>
          <w:sz w:val="24"/>
          <w:lang w:val="en-US" w:eastAsia="zh-CN"/>
        </w:rPr>
        <w:t>几何作图采用传统讲授与课堂练习相结合，真正掌握绘图方法。</w:t>
      </w:r>
    </w:p>
    <w:p>
      <w:pPr>
        <w:widowControl/>
        <w:numPr>
          <w:ilvl w:val="0"/>
          <w:numId w:val="15"/>
        </w:numPr>
        <w:spacing w:line="440" w:lineRule="exact"/>
        <w:ind w:left="0" w:leftChars="0" w:firstLine="480" w:firstLineChars="200"/>
        <w:rPr>
          <w:rFonts w:hint="eastAsia" w:ascii="宋体" w:hAnsi="宋体" w:eastAsia="宋体"/>
          <w:color w:val="auto"/>
          <w:sz w:val="24"/>
          <w:lang w:val="en-US" w:eastAsia="zh-CN"/>
        </w:rPr>
      </w:pPr>
      <w:r>
        <w:rPr>
          <w:rFonts w:hint="eastAsia" w:ascii="宋体" w:hAnsi="宋体"/>
          <w:color w:val="auto"/>
          <w:sz w:val="24"/>
          <w:lang w:val="en-US" w:eastAsia="zh-CN"/>
        </w:rPr>
        <w:t>综合练习，将基础绘图标准、几何作图及尺寸标注综合一起，进行平面图形绘制。</w:t>
      </w:r>
    </w:p>
    <w:p>
      <w:pPr>
        <w:spacing w:line="440" w:lineRule="exact"/>
        <w:ind w:firstLine="482" w:firstLineChars="200"/>
        <w:rPr>
          <w:rFonts w:hint="eastAsia" w:ascii="宋体" w:hAnsi="宋体"/>
          <w:bCs/>
          <w:color w:val="auto"/>
          <w:sz w:val="24"/>
        </w:rPr>
      </w:pPr>
      <w:r>
        <w:rPr>
          <w:rFonts w:hint="eastAsia" w:ascii="宋体" w:hAnsi="宋体"/>
          <w:b/>
          <w:color w:val="auto"/>
          <w:sz w:val="24"/>
        </w:rPr>
        <w:t>【复习思考】</w:t>
      </w:r>
    </w:p>
    <w:p>
      <w:pPr>
        <w:spacing w:line="440" w:lineRule="exact"/>
        <w:ind w:firstLine="480" w:firstLineChars="200"/>
        <w:rPr>
          <w:rFonts w:hint="eastAsia" w:ascii="宋体" w:hAnsi="宋体" w:eastAsia="宋体"/>
          <w:b/>
          <w:color w:val="auto"/>
          <w:sz w:val="24"/>
          <w:lang w:eastAsia="zh-CN"/>
        </w:rPr>
      </w:pPr>
      <w:r>
        <w:rPr>
          <w:rFonts w:hint="eastAsia" w:ascii="宋体" w:hAnsi="宋体"/>
          <w:color w:val="auto"/>
          <w:sz w:val="24"/>
        </w:rPr>
        <w:t>1</w:t>
      </w:r>
      <w:r>
        <w:rPr>
          <w:rFonts w:ascii="宋体" w:hAnsi="宋体"/>
          <w:color w:val="auto"/>
          <w:sz w:val="24"/>
        </w:rPr>
        <w:t xml:space="preserve">. </w:t>
      </w:r>
      <w:r>
        <w:rPr>
          <w:rFonts w:hint="eastAsia" w:ascii="宋体" w:hAnsi="宋体"/>
          <w:color w:val="auto"/>
          <w:sz w:val="24"/>
          <w:lang w:eastAsia="zh-CN"/>
        </w:rPr>
        <w:t>尺寸标注</w:t>
      </w:r>
      <w:r>
        <w:rPr>
          <w:rFonts w:hint="eastAsia" w:ascii="宋体" w:hAnsi="宋体"/>
          <w:color w:val="auto"/>
          <w:sz w:val="24"/>
          <w:lang w:val="en-US" w:eastAsia="zh-Hans"/>
        </w:rPr>
        <w:t>的注意事项</w:t>
      </w:r>
      <w:r>
        <w:rPr>
          <w:rFonts w:hint="eastAsia" w:ascii="宋体" w:hAnsi="宋体"/>
          <w:color w:val="auto"/>
          <w:sz w:val="24"/>
          <w:lang w:eastAsia="zh-CN"/>
        </w:rPr>
        <w:t>。</w:t>
      </w:r>
    </w:p>
    <w:p>
      <w:pPr>
        <w:spacing w:line="440" w:lineRule="exact"/>
        <w:ind w:firstLine="480" w:firstLineChars="200"/>
        <w:rPr>
          <w:rFonts w:hint="eastAsia" w:ascii="宋体" w:hAnsi="宋体"/>
          <w:color w:val="auto"/>
          <w:sz w:val="24"/>
          <w:lang w:eastAsia="zh-CN"/>
        </w:rPr>
      </w:pPr>
      <w:r>
        <w:rPr>
          <w:rFonts w:hint="eastAsia" w:ascii="宋体" w:hAnsi="宋体"/>
          <w:color w:val="auto"/>
          <w:sz w:val="24"/>
        </w:rPr>
        <w:t>2</w:t>
      </w:r>
      <w:r>
        <w:rPr>
          <w:rFonts w:ascii="宋体" w:hAnsi="宋体"/>
          <w:color w:val="auto"/>
          <w:sz w:val="24"/>
        </w:rPr>
        <w:t xml:space="preserve">. </w:t>
      </w:r>
      <w:r>
        <w:rPr>
          <w:rFonts w:hint="eastAsia" w:ascii="宋体" w:hAnsi="宋体"/>
          <w:color w:val="auto"/>
          <w:sz w:val="24"/>
          <w:lang w:eastAsia="zh-CN"/>
        </w:rPr>
        <w:t>平面图形的综合绘图。</w:t>
      </w:r>
    </w:p>
    <w:p>
      <w:pPr>
        <w:spacing w:before="156" w:beforeLines="50" w:after="156" w:afterLines="50" w:line="440" w:lineRule="exact"/>
        <w:ind w:firstLine="560" w:firstLineChars="200"/>
        <w:jc w:val="center"/>
        <w:rPr>
          <w:rFonts w:hint="eastAsia" w:ascii="黑体" w:hAnsi="黑体" w:eastAsia="黑体" w:cs="黑体"/>
          <w:bCs/>
          <w:color w:val="auto"/>
          <w:sz w:val="28"/>
          <w:szCs w:val="28"/>
        </w:rPr>
      </w:pPr>
      <w:r>
        <w:rPr>
          <w:rFonts w:hint="eastAsia" w:ascii="黑体" w:hAnsi="黑体" w:eastAsia="黑体" w:cs="黑体"/>
          <w:bCs/>
          <w:color w:val="auto"/>
          <w:sz w:val="28"/>
          <w:szCs w:val="28"/>
        </w:rPr>
        <w:t>第二章  点、直线和平面的投影</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【学习目标】</w:t>
      </w:r>
    </w:p>
    <w:p>
      <w:pPr>
        <w:spacing w:line="50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lang w:val="en-US" w:eastAsia="zh-CN"/>
        </w:rPr>
        <w:t>1.认知类目标：</w:t>
      </w:r>
      <w:r>
        <w:rPr>
          <w:rFonts w:hint="eastAsia"/>
          <w:color w:val="auto"/>
          <w:sz w:val="24"/>
        </w:rPr>
        <w:t>掌握正投影法的基本知识；掌握点、直线和平面的投影特性；了解直线与平面的相对位置关系</w:t>
      </w:r>
      <w:r>
        <w:rPr>
          <w:rFonts w:hint="eastAsia"/>
          <w:color w:val="auto"/>
          <w:sz w:val="24"/>
          <w:lang w:eastAsia="zh-CN"/>
        </w:rPr>
        <w:t>；</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2.过程与方法类目标：掌握机械制图的核心理论即正投影法，初步培养空间想象能力及思维能力；</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3.情感、态度、价值观类目标：持续不断地培养空间想象力，发展空间思维能力，积极接受挑战和训练。</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【学习内容】</w:t>
      </w:r>
    </w:p>
    <w:p>
      <w:pPr>
        <w:numPr>
          <w:ilvl w:val="0"/>
          <w:numId w:val="16"/>
        </w:numPr>
        <w:spacing w:line="440" w:lineRule="exact"/>
        <w:ind w:firstLine="480" w:firstLineChars="200"/>
        <w:rPr>
          <w:rFonts w:hint="eastAsia" w:ascii="宋体" w:hAnsi="宋体"/>
          <w:color w:val="auto"/>
          <w:sz w:val="24"/>
        </w:rPr>
      </w:pPr>
      <w:r>
        <w:rPr>
          <w:rFonts w:hint="eastAsia" w:ascii="宋体" w:hAnsi="宋体"/>
          <w:color w:val="auto"/>
          <w:sz w:val="24"/>
        </w:rPr>
        <w:t>投影的基本知识</w:t>
      </w:r>
      <w:r>
        <w:rPr>
          <w:rFonts w:hint="eastAsia" w:ascii="宋体" w:hAnsi="宋体"/>
          <w:color w:val="auto"/>
          <w:sz w:val="24"/>
          <w:lang w:eastAsia="zh-CN"/>
        </w:rPr>
        <w:t>；</w:t>
      </w:r>
      <w:r>
        <w:rPr>
          <w:rFonts w:hint="eastAsia" w:ascii="宋体" w:hAnsi="宋体"/>
          <w:color w:val="auto"/>
          <w:sz w:val="24"/>
        </w:rPr>
        <w:t xml:space="preserve"> </w:t>
      </w:r>
    </w:p>
    <w:p>
      <w:pPr>
        <w:numPr>
          <w:ilvl w:val="0"/>
          <w:numId w:val="16"/>
        </w:numPr>
        <w:spacing w:line="440" w:lineRule="exact"/>
        <w:ind w:left="0" w:leftChars="0" w:firstLine="480" w:firstLineChars="200"/>
        <w:rPr>
          <w:rFonts w:hint="eastAsia" w:ascii="宋体" w:hAnsi="宋体"/>
          <w:color w:val="auto"/>
          <w:sz w:val="24"/>
        </w:rPr>
      </w:pPr>
      <w:r>
        <w:rPr>
          <w:rFonts w:hint="eastAsia" w:ascii="宋体" w:hAnsi="宋体"/>
          <w:color w:val="auto"/>
          <w:sz w:val="24"/>
        </w:rPr>
        <w:t>点的投影</w:t>
      </w:r>
      <w:r>
        <w:rPr>
          <w:rFonts w:hint="eastAsia" w:ascii="宋体" w:hAnsi="宋体"/>
          <w:color w:val="auto"/>
          <w:sz w:val="24"/>
          <w:lang w:eastAsia="zh-CN"/>
        </w:rPr>
        <w:t>；</w:t>
      </w:r>
    </w:p>
    <w:p>
      <w:pPr>
        <w:numPr>
          <w:ilvl w:val="0"/>
          <w:numId w:val="16"/>
        </w:numPr>
        <w:spacing w:line="440" w:lineRule="exact"/>
        <w:ind w:left="0" w:leftChars="0" w:firstLine="480" w:firstLineChars="200"/>
        <w:rPr>
          <w:rFonts w:hint="eastAsia" w:ascii="宋体" w:hAnsi="宋体"/>
          <w:color w:val="auto"/>
          <w:sz w:val="24"/>
        </w:rPr>
      </w:pPr>
      <w:r>
        <w:rPr>
          <w:rFonts w:hint="eastAsia" w:ascii="宋体" w:hAnsi="宋体"/>
          <w:color w:val="auto"/>
          <w:sz w:val="24"/>
        </w:rPr>
        <w:t>直线的投影</w:t>
      </w:r>
      <w:r>
        <w:rPr>
          <w:rFonts w:hint="eastAsia" w:ascii="宋体" w:hAnsi="宋体"/>
          <w:color w:val="auto"/>
          <w:sz w:val="24"/>
          <w:lang w:eastAsia="zh-CN"/>
        </w:rPr>
        <w:t>；</w:t>
      </w:r>
    </w:p>
    <w:p>
      <w:pPr>
        <w:numPr>
          <w:ilvl w:val="0"/>
          <w:numId w:val="16"/>
        </w:numPr>
        <w:spacing w:line="440" w:lineRule="exact"/>
        <w:ind w:left="0" w:leftChars="0" w:firstLine="480" w:firstLineChars="200"/>
        <w:rPr>
          <w:rFonts w:hint="eastAsia" w:ascii="宋体" w:hAnsi="宋体"/>
          <w:color w:val="auto"/>
          <w:sz w:val="24"/>
        </w:rPr>
      </w:pPr>
      <w:r>
        <w:rPr>
          <w:rFonts w:hint="eastAsia" w:ascii="宋体" w:hAnsi="宋体"/>
          <w:color w:val="auto"/>
          <w:sz w:val="24"/>
        </w:rPr>
        <w:t>平面的投影</w:t>
      </w:r>
      <w:r>
        <w:rPr>
          <w:rFonts w:hint="eastAsia" w:ascii="宋体" w:hAnsi="宋体"/>
          <w:color w:val="auto"/>
          <w:sz w:val="24"/>
          <w:lang w:eastAsia="zh-CN"/>
        </w:rPr>
        <w:t>；</w:t>
      </w:r>
    </w:p>
    <w:p>
      <w:pPr>
        <w:numPr>
          <w:ilvl w:val="0"/>
          <w:numId w:val="16"/>
        </w:numPr>
        <w:spacing w:line="440" w:lineRule="exact"/>
        <w:ind w:left="0" w:leftChars="0" w:firstLine="480" w:firstLineChars="200"/>
        <w:rPr>
          <w:rFonts w:hint="eastAsia" w:ascii="宋体" w:hAnsi="宋体"/>
          <w:color w:val="auto"/>
          <w:sz w:val="24"/>
        </w:rPr>
      </w:pPr>
      <w:r>
        <w:rPr>
          <w:rFonts w:hint="eastAsia" w:ascii="宋体" w:hAnsi="宋体"/>
          <w:color w:val="auto"/>
          <w:sz w:val="24"/>
        </w:rPr>
        <w:t>直线与平面的相对位置</w:t>
      </w:r>
      <w:r>
        <w:rPr>
          <w:rFonts w:hint="eastAsia" w:ascii="宋体" w:hAnsi="宋体"/>
          <w:color w:val="auto"/>
          <w:sz w:val="24"/>
          <w:lang w:eastAsia="zh-CN"/>
        </w:rPr>
        <w:t>。</w:t>
      </w:r>
    </w:p>
    <w:p>
      <w:pPr>
        <w:spacing w:line="440" w:lineRule="exact"/>
        <w:ind w:firstLine="482" w:firstLineChars="200"/>
        <w:rPr>
          <w:rFonts w:ascii="宋体" w:hAnsi="宋体"/>
          <w:b/>
          <w:color w:val="auto"/>
          <w:sz w:val="24"/>
        </w:rPr>
      </w:pPr>
      <w:r>
        <w:rPr>
          <w:rFonts w:hint="eastAsia" w:ascii="宋体" w:hAnsi="宋体"/>
          <w:b/>
          <w:color w:val="auto"/>
          <w:sz w:val="24"/>
        </w:rPr>
        <w:t>【重点】</w:t>
      </w:r>
    </w:p>
    <w:p>
      <w:pPr>
        <w:numPr>
          <w:ilvl w:val="0"/>
          <w:numId w:val="17"/>
        </w:numPr>
        <w:spacing w:line="440" w:lineRule="exact"/>
        <w:ind w:firstLine="480" w:firstLineChars="200"/>
        <w:rPr>
          <w:rFonts w:ascii="宋体" w:hAnsi="宋体"/>
          <w:color w:val="auto"/>
          <w:sz w:val="24"/>
        </w:rPr>
      </w:pPr>
      <w:r>
        <w:rPr>
          <w:rFonts w:hint="eastAsia" w:ascii="宋体" w:hAnsi="宋体"/>
          <w:color w:val="auto"/>
          <w:sz w:val="24"/>
          <w:lang w:val="en-US" w:eastAsia="zh-CN"/>
        </w:rPr>
        <w:t>认识什么是投影法，掌握投影法的基本理论</w:t>
      </w:r>
      <w:r>
        <w:rPr>
          <w:rFonts w:hint="eastAsia" w:ascii="宋体" w:hAnsi="宋体"/>
          <w:color w:val="auto"/>
          <w:sz w:val="24"/>
        </w:rPr>
        <w:t>；</w:t>
      </w:r>
    </w:p>
    <w:p>
      <w:pPr>
        <w:numPr>
          <w:ilvl w:val="0"/>
          <w:numId w:val="17"/>
        </w:numPr>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掌握点、线、面的投影特性以及点和线、线和面、点和面之间的关系。</w:t>
      </w:r>
    </w:p>
    <w:p>
      <w:pPr>
        <w:spacing w:line="440" w:lineRule="exact"/>
        <w:ind w:firstLine="482" w:firstLineChars="200"/>
        <w:rPr>
          <w:rFonts w:ascii="宋体" w:hAnsi="宋体"/>
          <w:b/>
          <w:color w:val="auto"/>
          <w:sz w:val="24"/>
        </w:rPr>
      </w:pPr>
      <w:r>
        <w:rPr>
          <w:rFonts w:hint="eastAsia" w:ascii="宋体" w:hAnsi="宋体"/>
          <w:b/>
          <w:color w:val="auto"/>
          <w:sz w:val="24"/>
        </w:rPr>
        <w:t>【难点】</w:t>
      </w:r>
    </w:p>
    <w:p>
      <w:pPr>
        <w:spacing w:line="440" w:lineRule="exact"/>
        <w:ind w:firstLine="480" w:firstLineChars="200"/>
        <w:rPr>
          <w:rFonts w:hint="eastAsia" w:ascii="宋体" w:hAnsi="宋体"/>
          <w:b/>
          <w:color w:val="auto"/>
          <w:sz w:val="24"/>
        </w:rPr>
      </w:pPr>
      <w:r>
        <w:rPr>
          <w:rFonts w:hint="eastAsia" w:ascii="宋体" w:hAnsi="宋体"/>
          <w:color w:val="auto"/>
          <w:sz w:val="24"/>
        </w:rPr>
        <w:t>1</w:t>
      </w:r>
      <w:r>
        <w:rPr>
          <w:rFonts w:ascii="宋体" w:hAnsi="宋体"/>
          <w:color w:val="auto"/>
          <w:sz w:val="24"/>
        </w:rPr>
        <w:t xml:space="preserve">. </w:t>
      </w:r>
      <w:r>
        <w:rPr>
          <w:rFonts w:hint="eastAsia" w:ascii="宋体" w:hAnsi="宋体"/>
          <w:color w:val="auto"/>
          <w:sz w:val="24"/>
          <w:lang w:val="en-US" w:eastAsia="zh-CN"/>
        </w:rPr>
        <w:t>利用点、线、面的投影特点完成绘图</w:t>
      </w:r>
      <w:r>
        <w:rPr>
          <w:rFonts w:hint="eastAsia" w:ascii="宋体" w:hAnsi="宋体"/>
          <w:color w:val="auto"/>
          <w:sz w:val="24"/>
        </w:rPr>
        <w:t>；</w:t>
      </w:r>
    </w:p>
    <w:p>
      <w:pPr>
        <w:spacing w:line="440" w:lineRule="exact"/>
        <w:ind w:firstLine="480" w:firstLineChars="200"/>
        <w:rPr>
          <w:rFonts w:hint="eastAsia" w:ascii="宋体" w:hAnsi="宋体"/>
          <w:color w:val="auto"/>
          <w:sz w:val="24"/>
        </w:rPr>
      </w:pPr>
      <w:r>
        <w:rPr>
          <w:rFonts w:hint="eastAsia" w:ascii="宋体" w:hAnsi="宋体"/>
          <w:color w:val="auto"/>
          <w:sz w:val="24"/>
        </w:rPr>
        <w:t>2</w:t>
      </w:r>
      <w:r>
        <w:rPr>
          <w:rFonts w:ascii="宋体" w:hAnsi="宋体"/>
          <w:color w:val="auto"/>
          <w:sz w:val="24"/>
        </w:rPr>
        <w:t xml:space="preserve">. </w:t>
      </w:r>
      <w:r>
        <w:rPr>
          <w:rFonts w:hint="eastAsia" w:ascii="宋体" w:hAnsi="宋体"/>
          <w:color w:val="auto"/>
          <w:sz w:val="24"/>
          <w:lang w:val="en-US" w:eastAsia="zh-CN"/>
        </w:rPr>
        <w:t>点、线、面在空间的相对位置以及它们的投影画法</w:t>
      </w:r>
      <w:r>
        <w:rPr>
          <w:rFonts w:hint="eastAsia" w:ascii="宋体" w:hAnsi="宋体"/>
          <w:color w:val="auto"/>
          <w:sz w:val="24"/>
        </w:rPr>
        <w:t>。</w:t>
      </w:r>
    </w:p>
    <w:p>
      <w:pPr>
        <w:spacing w:line="440" w:lineRule="exact"/>
        <w:ind w:firstLine="482" w:firstLineChars="200"/>
        <w:rPr>
          <w:rFonts w:hint="eastAsia" w:ascii="宋体" w:hAnsi="宋体"/>
          <w:b/>
          <w:color w:val="auto"/>
          <w:sz w:val="24"/>
        </w:rPr>
      </w:pPr>
      <w:r>
        <w:rPr>
          <w:rFonts w:hint="eastAsia" w:ascii="宋体" w:hAnsi="宋体"/>
          <w:b/>
          <w:color w:val="auto"/>
          <w:sz w:val="24"/>
        </w:rPr>
        <w:t>【教学方法】</w:t>
      </w:r>
    </w:p>
    <w:p>
      <w:pPr>
        <w:numPr>
          <w:ilvl w:val="0"/>
          <w:numId w:val="18"/>
        </w:num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采用传统教学与多媒体课件相结合的方法，用课堂讲授的方法详细阐述本课程的基本概念、基本理论及</w:t>
      </w:r>
      <w:r>
        <w:rPr>
          <w:rFonts w:hint="eastAsia" w:ascii="宋体" w:hAnsi="宋体" w:cs="宋体"/>
          <w:color w:val="auto"/>
          <w:kern w:val="0"/>
          <w:sz w:val="24"/>
          <w:lang w:val="en-US" w:eastAsia="zh-CN"/>
        </w:rPr>
        <w:t>绘图</w:t>
      </w:r>
      <w:r>
        <w:rPr>
          <w:rFonts w:hint="eastAsia" w:ascii="宋体" w:hAnsi="宋体" w:cs="宋体"/>
          <w:color w:val="auto"/>
          <w:kern w:val="0"/>
          <w:sz w:val="24"/>
        </w:rPr>
        <w:t>方法，培养学生</w:t>
      </w:r>
      <w:r>
        <w:rPr>
          <w:rFonts w:hint="eastAsia" w:ascii="宋体" w:hAnsi="宋体" w:cs="宋体"/>
          <w:color w:val="auto"/>
          <w:kern w:val="0"/>
          <w:sz w:val="24"/>
          <w:lang w:val="en-US" w:eastAsia="zh-CN"/>
        </w:rPr>
        <w:t>对</w:t>
      </w:r>
      <w:r>
        <w:rPr>
          <w:rFonts w:hint="eastAsia" w:ascii="宋体" w:hAnsi="宋体" w:cs="宋体"/>
          <w:color w:val="auto"/>
          <w:kern w:val="0"/>
          <w:sz w:val="24"/>
        </w:rPr>
        <w:t>基本</w:t>
      </w:r>
      <w:r>
        <w:rPr>
          <w:rFonts w:hint="eastAsia" w:ascii="宋体" w:hAnsi="宋体" w:cs="宋体"/>
          <w:color w:val="auto"/>
          <w:kern w:val="0"/>
          <w:sz w:val="24"/>
          <w:lang w:val="en-US" w:eastAsia="zh-CN"/>
        </w:rPr>
        <w:t>知识的理解</w:t>
      </w:r>
      <w:r>
        <w:rPr>
          <w:rFonts w:hint="eastAsia" w:ascii="宋体" w:hAnsi="宋体" w:cs="宋体"/>
          <w:color w:val="auto"/>
          <w:kern w:val="0"/>
          <w:sz w:val="24"/>
        </w:rPr>
        <w:t>能力；</w:t>
      </w:r>
    </w:p>
    <w:p>
      <w:pPr>
        <w:widowControl/>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 采用</w:t>
      </w:r>
      <w:r>
        <w:rPr>
          <w:rFonts w:hint="eastAsia" w:ascii="宋体" w:hAnsi="宋体" w:cs="宋体"/>
          <w:color w:val="auto"/>
          <w:kern w:val="0"/>
          <w:sz w:val="24"/>
          <w:lang w:val="en-US" w:eastAsia="zh-CN"/>
        </w:rPr>
        <w:t>实物</w:t>
      </w:r>
      <w:r>
        <w:rPr>
          <w:rFonts w:hint="eastAsia" w:ascii="宋体" w:hAnsi="宋体" w:cs="宋体"/>
          <w:color w:val="auto"/>
          <w:kern w:val="0"/>
          <w:sz w:val="24"/>
        </w:rPr>
        <w:t>教学法进行授课，培养学生</w:t>
      </w:r>
      <w:r>
        <w:rPr>
          <w:rFonts w:hint="eastAsia" w:ascii="宋体" w:hAnsi="宋体" w:cs="宋体"/>
          <w:color w:val="auto"/>
          <w:kern w:val="0"/>
          <w:sz w:val="24"/>
          <w:lang w:val="en-US" w:eastAsia="zh-CN"/>
        </w:rPr>
        <w:t>物体观察能力和空间想象能力</w:t>
      </w:r>
      <w:r>
        <w:rPr>
          <w:rFonts w:hint="eastAsia" w:ascii="宋体" w:hAnsi="宋体" w:cs="宋体"/>
          <w:color w:val="auto"/>
          <w:kern w:val="0"/>
          <w:sz w:val="24"/>
        </w:rPr>
        <w:t>；</w:t>
      </w:r>
    </w:p>
    <w:p>
      <w:pPr>
        <w:widowControl/>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 采用以教师讲授为主，课堂练习、讨论为辅的讲练结合授课方式，</w:t>
      </w:r>
      <w:r>
        <w:rPr>
          <w:rFonts w:hint="eastAsia" w:ascii="宋体" w:hAnsi="宋体" w:cs="宋体"/>
          <w:color w:val="auto"/>
          <w:kern w:val="0"/>
          <w:sz w:val="24"/>
          <w:lang w:val="en-US" w:eastAsia="zh-CN"/>
        </w:rPr>
        <w:t>培养</w:t>
      </w:r>
      <w:r>
        <w:rPr>
          <w:rFonts w:hint="eastAsia" w:ascii="宋体" w:hAnsi="宋体" w:cs="宋体"/>
          <w:color w:val="auto"/>
          <w:kern w:val="0"/>
          <w:sz w:val="24"/>
        </w:rPr>
        <w:t>学</w:t>
      </w:r>
      <w:r>
        <w:rPr>
          <w:rFonts w:hint="eastAsia" w:ascii="宋体" w:hAnsi="宋体" w:cs="宋体"/>
          <w:color w:val="auto"/>
          <w:kern w:val="0"/>
          <w:sz w:val="24"/>
          <w:lang w:val="en-US" w:eastAsia="zh-CN"/>
        </w:rPr>
        <w:t>生绘图实践能力</w:t>
      </w:r>
      <w:r>
        <w:rPr>
          <w:rFonts w:hint="eastAsia" w:ascii="宋体" w:hAnsi="宋体" w:cs="宋体"/>
          <w:color w:val="auto"/>
          <w:kern w:val="0"/>
          <w:sz w:val="24"/>
        </w:rPr>
        <w:t>。</w:t>
      </w:r>
    </w:p>
    <w:p>
      <w:pPr>
        <w:spacing w:line="440" w:lineRule="exact"/>
        <w:ind w:firstLine="482" w:firstLineChars="200"/>
        <w:rPr>
          <w:rFonts w:hint="eastAsia" w:ascii="宋体" w:hAnsi="宋体"/>
          <w:bCs/>
          <w:color w:val="auto"/>
          <w:sz w:val="24"/>
        </w:rPr>
      </w:pPr>
      <w:r>
        <w:rPr>
          <w:rFonts w:hint="eastAsia" w:ascii="宋体" w:hAnsi="宋体"/>
          <w:b/>
          <w:color w:val="auto"/>
          <w:sz w:val="24"/>
        </w:rPr>
        <w:t>【复习思考】</w:t>
      </w:r>
    </w:p>
    <w:p>
      <w:pPr>
        <w:spacing w:line="440" w:lineRule="exact"/>
        <w:ind w:firstLine="480" w:firstLineChars="200"/>
        <w:rPr>
          <w:rFonts w:hint="eastAsia" w:ascii="宋体" w:hAnsi="宋体" w:eastAsia="宋体"/>
          <w:b/>
          <w:color w:val="auto"/>
          <w:sz w:val="24"/>
          <w:lang w:eastAsia="zh-CN"/>
        </w:rPr>
      </w:pPr>
      <w:r>
        <w:rPr>
          <w:rFonts w:hint="eastAsia" w:ascii="宋体" w:hAnsi="宋体"/>
          <w:color w:val="auto"/>
          <w:sz w:val="24"/>
        </w:rPr>
        <w:t>1</w:t>
      </w:r>
      <w:r>
        <w:rPr>
          <w:rFonts w:ascii="宋体" w:hAnsi="宋体"/>
          <w:color w:val="auto"/>
          <w:sz w:val="24"/>
        </w:rPr>
        <w:t xml:space="preserve">. </w:t>
      </w:r>
      <w:r>
        <w:rPr>
          <w:rFonts w:hint="eastAsia" w:ascii="宋体" w:hAnsi="宋体"/>
          <w:color w:val="auto"/>
          <w:sz w:val="24"/>
          <w:lang w:eastAsia="zh-CN"/>
        </w:rPr>
        <w:t>点、线、面的投影特性的应用。</w:t>
      </w:r>
    </w:p>
    <w:p>
      <w:pPr>
        <w:spacing w:line="440" w:lineRule="exact"/>
        <w:ind w:firstLine="480" w:firstLineChars="200"/>
        <w:rPr>
          <w:rFonts w:hint="eastAsia" w:ascii="宋体" w:hAnsi="宋体"/>
          <w:color w:val="auto"/>
          <w:sz w:val="24"/>
          <w:lang w:eastAsia="zh-CN"/>
        </w:rPr>
      </w:pPr>
      <w:r>
        <w:rPr>
          <w:rFonts w:hint="eastAsia" w:ascii="宋体" w:hAnsi="宋体"/>
          <w:color w:val="auto"/>
          <w:sz w:val="24"/>
        </w:rPr>
        <w:t>2</w:t>
      </w:r>
      <w:r>
        <w:rPr>
          <w:rFonts w:ascii="宋体" w:hAnsi="宋体"/>
          <w:color w:val="auto"/>
          <w:sz w:val="24"/>
        </w:rPr>
        <w:t xml:space="preserve">. </w:t>
      </w:r>
      <w:r>
        <w:rPr>
          <w:rFonts w:hint="eastAsia" w:ascii="宋体" w:hAnsi="宋体"/>
          <w:color w:val="auto"/>
          <w:sz w:val="24"/>
          <w:lang w:eastAsia="zh-CN"/>
        </w:rPr>
        <w:t>二维图形的空间几何分析。</w:t>
      </w:r>
    </w:p>
    <w:p>
      <w:pPr>
        <w:spacing w:before="156" w:beforeLines="50" w:after="156" w:afterLines="50" w:line="440" w:lineRule="exact"/>
        <w:ind w:firstLine="560" w:firstLineChars="200"/>
        <w:jc w:val="center"/>
        <w:rPr>
          <w:rFonts w:hint="eastAsia" w:ascii="黑体" w:hAnsi="黑体" w:eastAsia="黑体" w:cs="黑体"/>
          <w:bCs/>
          <w:color w:val="auto"/>
          <w:sz w:val="28"/>
          <w:szCs w:val="28"/>
          <w:lang w:val="en-US" w:eastAsia="zh-CN"/>
        </w:rPr>
      </w:pPr>
      <w:r>
        <w:rPr>
          <w:rFonts w:hint="eastAsia" w:ascii="黑体" w:hAnsi="黑体" w:eastAsia="黑体" w:cs="黑体"/>
          <w:bCs/>
          <w:color w:val="auto"/>
          <w:sz w:val="28"/>
          <w:szCs w:val="28"/>
        </w:rPr>
        <w:t>第</w:t>
      </w:r>
      <w:r>
        <w:rPr>
          <w:rFonts w:hint="eastAsia" w:ascii="黑体" w:hAnsi="黑体" w:eastAsia="黑体" w:cs="黑体"/>
          <w:bCs/>
          <w:color w:val="auto"/>
          <w:sz w:val="28"/>
          <w:szCs w:val="28"/>
          <w:lang w:val="en-US" w:eastAsia="zh-CN"/>
        </w:rPr>
        <w:t>三</w:t>
      </w:r>
      <w:r>
        <w:rPr>
          <w:rFonts w:hint="eastAsia" w:ascii="黑体" w:hAnsi="黑体" w:eastAsia="黑体" w:cs="黑体"/>
          <w:bCs/>
          <w:color w:val="auto"/>
          <w:sz w:val="28"/>
          <w:szCs w:val="28"/>
        </w:rPr>
        <w:t xml:space="preserve">章  </w:t>
      </w:r>
      <w:r>
        <w:rPr>
          <w:rFonts w:hint="eastAsia" w:ascii="黑体" w:hAnsi="黑体" w:eastAsia="黑体" w:cs="黑体"/>
          <w:bCs/>
          <w:color w:val="auto"/>
          <w:sz w:val="28"/>
          <w:szCs w:val="28"/>
          <w:lang w:val="en-US" w:eastAsia="zh-CN"/>
        </w:rPr>
        <w:t>基本体及叠加体的三视图</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【学习目标】</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1.认知类目标：</w:t>
      </w:r>
      <w:r>
        <w:rPr>
          <w:rFonts w:hint="eastAsia"/>
          <w:color w:val="auto"/>
          <w:sz w:val="24"/>
        </w:rPr>
        <w:t>掌握基本体的三视图画法以及基本体表面上</w:t>
      </w:r>
      <w:r>
        <w:rPr>
          <w:rFonts w:hint="eastAsia"/>
          <w:color w:val="auto"/>
          <w:sz w:val="24"/>
          <w:lang w:eastAsia="zh-CN"/>
        </w:rPr>
        <w:t>“</w:t>
      </w:r>
      <w:r>
        <w:rPr>
          <w:rFonts w:hint="eastAsia"/>
          <w:color w:val="auto"/>
          <w:sz w:val="24"/>
        </w:rPr>
        <w:t>点</w:t>
      </w:r>
      <w:r>
        <w:rPr>
          <w:rFonts w:hint="eastAsia"/>
          <w:color w:val="auto"/>
          <w:sz w:val="24"/>
          <w:lang w:eastAsia="zh-CN"/>
        </w:rPr>
        <w:t>”</w:t>
      </w:r>
      <w:r>
        <w:rPr>
          <w:rFonts w:hint="eastAsia"/>
          <w:color w:val="auto"/>
          <w:sz w:val="24"/>
        </w:rPr>
        <w:t>的投影特性；掌握叠加体的三视图</w:t>
      </w:r>
      <w:r>
        <w:rPr>
          <w:rFonts w:hint="eastAsia"/>
          <w:color w:val="auto"/>
          <w:sz w:val="24"/>
          <w:lang w:val="en-US" w:eastAsia="zh-CN"/>
        </w:rPr>
        <w:t>画图方法和步骤</w:t>
      </w:r>
      <w:r>
        <w:rPr>
          <w:rFonts w:hint="eastAsia" w:ascii="宋体" w:hAnsi="宋体" w:cs="宋体"/>
          <w:color w:val="auto"/>
          <w:kern w:val="0"/>
          <w:sz w:val="24"/>
          <w:lang w:val="en-US" w:eastAsia="zh-CN"/>
        </w:rPr>
        <w:t>；</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2.过程与方法类目标：利用点、线、面的投影知识完成体的投影，学会融会贯通；</w:t>
      </w:r>
    </w:p>
    <w:p>
      <w:pPr>
        <w:widowControl/>
        <w:numPr>
          <w:ilvl w:val="0"/>
          <w:numId w:val="0"/>
        </w:numPr>
        <w:spacing w:line="440" w:lineRule="exact"/>
        <w:ind w:firstLine="480" w:firstLineChars="200"/>
        <w:rPr>
          <w:rFonts w:hint="eastAsia" w:eastAsia="宋体"/>
          <w:color w:val="auto"/>
          <w:sz w:val="24"/>
          <w:lang w:eastAsia="zh-CN"/>
        </w:rPr>
      </w:pPr>
      <w:r>
        <w:rPr>
          <w:rFonts w:hint="eastAsia" w:ascii="宋体" w:hAnsi="宋体" w:cs="宋体"/>
          <w:color w:val="auto"/>
          <w:kern w:val="0"/>
          <w:sz w:val="24"/>
          <w:lang w:val="en-US" w:eastAsia="zh-CN"/>
        </w:rPr>
        <w:t>3.情感、态度、价值观类目标：积极面对三视图学习上的困难和挑战，锻炼空间想象能力，体验成功绘制视图所带来的成就感。</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【学习内容】</w:t>
      </w:r>
    </w:p>
    <w:p>
      <w:pPr>
        <w:numPr>
          <w:ilvl w:val="0"/>
          <w:numId w:val="19"/>
        </w:numPr>
        <w:spacing w:line="500" w:lineRule="exact"/>
        <w:ind w:firstLine="480" w:firstLineChars="200"/>
        <w:rPr>
          <w:color w:val="auto"/>
          <w:sz w:val="24"/>
        </w:rPr>
      </w:pPr>
      <w:r>
        <w:rPr>
          <w:rFonts w:hint="eastAsia"/>
          <w:color w:val="auto"/>
          <w:sz w:val="24"/>
        </w:rPr>
        <w:t>体的投影</w:t>
      </w:r>
      <w:r>
        <w:rPr>
          <w:rFonts w:hint="eastAsia"/>
          <w:color w:val="auto"/>
          <w:sz w:val="24"/>
          <w:lang w:eastAsia="zh-CN"/>
        </w:rPr>
        <w:t>；</w:t>
      </w:r>
      <w:r>
        <w:rPr>
          <w:color w:val="auto"/>
          <w:sz w:val="24"/>
        </w:rPr>
        <w:t xml:space="preserve"> </w:t>
      </w:r>
    </w:p>
    <w:p>
      <w:pPr>
        <w:numPr>
          <w:ilvl w:val="0"/>
          <w:numId w:val="19"/>
        </w:numPr>
        <w:spacing w:line="500" w:lineRule="exact"/>
        <w:ind w:left="0" w:leftChars="0" w:firstLine="480" w:firstLineChars="200"/>
        <w:rPr>
          <w:rFonts w:hint="eastAsia" w:eastAsia="宋体"/>
          <w:color w:val="auto"/>
          <w:sz w:val="24"/>
          <w:lang w:val="en-US" w:eastAsia="zh-CN"/>
        </w:rPr>
      </w:pPr>
      <w:r>
        <w:rPr>
          <w:rFonts w:hint="eastAsia"/>
          <w:color w:val="auto"/>
          <w:sz w:val="24"/>
        </w:rPr>
        <w:t>基本体的形成及其三视图</w:t>
      </w:r>
      <w:r>
        <w:rPr>
          <w:rFonts w:hint="eastAsia"/>
          <w:color w:val="auto"/>
          <w:sz w:val="24"/>
          <w:lang w:eastAsia="zh-CN"/>
        </w:rPr>
        <w:t>；</w:t>
      </w:r>
    </w:p>
    <w:p>
      <w:pPr>
        <w:numPr>
          <w:ilvl w:val="0"/>
          <w:numId w:val="19"/>
        </w:numPr>
        <w:adjustRightInd w:val="0"/>
        <w:snapToGrid w:val="0"/>
        <w:spacing w:line="500" w:lineRule="exact"/>
        <w:ind w:left="0" w:leftChars="0" w:firstLine="480" w:firstLineChars="200"/>
        <w:rPr>
          <w:rFonts w:hint="eastAsia" w:eastAsia="宋体"/>
          <w:color w:val="auto"/>
          <w:sz w:val="24"/>
          <w:lang w:eastAsia="zh-CN"/>
        </w:rPr>
      </w:pPr>
      <w:r>
        <w:rPr>
          <w:rFonts w:hint="eastAsia"/>
          <w:color w:val="auto"/>
          <w:sz w:val="24"/>
        </w:rPr>
        <w:t>叠加体的三视图</w:t>
      </w:r>
      <w:r>
        <w:rPr>
          <w:rFonts w:hint="eastAsia"/>
          <w:color w:val="auto"/>
          <w:sz w:val="24"/>
          <w:lang w:eastAsia="zh-CN"/>
        </w:rPr>
        <w:t>。</w:t>
      </w:r>
    </w:p>
    <w:p>
      <w:pPr>
        <w:spacing w:line="440" w:lineRule="exact"/>
        <w:ind w:firstLine="482" w:firstLineChars="200"/>
        <w:rPr>
          <w:rFonts w:ascii="宋体" w:hAnsi="宋体"/>
          <w:b/>
          <w:color w:val="auto"/>
          <w:sz w:val="24"/>
        </w:rPr>
      </w:pPr>
      <w:r>
        <w:rPr>
          <w:rFonts w:hint="eastAsia" w:ascii="宋体" w:hAnsi="宋体"/>
          <w:b/>
          <w:color w:val="auto"/>
          <w:sz w:val="24"/>
        </w:rPr>
        <w:t>【重点】</w:t>
      </w:r>
    </w:p>
    <w:p>
      <w:pPr>
        <w:spacing w:line="500" w:lineRule="exact"/>
        <w:ind w:firstLine="470" w:firstLineChars="196"/>
        <w:rPr>
          <w:rFonts w:hint="eastAsia" w:eastAsia="宋体"/>
          <w:color w:val="auto"/>
          <w:sz w:val="24"/>
          <w:lang w:eastAsia="zh-CN"/>
        </w:rPr>
      </w:pPr>
      <w:r>
        <w:rPr>
          <w:rFonts w:hint="eastAsia"/>
          <w:color w:val="auto"/>
          <w:sz w:val="24"/>
        </w:rPr>
        <w:t>基本体及叠加体的三视图画法</w:t>
      </w:r>
      <w:r>
        <w:rPr>
          <w:rFonts w:hint="eastAsia"/>
          <w:color w:val="auto"/>
          <w:sz w:val="24"/>
          <w:lang w:eastAsia="zh-CN"/>
        </w:rPr>
        <w:t>。</w:t>
      </w:r>
    </w:p>
    <w:p>
      <w:pPr>
        <w:spacing w:line="440" w:lineRule="exact"/>
        <w:ind w:firstLine="482" w:firstLineChars="200"/>
        <w:rPr>
          <w:rFonts w:ascii="宋体" w:hAnsi="宋体"/>
          <w:b/>
          <w:color w:val="auto"/>
          <w:sz w:val="24"/>
        </w:rPr>
      </w:pPr>
      <w:r>
        <w:rPr>
          <w:rFonts w:hint="eastAsia" w:ascii="宋体" w:hAnsi="宋体"/>
          <w:b/>
          <w:color w:val="auto"/>
          <w:sz w:val="24"/>
        </w:rPr>
        <w:t>【难点】</w:t>
      </w:r>
    </w:p>
    <w:p>
      <w:pPr>
        <w:numPr>
          <w:ilvl w:val="0"/>
          <w:numId w:val="20"/>
        </w:numPr>
        <w:spacing w:line="440" w:lineRule="exact"/>
        <w:ind w:firstLine="480" w:firstLineChars="200"/>
        <w:rPr>
          <w:rFonts w:hint="eastAsia" w:ascii="宋体" w:hAnsi="宋体"/>
          <w:color w:val="auto"/>
          <w:sz w:val="24"/>
        </w:rPr>
      </w:pPr>
      <w:r>
        <w:rPr>
          <w:rFonts w:hint="eastAsia"/>
          <w:color w:val="auto"/>
          <w:sz w:val="24"/>
        </w:rPr>
        <w:t>在基本体表面上取点或直线</w:t>
      </w:r>
      <w:r>
        <w:rPr>
          <w:rFonts w:hint="eastAsia"/>
          <w:color w:val="auto"/>
          <w:sz w:val="24"/>
          <w:lang w:eastAsia="zh-CN"/>
        </w:rPr>
        <w:t>；</w:t>
      </w:r>
    </w:p>
    <w:p>
      <w:pPr>
        <w:numPr>
          <w:ilvl w:val="0"/>
          <w:numId w:val="20"/>
        </w:numPr>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绘制立体表面上的点或直线的三面投影。</w:t>
      </w:r>
    </w:p>
    <w:p>
      <w:pPr>
        <w:spacing w:line="440" w:lineRule="exact"/>
        <w:ind w:firstLine="482" w:firstLineChars="200"/>
        <w:rPr>
          <w:rFonts w:hint="eastAsia" w:ascii="宋体" w:hAnsi="宋体"/>
          <w:b/>
          <w:bCs/>
          <w:color w:val="auto"/>
          <w:sz w:val="24"/>
        </w:rPr>
      </w:pPr>
      <w:r>
        <w:rPr>
          <w:rFonts w:hint="eastAsia" w:ascii="宋体" w:hAnsi="宋体"/>
          <w:b/>
          <w:bCs/>
          <w:color w:val="auto"/>
          <w:sz w:val="24"/>
        </w:rPr>
        <w:t>【教学方法】</w:t>
      </w:r>
    </w:p>
    <w:p>
      <w:pPr>
        <w:numPr>
          <w:ilvl w:val="0"/>
          <w:numId w:val="21"/>
        </w:num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采用传统教学与多媒体课件相结合的方法，用课堂讲授的方法详细阐述本课程的基本概念、基本理论及</w:t>
      </w:r>
      <w:r>
        <w:rPr>
          <w:rFonts w:hint="eastAsia" w:ascii="宋体" w:hAnsi="宋体" w:cs="宋体"/>
          <w:color w:val="auto"/>
          <w:kern w:val="0"/>
          <w:sz w:val="24"/>
          <w:lang w:val="en-US" w:eastAsia="zh-CN"/>
        </w:rPr>
        <w:t>绘图</w:t>
      </w:r>
      <w:r>
        <w:rPr>
          <w:rFonts w:hint="eastAsia" w:ascii="宋体" w:hAnsi="宋体" w:cs="宋体"/>
          <w:color w:val="auto"/>
          <w:kern w:val="0"/>
          <w:sz w:val="24"/>
        </w:rPr>
        <w:t>方法；</w:t>
      </w:r>
    </w:p>
    <w:p>
      <w:pPr>
        <w:widowControl/>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 采用以教师讲授为主，课堂练习、讨论为辅的讲练结合授课方式，强化学生</w:t>
      </w:r>
      <w:r>
        <w:rPr>
          <w:rFonts w:hint="eastAsia" w:ascii="宋体" w:hAnsi="宋体" w:cs="宋体"/>
          <w:color w:val="auto"/>
          <w:kern w:val="0"/>
          <w:sz w:val="24"/>
          <w:lang w:val="en-US" w:eastAsia="zh-CN"/>
        </w:rPr>
        <w:t>绘图</w:t>
      </w:r>
      <w:r>
        <w:rPr>
          <w:rFonts w:hint="eastAsia" w:ascii="宋体" w:hAnsi="宋体" w:cs="宋体"/>
          <w:color w:val="auto"/>
          <w:kern w:val="0"/>
          <w:sz w:val="24"/>
        </w:rPr>
        <w:t>能力的培养。</w:t>
      </w:r>
    </w:p>
    <w:p>
      <w:pPr>
        <w:spacing w:line="440" w:lineRule="exact"/>
        <w:ind w:firstLine="482" w:firstLineChars="200"/>
        <w:rPr>
          <w:rFonts w:hint="eastAsia" w:ascii="宋体" w:hAnsi="宋体"/>
          <w:bCs/>
          <w:color w:val="auto"/>
          <w:sz w:val="24"/>
        </w:rPr>
      </w:pPr>
      <w:r>
        <w:rPr>
          <w:rFonts w:hint="eastAsia" w:ascii="宋体" w:hAnsi="宋体"/>
          <w:b/>
          <w:color w:val="auto"/>
          <w:sz w:val="24"/>
        </w:rPr>
        <w:t>【复习思考】</w:t>
      </w:r>
    </w:p>
    <w:p>
      <w:pPr>
        <w:spacing w:line="440" w:lineRule="exact"/>
        <w:ind w:firstLine="480" w:firstLineChars="200"/>
        <w:rPr>
          <w:rFonts w:hint="eastAsia" w:ascii="宋体" w:hAnsi="宋体" w:eastAsia="宋体"/>
          <w:b/>
          <w:color w:val="auto"/>
          <w:sz w:val="24"/>
          <w:lang w:eastAsia="zh-CN"/>
        </w:rPr>
      </w:pPr>
      <w:r>
        <w:rPr>
          <w:rFonts w:hint="eastAsia" w:ascii="宋体" w:hAnsi="宋体"/>
          <w:color w:val="auto"/>
          <w:sz w:val="24"/>
        </w:rPr>
        <w:t>1</w:t>
      </w:r>
      <w:r>
        <w:rPr>
          <w:rFonts w:ascii="宋体" w:hAnsi="宋体"/>
          <w:color w:val="auto"/>
          <w:sz w:val="24"/>
        </w:rPr>
        <w:t xml:space="preserve">. </w:t>
      </w:r>
      <w:r>
        <w:rPr>
          <w:rFonts w:hint="eastAsia" w:ascii="宋体" w:hAnsi="宋体"/>
          <w:color w:val="auto"/>
          <w:sz w:val="24"/>
          <w:lang w:eastAsia="zh-CN"/>
        </w:rPr>
        <w:t>点、线、面的投影特性在基本体中投影中的应用。</w:t>
      </w:r>
    </w:p>
    <w:p>
      <w:pPr>
        <w:spacing w:line="440" w:lineRule="exact"/>
        <w:ind w:firstLine="480" w:firstLineChars="200"/>
        <w:rPr>
          <w:rFonts w:hint="eastAsia" w:ascii="宋体" w:hAnsi="宋体"/>
          <w:color w:val="auto"/>
          <w:sz w:val="24"/>
          <w:lang w:eastAsia="zh-CN"/>
        </w:rPr>
      </w:pPr>
      <w:r>
        <w:rPr>
          <w:rFonts w:hint="eastAsia" w:ascii="宋体" w:hAnsi="宋体"/>
          <w:color w:val="auto"/>
          <w:sz w:val="24"/>
        </w:rPr>
        <w:t>2</w:t>
      </w:r>
      <w:r>
        <w:rPr>
          <w:rFonts w:ascii="宋体" w:hAnsi="宋体"/>
          <w:color w:val="auto"/>
          <w:sz w:val="24"/>
        </w:rPr>
        <w:t xml:space="preserve">. </w:t>
      </w:r>
      <w:r>
        <w:rPr>
          <w:rFonts w:hint="eastAsia" w:ascii="宋体" w:hAnsi="宋体"/>
          <w:color w:val="auto"/>
          <w:sz w:val="24"/>
          <w:lang w:eastAsia="zh-CN"/>
        </w:rPr>
        <w:t>三维体系的二维平面图形的表达。</w:t>
      </w:r>
    </w:p>
    <w:p>
      <w:pPr>
        <w:spacing w:before="156" w:beforeLines="50" w:after="156" w:afterLines="50" w:line="440" w:lineRule="exact"/>
        <w:ind w:firstLine="560" w:firstLineChars="200"/>
        <w:jc w:val="center"/>
        <w:rPr>
          <w:rFonts w:hint="eastAsia" w:ascii="黑体" w:hAnsi="黑体" w:eastAsia="黑体" w:cs="黑体"/>
          <w:bCs/>
          <w:color w:val="auto"/>
          <w:sz w:val="28"/>
          <w:szCs w:val="28"/>
        </w:rPr>
      </w:pPr>
      <w:r>
        <w:rPr>
          <w:rFonts w:hint="eastAsia" w:ascii="黑体" w:hAnsi="黑体" w:eastAsia="黑体" w:cs="黑体"/>
          <w:bCs/>
          <w:color w:val="auto"/>
          <w:sz w:val="28"/>
          <w:szCs w:val="28"/>
        </w:rPr>
        <w:t>第</w:t>
      </w:r>
      <w:r>
        <w:rPr>
          <w:rFonts w:hint="eastAsia" w:ascii="黑体" w:hAnsi="黑体" w:eastAsia="黑体" w:cs="黑体"/>
          <w:bCs/>
          <w:color w:val="auto"/>
          <w:sz w:val="28"/>
          <w:szCs w:val="28"/>
          <w:lang w:val="en-US" w:eastAsia="zh-CN"/>
        </w:rPr>
        <w:t>四</w:t>
      </w:r>
      <w:r>
        <w:rPr>
          <w:rFonts w:hint="eastAsia" w:ascii="黑体" w:hAnsi="黑体" w:eastAsia="黑体" w:cs="黑体"/>
          <w:bCs/>
          <w:color w:val="auto"/>
          <w:sz w:val="28"/>
          <w:szCs w:val="28"/>
        </w:rPr>
        <w:t xml:space="preserve">章  </w:t>
      </w:r>
      <w:r>
        <w:rPr>
          <w:rFonts w:hint="eastAsia" w:ascii="黑体" w:hAnsi="黑体" w:eastAsia="黑体" w:cs="黑体"/>
          <w:bCs/>
          <w:color w:val="auto"/>
          <w:sz w:val="28"/>
          <w:szCs w:val="28"/>
          <w:lang w:val="en-US" w:eastAsia="zh-CN"/>
        </w:rPr>
        <w:t>立体的切割及截交线画法</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【学习目标】</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1.认知类目标：</w:t>
      </w:r>
      <w:r>
        <w:rPr>
          <w:rFonts w:hint="eastAsia"/>
          <w:color w:val="auto"/>
          <w:sz w:val="24"/>
        </w:rPr>
        <w:t>掌握平面体的截切及截交线的画法；掌握回转体的截切及截交线的画法</w:t>
      </w:r>
      <w:r>
        <w:rPr>
          <w:rFonts w:hint="eastAsia" w:ascii="宋体" w:hAnsi="宋体" w:cs="宋体"/>
          <w:color w:val="auto"/>
          <w:kern w:val="0"/>
          <w:sz w:val="24"/>
          <w:lang w:val="en-US" w:eastAsia="zh-CN"/>
        </w:rPr>
        <w:t>；</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2.过程与方法类目标：整体分析截交线的形状，然后拆分成点和线，完成投影图的绘制；</w:t>
      </w:r>
    </w:p>
    <w:p>
      <w:pPr>
        <w:widowControl/>
        <w:numPr>
          <w:ilvl w:val="0"/>
          <w:numId w:val="0"/>
        </w:numPr>
        <w:spacing w:line="440" w:lineRule="exact"/>
        <w:ind w:firstLine="480" w:firstLineChars="200"/>
        <w:rPr>
          <w:rFonts w:hint="eastAsia" w:eastAsia="宋体"/>
          <w:color w:val="auto"/>
          <w:sz w:val="24"/>
          <w:lang w:eastAsia="zh-CN"/>
        </w:rPr>
      </w:pPr>
      <w:r>
        <w:rPr>
          <w:rFonts w:hint="eastAsia" w:ascii="宋体" w:hAnsi="宋体" w:cs="宋体"/>
          <w:color w:val="auto"/>
          <w:kern w:val="0"/>
          <w:sz w:val="24"/>
          <w:lang w:val="en-US" w:eastAsia="zh-CN"/>
        </w:rPr>
        <w:t>3.情感、态度、价值观类目标：理论与实践相结合，投影规律与空间想象相结合，积极面对复杂形体对个体空间想象力提出的更高挑战。</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【学习内容】</w:t>
      </w:r>
    </w:p>
    <w:p>
      <w:pPr>
        <w:spacing w:line="440" w:lineRule="exact"/>
        <w:ind w:firstLine="480" w:firstLineChars="200"/>
        <w:rPr>
          <w:rFonts w:hint="eastAsia" w:ascii="宋体" w:hAnsi="宋体"/>
          <w:b/>
          <w:color w:val="auto"/>
          <w:sz w:val="24"/>
        </w:rPr>
      </w:pPr>
      <w:r>
        <w:rPr>
          <w:rFonts w:hint="eastAsia" w:ascii="宋体" w:hAnsi="宋体"/>
          <w:color w:val="auto"/>
          <w:sz w:val="24"/>
        </w:rPr>
        <w:t>1</w:t>
      </w:r>
      <w:r>
        <w:rPr>
          <w:rFonts w:ascii="宋体" w:hAnsi="宋体"/>
          <w:color w:val="auto"/>
          <w:sz w:val="24"/>
        </w:rPr>
        <w:t>.</w:t>
      </w:r>
      <w:r>
        <w:rPr>
          <w:rFonts w:hint="eastAsia"/>
          <w:color w:val="auto"/>
          <w:sz w:val="24"/>
        </w:rPr>
        <w:t xml:space="preserve"> </w:t>
      </w:r>
      <w:r>
        <w:rPr>
          <w:rFonts w:hint="eastAsia"/>
          <w:color w:val="auto"/>
          <w:sz w:val="24"/>
          <w:lang w:val="en-US" w:eastAsia="zh-CN"/>
        </w:rPr>
        <w:t>平面体的截切</w:t>
      </w:r>
      <w:r>
        <w:rPr>
          <w:rFonts w:hint="eastAsia" w:ascii="宋体" w:hAnsi="宋体"/>
          <w:color w:val="auto"/>
          <w:sz w:val="24"/>
        </w:rPr>
        <w:t>；</w:t>
      </w:r>
    </w:p>
    <w:p>
      <w:pPr>
        <w:spacing w:line="440" w:lineRule="exact"/>
        <w:ind w:firstLine="480" w:firstLineChars="200"/>
        <w:rPr>
          <w:rFonts w:hint="eastAsia" w:ascii="宋体" w:hAnsi="宋体"/>
          <w:color w:val="auto"/>
          <w:sz w:val="24"/>
        </w:rPr>
      </w:pPr>
      <w:r>
        <w:rPr>
          <w:rFonts w:hint="eastAsia" w:ascii="宋体" w:hAnsi="宋体"/>
          <w:color w:val="auto"/>
          <w:sz w:val="24"/>
        </w:rPr>
        <w:t>2</w:t>
      </w:r>
      <w:r>
        <w:rPr>
          <w:rFonts w:ascii="宋体" w:hAnsi="宋体"/>
          <w:color w:val="auto"/>
          <w:sz w:val="24"/>
        </w:rPr>
        <w:t>.</w:t>
      </w:r>
      <w:r>
        <w:rPr>
          <w:rFonts w:hint="eastAsia"/>
          <w:color w:val="auto"/>
          <w:sz w:val="24"/>
        </w:rPr>
        <w:t xml:space="preserve"> </w:t>
      </w:r>
      <w:r>
        <w:rPr>
          <w:rFonts w:hint="eastAsia"/>
          <w:color w:val="auto"/>
          <w:sz w:val="24"/>
          <w:lang w:val="en-US" w:eastAsia="zh-CN"/>
        </w:rPr>
        <w:t>回转体的截切</w:t>
      </w:r>
      <w:r>
        <w:rPr>
          <w:rFonts w:hint="eastAsia" w:ascii="宋体" w:hAnsi="宋体"/>
          <w:color w:val="auto"/>
          <w:sz w:val="24"/>
        </w:rPr>
        <w:t>。</w:t>
      </w:r>
    </w:p>
    <w:p>
      <w:pPr>
        <w:spacing w:line="440" w:lineRule="exact"/>
        <w:ind w:firstLine="482" w:firstLineChars="200"/>
        <w:rPr>
          <w:rFonts w:ascii="宋体" w:hAnsi="宋体"/>
          <w:b/>
          <w:color w:val="auto"/>
          <w:sz w:val="24"/>
        </w:rPr>
      </w:pPr>
      <w:r>
        <w:rPr>
          <w:rFonts w:hint="eastAsia" w:ascii="宋体" w:hAnsi="宋体"/>
          <w:b/>
          <w:color w:val="auto"/>
          <w:sz w:val="24"/>
        </w:rPr>
        <w:t>【重点】</w:t>
      </w:r>
    </w:p>
    <w:p>
      <w:pPr>
        <w:numPr>
          <w:ilvl w:val="0"/>
          <w:numId w:val="22"/>
        </w:numPr>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掌握截切后的截交线特点以及绘图方法</w:t>
      </w:r>
      <w:r>
        <w:rPr>
          <w:rFonts w:hint="eastAsia" w:ascii="宋体" w:hAnsi="宋体"/>
          <w:color w:val="auto"/>
          <w:sz w:val="24"/>
        </w:rPr>
        <w:t>；</w:t>
      </w:r>
    </w:p>
    <w:p>
      <w:pPr>
        <w:spacing w:line="440" w:lineRule="exact"/>
        <w:ind w:firstLine="480" w:firstLineChars="200"/>
        <w:rPr>
          <w:rFonts w:hint="eastAsia" w:ascii="宋体" w:hAnsi="宋体"/>
          <w:b/>
          <w:color w:val="auto"/>
          <w:sz w:val="24"/>
        </w:rPr>
      </w:pPr>
      <w:r>
        <w:rPr>
          <w:rFonts w:hint="eastAsia" w:ascii="宋体" w:hAnsi="宋体"/>
          <w:color w:val="auto"/>
          <w:sz w:val="24"/>
        </w:rPr>
        <w:t>2</w:t>
      </w:r>
      <w:r>
        <w:rPr>
          <w:rFonts w:ascii="宋体" w:hAnsi="宋体"/>
          <w:color w:val="auto"/>
          <w:sz w:val="24"/>
        </w:rPr>
        <w:t xml:space="preserve">. </w:t>
      </w:r>
      <w:r>
        <w:rPr>
          <w:rFonts w:hint="eastAsia" w:ascii="宋体" w:hAnsi="宋体"/>
          <w:color w:val="auto"/>
          <w:sz w:val="24"/>
          <w:lang w:val="en-US" w:eastAsia="zh-CN"/>
        </w:rPr>
        <w:t>掌握截切位置不同对截交线形状的影响</w:t>
      </w:r>
      <w:r>
        <w:rPr>
          <w:rFonts w:hint="eastAsia" w:ascii="宋体" w:hAnsi="宋体"/>
          <w:color w:val="auto"/>
          <w:sz w:val="24"/>
        </w:rPr>
        <w:t>。</w:t>
      </w:r>
    </w:p>
    <w:p>
      <w:pPr>
        <w:spacing w:line="440" w:lineRule="exact"/>
        <w:ind w:firstLine="482" w:firstLineChars="200"/>
        <w:rPr>
          <w:rFonts w:ascii="宋体" w:hAnsi="宋体"/>
          <w:b/>
          <w:color w:val="auto"/>
          <w:sz w:val="24"/>
        </w:rPr>
      </w:pPr>
      <w:r>
        <w:rPr>
          <w:rFonts w:hint="eastAsia" w:ascii="宋体" w:hAnsi="宋体"/>
          <w:b/>
          <w:color w:val="auto"/>
          <w:sz w:val="24"/>
        </w:rPr>
        <w:t>【难点】</w:t>
      </w:r>
    </w:p>
    <w:p>
      <w:pPr>
        <w:spacing w:line="440" w:lineRule="exact"/>
        <w:ind w:firstLine="480" w:firstLineChars="200"/>
        <w:rPr>
          <w:rFonts w:hint="eastAsia" w:ascii="宋体" w:hAnsi="宋体"/>
          <w:b/>
          <w:color w:val="auto"/>
          <w:sz w:val="24"/>
        </w:rPr>
      </w:pPr>
      <w:r>
        <w:rPr>
          <w:rFonts w:hint="eastAsia" w:ascii="宋体" w:hAnsi="宋体"/>
          <w:color w:val="auto"/>
          <w:sz w:val="24"/>
        </w:rPr>
        <w:t>1</w:t>
      </w:r>
      <w:r>
        <w:rPr>
          <w:rFonts w:ascii="宋体" w:hAnsi="宋体"/>
          <w:color w:val="auto"/>
          <w:sz w:val="24"/>
        </w:rPr>
        <w:t xml:space="preserve">. </w:t>
      </w:r>
      <w:r>
        <w:rPr>
          <w:rFonts w:hint="eastAsia" w:ascii="宋体" w:hAnsi="宋体"/>
          <w:color w:val="auto"/>
          <w:sz w:val="24"/>
          <w:lang w:val="en-US" w:eastAsia="zh-CN"/>
        </w:rPr>
        <w:t>整理截切类型以及对应截交线的形状</w:t>
      </w:r>
      <w:r>
        <w:rPr>
          <w:rFonts w:hint="eastAsia" w:ascii="宋体" w:hAnsi="宋体"/>
          <w:color w:val="auto"/>
          <w:sz w:val="24"/>
        </w:rPr>
        <w:t>；</w:t>
      </w:r>
    </w:p>
    <w:p>
      <w:pPr>
        <w:spacing w:line="440" w:lineRule="exact"/>
        <w:ind w:firstLine="480" w:firstLineChars="200"/>
        <w:rPr>
          <w:rFonts w:hint="eastAsia" w:ascii="宋体" w:hAnsi="宋体"/>
          <w:color w:val="auto"/>
          <w:sz w:val="24"/>
        </w:rPr>
      </w:pPr>
      <w:r>
        <w:rPr>
          <w:rFonts w:hint="eastAsia" w:ascii="宋体" w:hAnsi="宋体"/>
          <w:color w:val="auto"/>
          <w:sz w:val="24"/>
        </w:rPr>
        <w:t>2</w:t>
      </w:r>
      <w:r>
        <w:rPr>
          <w:rFonts w:ascii="宋体" w:hAnsi="宋体"/>
          <w:color w:val="auto"/>
          <w:sz w:val="24"/>
        </w:rPr>
        <w:t xml:space="preserve">. </w:t>
      </w:r>
      <w:r>
        <w:rPr>
          <w:rFonts w:hint="eastAsia" w:ascii="宋体" w:hAnsi="宋体"/>
          <w:color w:val="auto"/>
          <w:sz w:val="24"/>
          <w:lang w:val="en-US" w:eastAsia="zh-CN"/>
        </w:rPr>
        <w:t>画截交线的方法和步骤。</w:t>
      </w:r>
    </w:p>
    <w:p>
      <w:pPr>
        <w:spacing w:line="440" w:lineRule="exact"/>
        <w:ind w:firstLine="482" w:firstLineChars="200"/>
        <w:rPr>
          <w:rFonts w:hint="eastAsia" w:ascii="宋体" w:hAnsi="宋体"/>
          <w:b/>
          <w:bCs/>
          <w:color w:val="auto"/>
          <w:sz w:val="24"/>
        </w:rPr>
      </w:pPr>
      <w:r>
        <w:rPr>
          <w:rFonts w:hint="eastAsia" w:ascii="宋体" w:hAnsi="宋体"/>
          <w:b/>
          <w:bCs/>
          <w:color w:val="auto"/>
          <w:sz w:val="24"/>
        </w:rPr>
        <w:t>【教学方法】</w:t>
      </w:r>
    </w:p>
    <w:p>
      <w:pPr>
        <w:numPr>
          <w:ilvl w:val="0"/>
          <w:numId w:val="23"/>
        </w:num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采用传统教学与多媒体课件相结合的方法，用课堂讲授的方法详细阐述本课程的基本概念、基本理论及</w:t>
      </w:r>
      <w:r>
        <w:rPr>
          <w:rFonts w:hint="eastAsia" w:ascii="宋体" w:hAnsi="宋体" w:cs="宋体"/>
          <w:color w:val="auto"/>
          <w:kern w:val="0"/>
          <w:sz w:val="24"/>
          <w:lang w:val="en-US" w:eastAsia="zh-CN"/>
        </w:rPr>
        <w:t>绘图</w:t>
      </w:r>
      <w:r>
        <w:rPr>
          <w:rFonts w:hint="eastAsia" w:ascii="宋体" w:hAnsi="宋体" w:cs="宋体"/>
          <w:color w:val="auto"/>
          <w:kern w:val="0"/>
          <w:sz w:val="24"/>
        </w:rPr>
        <w:t>方法</w:t>
      </w:r>
      <w:r>
        <w:rPr>
          <w:rFonts w:hint="eastAsia" w:ascii="宋体" w:hAnsi="宋体" w:cs="宋体"/>
          <w:color w:val="auto"/>
          <w:kern w:val="0"/>
          <w:sz w:val="24"/>
          <w:lang w:eastAsia="zh-CN"/>
        </w:rPr>
        <w:t>。</w:t>
      </w:r>
    </w:p>
    <w:p>
      <w:pPr>
        <w:widowControl/>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lang w:val="en-US" w:eastAsia="zh-CN"/>
        </w:rPr>
        <w:t>2</w:t>
      </w:r>
      <w:r>
        <w:rPr>
          <w:rFonts w:hint="eastAsia" w:ascii="宋体" w:hAnsi="宋体" w:cs="宋体"/>
          <w:color w:val="auto"/>
          <w:kern w:val="0"/>
          <w:sz w:val="24"/>
        </w:rPr>
        <w:t>. 采用以教师讲授为主，课堂练习、讨论为辅的讲练结合授课方式，强化学生</w:t>
      </w:r>
      <w:r>
        <w:rPr>
          <w:rFonts w:hint="eastAsia" w:ascii="宋体" w:hAnsi="宋体" w:cs="宋体"/>
          <w:color w:val="auto"/>
          <w:kern w:val="0"/>
          <w:sz w:val="24"/>
          <w:lang w:val="en-US" w:eastAsia="zh-CN"/>
        </w:rPr>
        <w:t>绘图</w:t>
      </w:r>
      <w:r>
        <w:rPr>
          <w:rFonts w:hint="eastAsia" w:ascii="宋体" w:hAnsi="宋体" w:cs="宋体"/>
          <w:color w:val="auto"/>
          <w:kern w:val="0"/>
          <w:sz w:val="24"/>
        </w:rPr>
        <w:t>能力</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读图能力、空间想象能力</w:t>
      </w:r>
      <w:r>
        <w:rPr>
          <w:rFonts w:hint="eastAsia" w:ascii="宋体" w:hAnsi="宋体" w:cs="宋体"/>
          <w:color w:val="auto"/>
          <w:kern w:val="0"/>
          <w:sz w:val="24"/>
        </w:rPr>
        <w:t>的培养。</w:t>
      </w:r>
    </w:p>
    <w:p>
      <w:pPr>
        <w:spacing w:line="440" w:lineRule="exact"/>
        <w:ind w:firstLine="482" w:firstLineChars="200"/>
        <w:rPr>
          <w:rFonts w:hint="eastAsia" w:ascii="宋体" w:hAnsi="宋体"/>
          <w:bCs/>
          <w:color w:val="auto"/>
          <w:sz w:val="24"/>
        </w:rPr>
      </w:pPr>
      <w:r>
        <w:rPr>
          <w:rFonts w:hint="eastAsia" w:ascii="宋体" w:hAnsi="宋体"/>
          <w:b/>
          <w:color w:val="auto"/>
          <w:sz w:val="24"/>
        </w:rPr>
        <w:t>【复习思考】</w:t>
      </w:r>
    </w:p>
    <w:p>
      <w:pPr>
        <w:spacing w:line="440" w:lineRule="exact"/>
        <w:ind w:firstLine="480" w:firstLineChars="200"/>
        <w:rPr>
          <w:rFonts w:hint="eastAsia" w:ascii="宋体" w:hAnsi="宋体" w:eastAsia="宋体"/>
          <w:b/>
          <w:color w:val="auto"/>
          <w:sz w:val="24"/>
          <w:lang w:eastAsia="zh-CN"/>
        </w:rPr>
      </w:pPr>
      <w:r>
        <w:rPr>
          <w:rFonts w:hint="eastAsia" w:ascii="宋体" w:hAnsi="宋体"/>
          <w:color w:val="auto"/>
          <w:sz w:val="24"/>
        </w:rPr>
        <w:t>1</w:t>
      </w:r>
      <w:r>
        <w:rPr>
          <w:rFonts w:ascii="宋体" w:hAnsi="宋体"/>
          <w:color w:val="auto"/>
          <w:sz w:val="24"/>
        </w:rPr>
        <w:t xml:space="preserve">. </w:t>
      </w:r>
      <w:r>
        <w:rPr>
          <w:rFonts w:hint="eastAsia" w:ascii="宋体" w:hAnsi="宋体"/>
          <w:color w:val="auto"/>
          <w:sz w:val="24"/>
          <w:lang w:eastAsia="zh-CN"/>
        </w:rPr>
        <w:t>基本体的截切。</w:t>
      </w:r>
    </w:p>
    <w:p>
      <w:pPr>
        <w:spacing w:line="440" w:lineRule="exact"/>
        <w:ind w:firstLine="480" w:firstLineChars="200"/>
        <w:rPr>
          <w:rFonts w:hint="eastAsia" w:ascii="宋体" w:hAnsi="宋体"/>
          <w:color w:val="auto"/>
          <w:sz w:val="24"/>
          <w:lang w:eastAsia="zh-CN"/>
        </w:rPr>
      </w:pPr>
      <w:r>
        <w:rPr>
          <w:rFonts w:hint="eastAsia" w:ascii="宋体" w:hAnsi="宋体"/>
          <w:color w:val="auto"/>
          <w:sz w:val="24"/>
        </w:rPr>
        <w:t>2</w:t>
      </w:r>
      <w:r>
        <w:rPr>
          <w:rFonts w:ascii="宋体" w:hAnsi="宋体"/>
          <w:color w:val="auto"/>
          <w:sz w:val="24"/>
        </w:rPr>
        <w:t xml:space="preserve">. </w:t>
      </w:r>
      <w:r>
        <w:rPr>
          <w:rFonts w:hint="eastAsia" w:ascii="宋体" w:hAnsi="宋体"/>
          <w:color w:val="auto"/>
          <w:sz w:val="24"/>
          <w:lang w:eastAsia="zh-CN"/>
        </w:rPr>
        <w:t>叠加体的截切。</w:t>
      </w:r>
    </w:p>
    <w:p>
      <w:pPr>
        <w:spacing w:before="156" w:beforeLines="50" w:after="156" w:afterLines="50" w:line="440" w:lineRule="exact"/>
        <w:ind w:firstLine="560" w:firstLineChars="200"/>
        <w:jc w:val="center"/>
        <w:rPr>
          <w:rFonts w:hint="eastAsia" w:ascii="黑体" w:hAnsi="黑体" w:eastAsia="黑体" w:cs="黑体"/>
          <w:color w:val="auto"/>
          <w:sz w:val="28"/>
          <w:szCs w:val="28"/>
          <w:lang w:val="en-US" w:eastAsia="zh-CN"/>
        </w:rPr>
      </w:pPr>
      <w:r>
        <w:rPr>
          <w:rFonts w:hint="eastAsia" w:ascii="黑体" w:hAnsi="黑体" w:eastAsia="黑体" w:cs="黑体"/>
          <w:color w:val="auto"/>
          <w:sz w:val="28"/>
          <w:szCs w:val="28"/>
        </w:rPr>
        <w:t>第</w:t>
      </w:r>
      <w:r>
        <w:rPr>
          <w:rFonts w:hint="eastAsia" w:ascii="黑体" w:hAnsi="黑体" w:eastAsia="黑体" w:cs="黑体"/>
          <w:color w:val="auto"/>
          <w:sz w:val="28"/>
          <w:szCs w:val="28"/>
          <w:lang w:val="en-US" w:eastAsia="zh-CN"/>
        </w:rPr>
        <w:t>五</w:t>
      </w:r>
      <w:r>
        <w:rPr>
          <w:rFonts w:hint="eastAsia" w:ascii="黑体" w:hAnsi="黑体" w:eastAsia="黑体" w:cs="黑体"/>
          <w:color w:val="auto"/>
          <w:sz w:val="28"/>
          <w:szCs w:val="28"/>
        </w:rPr>
        <w:t xml:space="preserve">章  </w:t>
      </w:r>
      <w:r>
        <w:rPr>
          <w:rFonts w:hint="eastAsia" w:ascii="黑体" w:hAnsi="黑体" w:eastAsia="黑体" w:cs="黑体"/>
          <w:color w:val="auto"/>
          <w:sz w:val="28"/>
          <w:szCs w:val="28"/>
          <w:lang w:val="en-US" w:eastAsia="zh-CN"/>
        </w:rPr>
        <w:t>回转体表面的相贯线画法</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【学习目标】</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1.认知类目标：</w:t>
      </w:r>
      <w:r>
        <w:rPr>
          <w:rFonts w:hint="eastAsia"/>
          <w:color w:val="auto"/>
          <w:sz w:val="24"/>
        </w:rPr>
        <w:t>掌握平面体与回转体</w:t>
      </w:r>
      <w:r>
        <w:rPr>
          <w:rFonts w:hint="eastAsia"/>
          <w:color w:val="auto"/>
          <w:sz w:val="24"/>
          <w:lang w:eastAsia="zh-CN"/>
        </w:rPr>
        <w:t>（以圆柱体为主）</w:t>
      </w:r>
      <w:r>
        <w:rPr>
          <w:rFonts w:hint="eastAsia"/>
          <w:color w:val="auto"/>
          <w:sz w:val="24"/>
        </w:rPr>
        <w:t>的相贯线画法；掌握回转体与回转体</w:t>
      </w:r>
      <w:r>
        <w:rPr>
          <w:rFonts w:hint="eastAsia"/>
          <w:color w:val="auto"/>
          <w:sz w:val="24"/>
          <w:lang w:eastAsia="zh-CN"/>
        </w:rPr>
        <w:t>（以圆柱体为主）</w:t>
      </w:r>
      <w:r>
        <w:rPr>
          <w:rFonts w:hint="eastAsia"/>
          <w:color w:val="auto"/>
          <w:sz w:val="24"/>
        </w:rPr>
        <w:t>的相贯线画法</w:t>
      </w:r>
      <w:r>
        <w:rPr>
          <w:rFonts w:hint="eastAsia" w:ascii="宋体" w:hAnsi="宋体" w:cs="宋体"/>
          <w:color w:val="auto"/>
          <w:kern w:val="0"/>
          <w:sz w:val="24"/>
          <w:lang w:val="en-US" w:eastAsia="zh-CN"/>
        </w:rPr>
        <w:t>；</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2.过程与方法类目标：认识相贯线的本质并掌握求解方法；</w:t>
      </w:r>
    </w:p>
    <w:p>
      <w:pPr>
        <w:widowControl/>
        <w:numPr>
          <w:ilvl w:val="0"/>
          <w:numId w:val="0"/>
        </w:num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lang w:val="en-US" w:eastAsia="zh-CN"/>
        </w:rPr>
        <w:t>3.情感、态度、价值观类目标：结合实物理解两物体相贯后的轮廓线形状，体验由简单到复杂的变化过程。</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【学习内容】</w:t>
      </w:r>
    </w:p>
    <w:p>
      <w:pPr>
        <w:spacing w:line="500" w:lineRule="exact"/>
        <w:ind w:left="181" w:leftChars="86" w:firstLine="360" w:firstLineChars="150"/>
        <w:rPr>
          <w:rFonts w:hint="eastAsia" w:eastAsia="宋体"/>
          <w:color w:val="auto"/>
          <w:sz w:val="24"/>
          <w:lang w:eastAsia="zh-CN"/>
        </w:rPr>
      </w:pPr>
      <w:r>
        <w:rPr>
          <w:rFonts w:hint="eastAsia" w:ascii="宋体" w:hAnsi="宋体"/>
          <w:color w:val="auto"/>
          <w:sz w:val="24"/>
        </w:rPr>
        <w:t>1</w:t>
      </w:r>
      <w:r>
        <w:rPr>
          <w:rFonts w:ascii="宋体" w:hAnsi="宋体"/>
          <w:color w:val="auto"/>
          <w:sz w:val="24"/>
        </w:rPr>
        <w:t>.</w:t>
      </w:r>
      <w:r>
        <w:rPr>
          <w:rFonts w:hint="eastAsia"/>
          <w:color w:val="auto"/>
          <w:sz w:val="24"/>
        </w:rPr>
        <w:t xml:space="preserve"> 平面体与</w:t>
      </w:r>
      <w:r>
        <w:rPr>
          <w:rFonts w:hint="eastAsia"/>
          <w:color w:val="auto"/>
          <w:sz w:val="24"/>
          <w:lang w:eastAsia="zh-CN"/>
        </w:rPr>
        <w:t>圆柱</w:t>
      </w:r>
      <w:r>
        <w:rPr>
          <w:rFonts w:hint="eastAsia"/>
          <w:color w:val="auto"/>
          <w:sz w:val="24"/>
        </w:rPr>
        <w:t>体的相贯线画法</w:t>
      </w:r>
      <w:r>
        <w:rPr>
          <w:rFonts w:hint="eastAsia"/>
          <w:color w:val="auto"/>
          <w:sz w:val="24"/>
          <w:lang w:eastAsia="zh-CN"/>
        </w:rPr>
        <w:t>；</w:t>
      </w:r>
    </w:p>
    <w:p>
      <w:pPr>
        <w:spacing w:line="500" w:lineRule="exact"/>
        <w:ind w:left="181" w:leftChars="86" w:firstLine="360" w:firstLineChars="150"/>
        <w:rPr>
          <w:rFonts w:hint="eastAsia" w:eastAsia="宋体"/>
          <w:color w:val="auto"/>
          <w:sz w:val="24"/>
          <w:lang w:eastAsia="zh-CN"/>
        </w:rPr>
      </w:pPr>
      <w:r>
        <w:rPr>
          <w:rFonts w:hint="eastAsia" w:ascii="宋体" w:hAnsi="宋体"/>
          <w:color w:val="auto"/>
          <w:sz w:val="24"/>
        </w:rPr>
        <w:t>2</w:t>
      </w:r>
      <w:r>
        <w:rPr>
          <w:rFonts w:ascii="宋体" w:hAnsi="宋体"/>
          <w:color w:val="auto"/>
          <w:sz w:val="24"/>
        </w:rPr>
        <w:t>.</w:t>
      </w:r>
      <w:r>
        <w:rPr>
          <w:rFonts w:hint="eastAsia"/>
          <w:color w:val="auto"/>
          <w:sz w:val="24"/>
        </w:rPr>
        <w:t xml:space="preserve"> </w:t>
      </w:r>
      <w:r>
        <w:rPr>
          <w:rFonts w:hint="eastAsia"/>
          <w:color w:val="auto"/>
          <w:sz w:val="24"/>
          <w:lang w:eastAsia="zh-CN"/>
        </w:rPr>
        <w:t>圆柱</w:t>
      </w:r>
      <w:r>
        <w:rPr>
          <w:rFonts w:hint="eastAsia"/>
          <w:color w:val="auto"/>
          <w:sz w:val="24"/>
        </w:rPr>
        <w:t>体与</w:t>
      </w:r>
      <w:r>
        <w:rPr>
          <w:rFonts w:hint="eastAsia"/>
          <w:color w:val="auto"/>
          <w:sz w:val="24"/>
          <w:lang w:eastAsia="zh-CN"/>
        </w:rPr>
        <w:t>圆柱</w:t>
      </w:r>
      <w:r>
        <w:rPr>
          <w:rFonts w:hint="eastAsia"/>
          <w:color w:val="auto"/>
          <w:sz w:val="24"/>
        </w:rPr>
        <w:t>体的相贯线画法</w:t>
      </w:r>
      <w:r>
        <w:rPr>
          <w:rFonts w:hint="eastAsia"/>
          <w:color w:val="auto"/>
          <w:sz w:val="24"/>
          <w:lang w:eastAsia="zh-CN"/>
        </w:rPr>
        <w:t>。</w:t>
      </w:r>
    </w:p>
    <w:p>
      <w:pPr>
        <w:spacing w:line="440" w:lineRule="exact"/>
        <w:ind w:firstLine="482" w:firstLineChars="200"/>
        <w:rPr>
          <w:rFonts w:ascii="宋体" w:hAnsi="宋体"/>
          <w:b/>
          <w:color w:val="auto"/>
          <w:sz w:val="24"/>
        </w:rPr>
      </w:pPr>
      <w:r>
        <w:rPr>
          <w:rFonts w:hint="eastAsia" w:ascii="宋体" w:hAnsi="宋体"/>
          <w:b/>
          <w:color w:val="auto"/>
          <w:sz w:val="24"/>
        </w:rPr>
        <w:t>【重点】</w:t>
      </w:r>
    </w:p>
    <w:p>
      <w:pPr>
        <w:spacing w:line="440" w:lineRule="exact"/>
        <w:ind w:firstLine="480" w:firstLineChars="200"/>
        <w:rPr>
          <w:rFonts w:hint="eastAsia" w:ascii="宋体" w:hAnsi="宋体"/>
          <w:color w:val="auto"/>
          <w:sz w:val="24"/>
        </w:rPr>
      </w:pPr>
      <w:r>
        <w:rPr>
          <w:rFonts w:hint="eastAsia" w:ascii="宋体" w:hAnsi="宋体"/>
          <w:color w:val="auto"/>
          <w:sz w:val="24"/>
        </w:rPr>
        <w:t>1</w:t>
      </w:r>
      <w:r>
        <w:rPr>
          <w:rFonts w:ascii="宋体" w:hAnsi="宋体"/>
          <w:color w:val="auto"/>
          <w:sz w:val="24"/>
        </w:rPr>
        <w:t xml:space="preserve">. </w:t>
      </w:r>
      <w:r>
        <w:rPr>
          <w:rFonts w:hint="eastAsia" w:ascii="宋体" w:hAnsi="宋体"/>
          <w:color w:val="auto"/>
          <w:sz w:val="24"/>
          <w:lang w:val="en-US" w:eastAsia="zh-CN"/>
        </w:rPr>
        <w:t>掌握相贯线的特点和画法</w:t>
      </w:r>
      <w:r>
        <w:rPr>
          <w:rFonts w:hint="eastAsia" w:ascii="宋体" w:hAnsi="宋体"/>
          <w:color w:val="auto"/>
          <w:sz w:val="24"/>
        </w:rPr>
        <w:t>；</w:t>
      </w:r>
    </w:p>
    <w:p>
      <w:pPr>
        <w:spacing w:line="440" w:lineRule="exact"/>
        <w:ind w:firstLine="480" w:firstLineChars="200"/>
        <w:rPr>
          <w:rFonts w:hint="default" w:ascii="宋体" w:hAnsi="宋体" w:eastAsia="宋体"/>
          <w:color w:val="auto"/>
          <w:sz w:val="24"/>
          <w:lang w:val="en-US" w:eastAsia="zh-CN"/>
        </w:rPr>
      </w:pPr>
      <w:r>
        <w:rPr>
          <w:rFonts w:hint="eastAsia" w:ascii="宋体" w:hAnsi="宋体"/>
          <w:color w:val="auto"/>
          <w:sz w:val="24"/>
        </w:rPr>
        <w:t>2</w:t>
      </w:r>
      <w:r>
        <w:rPr>
          <w:rFonts w:ascii="宋体" w:hAnsi="宋体"/>
          <w:color w:val="auto"/>
          <w:sz w:val="24"/>
        </w:rPr>
        <w:t>.</w:t>
      </w:r>
      <w:r>
        <w:rPr>
          <w:rFonts w:hint="eastAsia" w:ascii="宋体" w:hAnsi="宋体"/>
          <w:color w:val="auto"/>
          <w:sz w:val="24"/>
          <w:lang w:val="en-US" w:eastAsia="zh-CN"/>
        </w:rPr>
        <w:t xml:space="preserve"> 掌握相贯线的画图步骤。</w:t>
      </w:r>
    </w:p>
    <w:p>
      <w:pPr>
        <w:spacing w:line="440" w:lineRule="exact"/>
        <w:ind w:firstLine="482" w:firstLineChars="200"/>
        <w:rPr>
          <w:rFonts w:ascii="宋体" w:hAnsi="宋体"/>
          <w:b/>
          <w:color w:val="auto"/>
          <w:sz w:val="24"/>
        </w:rPr>
      </w:pPr>
      <w:r>
        <w:rPr>
          <w:rFonts w:hint="eastAsia" w:ascii="宋体" w:hAnsi="宋体"/>
          <w:b/>
          <w:color w:val="auto"/>
          <w:sz w:val="24"/>
        </w:rPr>
        <w:t>【难点】</w:t>
      </w:r>
    </w:p>
    <w:p>
      <w:pPr>
        <w:spacing w:line="440" w:lineRule="exact"/>
        <w:ind w:firstLine="480" w:firstLineChars="200"/>
        <w:rPr>
          <w:rFonts w:hint="eastAsia" w:ascii="宋体" w:hAnsi="宋体"/>
          <w:b/>
          <w:color w:val="auto"/>
          <w:sz w:val="24"/>
        </w:rPr>
      </w:pPr>
      <w:r>
        <w:rPr>
          <w:rFonts w:hint="eastAsia" w:ascii="宋体" w:hAnsi="宋体"/>
          <w:color w:val="auto"/>
          <w:sz w:val="24"/>
          <w:lang w:val="en-US" w:eastAsia="zh-CN"/>
        </w:rPr>
        <w:t>区分不同类型相贯线。</w:t>
      </w:r>
    </w:p>
    <w:p>
      <w:pPr>
        <w:spacing w:line="440" w:lineRule="exact"/>
        <w:ind w:firstLine="482" w:firstLineChars="200"/>
        <w:rPr>
          <w:rFonts w:hint="eastAsia" w:ascii="宋体" w:hAnsi="宋体"/>
          <w:b/>
          <w:bCs/>
          <w:color w:val="auto"/>
          <w:sz w:val="24"/>
        </w:rPr>
      </w:pPr>
      <w:r>
        <w:rPr>
          <w:rFonts w:hint="eastAsia" w:ascii="宋体" w:hAnsi="宋体"/>
          <w:b/>
          <w:bCs/>
          <w:color w:val="auto"/>
          <w:sz w:val="24"/>
        </w:rPr>
        <w:t>【教学方法】</w:t>
      </w:r>
    </w:p>
    <w:p>
      <w:pPr>
        <w:numPr>
          <w:ilvl w:val="0"/>
          <w:numId w:val="24"/>
        </w:num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采用传统教学与多媒体课件相结合的方法，用课堂讲授的方法详细阐述本课程的基本概念、基本理论及</w:t>
      </w:r>
      <w:r>
        <w:rPr>
          <w:rFonts w:hint="eastAsia" w:ascii="宋体" w:hAnsi="宋体" w:cs="宋体"/>
          <w:color w:val="auto"/>
          <w:kern w:val="0"/>
          <w:sz w:val="24"/>
          <w:lang w:val="en-US" w:eastAsia="zh-CN"/>
        </w:rPr>
        <w:t>绘图</w:t>
      </w:r>
      <w:r>
        <w:rPr>
          <w:rFonts w:hint="eastAsia" w:ascii="宋体" w:hAnsi="宋体" w:cs="宋体"/>
          <w:color w:val="auto"/>
          <w:kern w:val="0"/>
          <w:sz w:val="24"/>
        </w:rPr>
        <w:t>方法</w:t>
      </w:r>
      <w:r>
        <w:rPr>
          <w:rFonts w:hint="eastAsia" w:ascii="宋体" w:hAnsi="宋体" w:cs="宋体"/>
          <w:color w:val="auto"/>
          <w:kern w:val="0"/>
          <w:sz w:val="24"/>
          <w:lang w:eastAsia="zh-CN"/>
        </w:rPr>
        <w:t>；</w:t>
      </w:r>
    </w:p>
    <w:p>
      <w:pPr>
        <w:numPr>
          <w:ilvl w:val="0"/>
          <w:numId w:val="24"/>
        </w:numPr>
        <w:spacing w:line="440" w:lineRule="exact"/>
        <w:ind w:left="0" w:leftChars="0" w:firstLine="480" w:firstLineChars="200"/>
        <w:rPr>
          <w:rFonts w:hint="eastAsia" w:ascii="宋体" w:hAnsi="宋体" w:cs="宋体"/>
          <w:color w:val="auto"/>
          <w:kern w:val="0"/>
          <w:sz w:val="24"/>
        </w:rPr>
      </w:pPr>
      <w:r>
        <w:rPr>
          <w:rFonts w:hint="eastAsia" w:ascii="宋体" w:hAnsi="宋体" w:cs="宋体"/>
          <w:color w:val="auto"/>
          <w:kern w:val="0"/>
          <w:sz w:val="24"/>
        </w:rPr>
        <w:t>采用以教师讲授为主，课堂练习、讨论为辅的讲练结合授课方式，强化学生</w:t>
      </w:r>
      <w:r>
        <w:rPr>
          <w:rFonts w:hint="eastAsia" w:ascii="宋体" w:hAnsi="宋体" w:cs="宋体"/>
          <w:color w:val="auto"/>
          <w:kern w:val="0"/>
          <w:sz w:val="24"/>
          <w:lang w:val="en-US" w:eastAsia="zh-CN"/>
        </w:rPr>
        <w:t>绘图读图</w:t>
      </w:r>
      <w:r>
        <w:rPr>
          <w:rFonts w:hint="eastAsia" w:ascii="宋体" w:hAnsi="宋体" w:cs="宋体"/>
          <w:color w:val="auto"/>
          <w:kern w:val="0"/>
          <w:sz w:val="24"/>
        </w:rPr>
        <w:t>能力的培养。</w:t>
      </w:r>
    </w:p>
    <w:p>
      <w:pPr>
        <w:spacing w:line="440" w:lineRule="exact"/>
        <w:ind w:firstLine="482" w:firstLineChars="200"/>
        <w:rPr>
          <w:rFonts w:hint="eastAsia" w:ascii="宋体" w:hAnsi="宋体"/>
          <w:bCs/>
          <w:color w:val="auto"/>
          <w:sz w:val="24"/>
        </w:rPr>
      </w:pPr>
      <w:r>
        <w:rPr>
          <w:rFonts w:hint="eastAsia" w:ascii="宋体" w:hAnsi="宋体"/>
          <w:b/>
          <w:color w:val="auto"/>
          <w:sz w:val="24"/>
        </w:rPr>
        <w:t>【复习思考】</w:t>
      </w:r>
    </w:p>
    <w:p>
      <w:pPr>
        <w:spacing w:line="440" w:lineRule="exact"/>
        <w:ind w:firstLine="480" w:firstLineChars="200"/>
        <w:rPr>
          <w:rFonts w:hint="eastAsia" w:ascii="宋体" w:hAnsi="宋体" w:eastAsia="宋体"/>
          <w:b/>
          <w:color w:val="auto"/>
          <w:sz w:val="24"/>
          <w:lang w:eastAsia="zh-CN"/>
        </w:rPr>
      </w:pPr>
      <w:r>
        <w:rPr>
          <w:rFonts w:hint="eastAsia" w:ascii="宋体" w:hAnsi="宋体"/>
          <w:color w:val="auto"/>
          <w:sz w:val="24"/>
        </w:rPr>
        <w:t>1</w:t>
      </w:r>
      <w:r>
        <w:rPr>
          <w:rFonts w:ascii="宋体" w:hAnsi="宋体"/>
          <w:color w:val="auto"/>
          <w:sz w:val="24"/>
        </w:rPr>
        <w:t xml:space="preserve">. </w:t>
      </w:r>
      <w:r>
        <w:rPr>
          <w:rFonts w:hint="eastAsia" w:ascii="宋体" w:hAnsi="宋体"/>
          <w:color w:val="auto"/>
          <w:sz w:val="24"/>
          <w:lang w:eastAsia="zh-CN"/>
        </w:rPr>
        <w:t>四棱柱与圆柱体相贯线的画法。</w:t>
      </w:r>
    </w:p>
    <w:p>
      <w:pPr>
        <w:spacing w:line="440" w:lineRule="exact"/>
        <w:ind w:firstLine="480" w:firstLineChars="200"/>
        <w:rPr>
          <w:rFonts w:hint="eastAsia" w:ascii="宋体" w:hAnsi="宋体"/>
          <w:color w:val="auto"/>
          <w:sz w:val="24"/>
          <w:lang w:eastAsia="zh-CN"/>
        </w:rPr>
      </w:pPr>
      <w:r>
        <w:rPr>
          <w:rFonts w:hint="eastAsia" w:ascii="宋体" w:hAnsi="宋体"/>
          <w:color w:val="auto"/>
          <w:sz w:val="24"/>
        </w:rPr>
        <w:t>2</w:t>
      </w:r>
      <w:r>
        <w:rPr>
          <w:rFonts w:ascii="宋体" w:hAnsi="宋体"/>
          <w:color w:val="auto"/>
          <w:sz w:val="24"/>
        </w:rPr>
        <w:t xml:space="preserve">. </w:t>
      </w:r>
      <w:r>
        <w:rPr>
          <w:rFonts w:hint="eastAsia" w:ascii="宋体" w:hAnsi="宋体"/>
          <w:color w:val="auto"/>
          <w:sz w:val="24"/>
          <w:lang w:eastAsia="zh-CN"/>
        </w:rPr>
        <w:t>圆柱体、圆筒之间相贯线的画法。</w:t>
      </w:r>
    </w:p>
    <w:p>
      <w:pPr>
        <w:spacing w:before="156" w:beforeLines="50" w:after="156" w:afterLines="50" w:line="440" w:lineRule="exact"/>
        <w:ind w:firstLine="560" w:firstLineChars="200"/>
        <w:jc w:val="center"/>
        <w:rPr>
          <w:rFonts w:hint="eastAsia" w:ascii="黑体" w:hAnsi="黑体" w:eastAsia="黑体" w:cs="黑体"/>
          <w:color w:val="auto"/>
          <w:sz w:val="28"/>
          <w:szCs w:val="28"/>
        </w:rPr>
      </w:pPr>
      <w:r>
        <w:rPr>
          <w:rFonts w:hint="eastAsia" w:ascii="黑体" w:hAnsi="黑体" w:eastAsia="黑体" w:cs="黑体"/>
          <w:color w:val="auto"/>
          <w:sz w:val="28"/>
          <w:szCs w:val="28"/>
        </w:rPr>
        <w:t>第</w:t>
      </w:r>
      <w:r>
        <w:rPr>
          <w:rFonts w:hint="eastAsia" w:ascii="黑体" w:hAnsi="黑体" w:eastAsia="黑体" w:cs="黑体"/>
          <w:color w:val="auto"/>
          <w:sz w:val="28"/>
          <w:szCs w:val="28"/>
          <w:lang w:val="en-US" w:eastAsia="zh-CN"/>
        </w:rPr>
        <w:t>六</w:t>
      </w:r>
      <w:r>
        <w:rPr>
          <w:rFonts w:hint="eastAsia" w:ascii="黑体" w:hAnsi="黑体" w:eastAsia="黑体" w:cs="黑体"/>
          <w:color w:val="auto"/>
          <w:sz w:val="28"/>
          <w:szCs w:val="28"/>
        </w:rPr>
        <w:t xml:space="preserve">章  </w:t>
      </w:r>
      <w:r>
        <w:rPr>
          <w:rFonts w:hint="eastAsia" w:ascii="黑体" w:hAnsi="黑体" w:eastAsia="黑体" w:cs="黑体"/>
          <w:color w:val="auto"/>
          <w:sz w:val="28"/>
          <w:szCs w:val="28"/>
          <w:lang w:val="en-US" w:eastAsia="zh-CN"/>
        </w:rPr>
        <w:t>组合体的画图和看图</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【学习目标】</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1.认知类目标：</w:t>
      </w:r>
      <w:r>
        <w:rPr>
          <w:rFonts w:hint="eastAsia"/>
          <w:color w:val="auto"/>
          <w:sz w:val="24"/>
        </w:rPr>
        <w:t>了解组合体的常见组合方式；学会利用形体分析法对组合体进行读图和画图</w:t>
      </w:r>
      <w:r>
        <w:rPr>
          <w:rFonts w:hint="eastAsia" w:ascii="宋体" w:hAnsi="宋体" w:cs="宋体"/>
          <w:color w:val="auto"/>
          <w:kern w:val="0"/>
          <w:sz w:val="24"/>
          <w:lang w:val="en-US" w:eastAsia="zh-CN"/>
        </w:rPr>
        <w:t>；</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2.过程与方法类目标：学习组合的类型并总结绘图方法；</w:t>
      </w:r>
    </w:p>
    <w:p>
      <w:pPr>
        <w:widowControl/>
        <w:numPr>
          <w:ilvl w:val="0"/>
          <w:numId w:val="0"/>
        </w:numPr>
        <w:spacing w:line="440" w:lineRule="exact"/>
        <w:ind w:firstLine="480" w:firstLineChars="200"/>
        <w:rPr>
          <w:rFonts w:hint="eastAsia" w:ascii="宋体" w:hAnsi="宋体"/>
          <w:color w:val="auto"/>
          <w:sz w:val="24"/>
        </w:rPr>
      </w:pPr>
      <w:r>
        <w:rPr>
          <w:rFonts w:hint="eastAsia" w:ascii="宋体" w:hAnsi="宋体" w:cs="宋体"/>
          <w:color w:val="auto"/>
          <w:kern w:val="0"/>
          <w:sz w:val="24"/>
          <w:lang w:val="en-US" w:eastAsia="zh-CN"/>
        </w:rPr>
        <w:t>3.情感、态度、价值观类目标：培养空间想象力以及绘制复杂形体时的耐心和信心。</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【学习内容】</w:t>
      </w:r>
    </w:p>
    <w:p>
      <w:pPr>
        <w:spacing w:line="500" w:lineRule="exact"/>
        <w:ind w:left="181" w:leftChars="86" w:firstLine="360" w:firstLineChars="150"/>
        <w:rPr>
          <w:rFonts w:hint="eastAsia" w:eastAsia="宋体"/>
          <w:color w:val="auto"/>
          <w:sz w:val="24"/>
          <w:lang w:eastAsia="zh-CN"/>
        </w:rPr>
      </w:pPr>
      <w:r>
        <w:rPr>
          <w:rFonts w:hint="eastAsia" w:ascii="宋体" w:hAnsi="宋体"/>
          <w:color w:val="auto"/>
          <w:sz w:val="24"/>
        </w:rPr>
        <w:t>1</w:t>
      </w:r>
      <w:r>
        <w:rPr>
          <w:rFonts w:ascii="宋体" w:hAnsi="宋体"/>
          <w:color w:val="auto"/>
          <w:sz w:val="24"/>
        </w:rPr>
        <w:t>.</w:t>
      </w:r>
      <w:r>
        <w:rPr>
          <w:rFonts w:hint="eastAsia"/>
          <w:color w:val="auto"/>
          <w:sz w:val="24"/>
        </w:rPr>
        <w:t xml:space="preserve"> 组合体的组成方式及形体分析法</w:t>
      </w:r>
      <w:r>
        <w:rPr>
          <w:rFonts w:hint="eastAsia"/>
          <w:color w:val="auto"/>
          <w:sz w:val="24"/>
          <w:lang w:eastAsia="zh-CN"/>
        </w:rPr>
        <w:t>；</w:t>
      </w:r>
    </w:p>
    <w:p>
      <w:pPr>
        <w:spacing w:line="500" w:lineRule="exact"/>
        <w:ind w:left="181" w:leftChars="86" w:firstLine="360" w:firstLineChars="150"/>
        <w:rPr>
          <w:rFonts w:hint="eastAsia" w:eastAsia="宋体"/>
          <w:color w:val="auto"/>
          <w:sz w:val="24"/>
          <w:lang w:eastAsia="zh-CN"/>
        </w:rPr>
      </w:pPr>
      <w:r>
        <w:rPr>
          <w:rFonts w:hint="eastAsia" w:ascii="宋体" w:hAnsi="宋体"/>
          <w:color w:val="auto"/>
          <w:sz w:val="24"/>
        </w:rPr>
        <w:t>2</w:t>
      </w:r>
      <w:r>
        <w:rPr>
          <w:rFonts w:ascii="宋体" w:hAnsi="宋体"/>
          <w:color w:val="auto"/>
          <w:sz w:val="24"/>
        </w:rPr>
        <w:t>.</w:t>
      </w:r>
      <w:r>
        <w:rPr>
          <w:rFonts w:hint="eastAsia" w:ascii="宋体" w:hAnsi="宋体"/>
          <w:color w:val="auto"/>
          <w:sz w:val="24"/>
          <w:lang w:val="en-US" w:eastAsia="zh-CN"/>
        </w:rPr>
        <w:t xml:space="preserve"> </w:t>
      </w:r>
      <w:r>
        <w:rPr>
          <w:rFonts w:hint="eastAsia"/>
          <w:color w:val="auto"/>
          <w:sz w:val="24"/>
        </w:rPr>
        <w:t>组合体的画图</w:t>
      </w:r>
      <w:r>
        <w:rPr>
          <w:rFonts w:hint="eastAsia"/>
          <w:color w:val="auto"/>
          <w:sz w:val="24"/>
          <w:lang w:eastAsia="zh-CN"/>
        </w:rPr>
        <w:t>；</w:t>
      </w:r>
    </w:p>
    <w:p>
      <w:pPr>
        <w:spacing w:line="500" w:lineRule="exact"/>
        <w:ind w:left="181" w:leftChars="86" w:firstLine="360" w:firstLineChars="150"/>
        <w:rPr>
          <w:rFonts w:hint="eastAsia"/>
          <w:color w:val="auto"/>
          <w:sz w:val="24"/>
          <w:lang w:eastAsia="zh-CN"/>
        </w:rPr>
      </w:pPr>
      <w:r>
        <w:rPr>
          <w:rFonts w:hint="eastAsia" w:ascii="宋体" w:hAnsi="宋体"/>
          <w:color w:val="auto"/>
          <w:sz w:val="24"/>
        </w:rPr>
        <w:t>3</w:t>
      </w:r>
      <w:r>
        <w:rPr>
          <w:rFonts w:ascii="宋体" w:hAnsi="宋体"/>
          <w:color w:val="auto"/>
          <w:sz w:val="24"/>
        </w:rPr>
        <w:t>.</w:t>
      </w:r>
      <w:r>
        <w:rPr>
          <w:rFonts w:hint="eastAsia" w:ascii="宋体" w:hAnsi="宋体"/>
          <w:color w:val="auto"/>
          <w:sz w:val="24"/>
          <w:lang w:val="en-US" w:eastAsia="zh-CN"/>
        </w:rPr>
        <w:t xml:space="preserve"> </w:t>
      </w:r>
      <w:r>
        <w:rPr>
          <w:rFonts w:hint="eastAsia"/>
          <w:color w:val="auto"/>
          <w:sz w:val="24"/>
        </w:rPr>
        <w:t>组合体的看图</w:t>
      </w:r>
      <w:r>
        <w:rPr>
          <w:rFonts w:hint="eastAsia"/>
          <w:color w:val="auto"/>
          <w:sz w:val="24"/>
          <w:lang w:eastAsia="zh-CN"/>
        </w:rPr>
        <w:t>。</w:t>
      </w:r>
    </w:p>
    <w:p>
      <w:pPr>
        <w:spacing w:line="440" w:lineRule="exact"/>
        <w:ind w:firstLine="482" w:firstLineChars="200"/>
        <w:rPr>
          <w:rFonts w:ascii="宋体" w:hAnsi="宋体"/>
          <w:b/>
          <w:color w:val="auto"/>
          <w:sz w:val="24"/>
        </w:rPr>
      </w:pPr>
      <w:r>
        <w:rPr>
          <w:rFonts w:hint="eastAsia" w:ascii="宋体" w:hAnsi="宋体"/>
          <w:b/>
          <w:color w:val="auto"/>
          <w:sz w:val="24"/>
        </w:rPr>
        <w:t>【重点】</w:t>
      </w:r>
    </w:p>
    <w:p>
      <w:pPr>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组合体的读图和绘图。</w:t>
      </w:r>
    </w:p>
    <w:p>
      <w:pPr>
        <w:spacing w:line="440" w:lineRule="exact"/>
        <w:ind w:firstLine="482" w:firstLineChars="200"/>
        <w:rPr>
          <w:rFonts w:hint="eastAsia" w:ascii="宋体" w:hAnsi="宋体"/>
          <w:b/>
          <w:color w:val="auto"/>
          <w:sz w:val="24"/>
        </w:rPr>
      </w:pPr>
      <w:r>
        <w:rPr>
          <w:rFonts w:hint="eastAsia" w:ascii="宋体" w:hAnsi="宋体"/>
          <w:b/>
          <w:color w:val="auto"/>
          <w:sz w:val="24"/>
        </w:rPr>
        <w:t>【难点】</w:t>
      </w:r>
    </w:p>
    <w:p>
      <w:pPr>
        <w:spacing w:line="44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灵活利用形体分析法拆分组合体，并正确绘制组合体的三视图。</w:t>
      </w:r>
    </w:p>
    <w:p>
      <w:pPr>
        <w:spacing w:line="440" w:lineRule="exact"/>
        <w:ind w:firstLine="482" w:firstLineChars="200"/>
        <w:rPr>
          <w:rFonts w:hint="eastAsia" w:ascii="宋体" w:hAnsi="宋体"/>
          <w:b/>
          <w:bCs/>
          <w:color w:val="auto"/>
          <w:sz w:val="24"/>
        </w:rPr>
      </w:pPr>
      <w:r>
        <w:rPr>
          <w:rFonts w:hint="eastAsia" w:ascii="宋体" w:hAnsi="宋体"/>
          <w:b/>
          <w:bCs/>
          <w:color w:val="auto"/>
          <w:sz w:val="24"/>
        </w:rPr>
        <w:t>【教学方法】</w:t>
      </w:r>
    </w:p>
    <w:p>
      <w:pPr>
        <w:numPr>
          <w:ilvl w:val="0"/>
          <w:numId w:val="25"/>
        </w:num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采用传统教学与多媒体课件相结合的方法，用课堂讲授的方法详细阐述本课程的基本概念、基本理论及</w:t>
      </w:r>
      <w:r>
        <w:rPr>
          <w:rFonts w:hint="eastAsia" w:ascii="宋体" w:hAnsi="宋体" w:cs="宋体"/>
          <w:color w:val="auto"/>
          <w:kern w:val="0"/>
          <w:sz w:val="24"/>
          <w:lang w:val="en-US" w:eastAsia="zh-CN"/>
        </w:rPr>
        <w:t>绘图</w:t>
      </w:r>
      <w:r>
        <w:rPr>
          <w:rFonts w:hint="eastAsia" w:ascii="宋体" w:hAnsi="宋体" w:cs="宋体"/>
          <w:color w:val="auto"/>
          <w:kern w:val="0"/>
          <w:sz w:val="24"/>
        </w:rPr>
        <w:t>方法；</w:t>
      </w:r>
    </w:p>
    <w:p>
      <w:pPr>
        <w:widowControl/>
        <w:numPr>
          <w:ilvl w:val="0"/>
          <w:numId w:val="25"/>
        </w:numPr>
        <w:spacing w:line="440" w:lineRule="exact"/>
        <w:ind w:left="0" w:leftChars="0" w:firstLine="480" w:firstLineChars="200"/>
        <w:rPr>
          <w:rFonts w:hint="eastAsia" w:ascii="宋体" w:hAnsi="宋体" w:cs="宋体"/>
          <w:color w:val="auto"/>
          <w:kern w:val="0"/>
          <w:sz w:val="24"/>
        </w:rPr>
      </w:pPr>
      <w:r>
        <w:rPr>
          <w:rFonts w:hint="eastAsia" w:ascii="宋体" w:hAnsi="宋体" w:cs="宋体"/>
          <w:color w:val="auto"/>
          <w:kern w:val="0"/>
          <w:sz w:val="24"/>
        </w:rPr>
        <w:t>采用以教师讲授为主，课堂练习、讨论为辅的讲练结合授课方式，强化学生</w:t>
      </w:r>
      <w:r>
        <w:rPr>
          <w:rFonts w:hint="eastAsia" w:ascii="宋体" w:hAnsi="宋体" w:cs="宋体"/>
          <w:color w:val="auto"/>
          <w:kern w:val="0"/>
          <w:sz w:val="24"/>
          <w:lang w:val="en-US" w:eastAsia="zh-CN"/>
        </w:rPr>
        <w:t>读图与绘图</w:t>
      </w:r>
      <w:r>
        <w:rPr>
          <w:rFonts w:hint="eastAsia" w:ascii="宋体" w:hAnsi="宋体" w:cs="宋体"/>
          <w:color w:val="auto"/>
          <w:kern w:val="0"/>
          <w:sz w:val="24"/>
        </w:rPr>
        <w:t>能力的培养。</w:t>
      </w:r>
    </w:p>
    <w:p>
      <w:pPr>
        <w:spacing w:line="440" w:lineRule="exact"/>
        <w:ind w:firstLine="482" w:firstLineChars="200"/>
        <w:rPr>
          <w:rFonts w:hint="eastAsia" w:ascii="宋体" w:hAnsi="宋体"/>
          <w:bCs/>
          <w:color w:val="auto"/>
          <w:sz w:val="24"/>
        </w:rPr>
      </w:pPr>
      <w:r>
        <w:rPr>
          <w:rFonts w:hint="eastAsia" w:ascii="宋体" w:hAnsi="宋体"/>
          <w:b/>
          <w:color w:val="auto"/>
          <w:sz w:val="24"/>
        </w:rPr>
        <w:t>【复习思考】</w:t>
      </w:r>
    </w:p>
    <w:p>
      <w:pPr>
        <w:numPr>
          <w:ilvl w:val="0"/>
          <w:numId w:val="26"/>
        </w:numPr>
        <w:spacing w:line="440" w:lineRule="exact"/>
        <w:ind w:firstLine="480" w:firstLineChars="200"/>
        <w:rPr>
          <w:rFonts w:hint="eastAsia" w:ascii="宋体" w:hAnsi="宋体"/>
          <w:color w:val="auto"/>
          <w:sz w:val="24"/>
          <w:lang w:eastAsia="zh-CN"/>
        </w:rPr>
      </w:pPr>
      <w:r>
        <w:rPr>
          <w:rFonts w:hint="eastAsia" w:ascii="宋体" w:hAnsi="宋体"/>
          <w:color w:val="auto"/>
          <w:sz w:val="24"/>
          <w:lang w:eastAsia="zh-CN"/>
        </w:rPr>
        <w:t>通过组合体的二维投影分析、对应三维立体结构。</w:t>
      </w:r>
    </w:p>
    <w:p>
      <w:pPr>
        <w:numPr>
          <w:ilvl w:val="0"/>
          <w:numId w:val="26"/>
        </w:numPr>
        <w:spacing w:line="440" w:lineRule="exact"/>
        <w:ind w:firstLine="480" w:firstLineChars="200"/>
        <w:rPr>
          <w:rFonts w:hint="eastAsia" w:ascii="宋体" w:hAnsi="宋体"/>
          <w:color w:val="auto"/>
          <w:sz w:val="24"/>
          <w:lang w:eastAsia="zh-CN"/>
        </w:rPr>
      </w:pPr>
      <w:r>
        <w:rPr>
          <w:rFonts w:hint="eastAsia" w:ascii="宋体" w:hAnsi="宋体"/>
          <w:color w:val="auto"/>
          <w:sz w:val="24"/>
          <w:lang w:eastAsia="zh-CN"/>
        </w:rPr>
        <w:t>利用三等关系分析组合体三视图。</w:t>
      </w:r>
    </w:p>
    <w:p>
      <w:pPr>
        <w:spacing w:before="156" w:beforeLines="50" w:after="156" w:afterLines="50" w:line="440" w:lineRule="exact"/>
        <w:ind w:firstLine="560" w:firstLineChars="200"/>
        <w:jc w:val="center"/>
        <w:rPr>
          <w:rFonts w:hint="default" w:ascii="黑体" w:hAnsi="黑体" w:eastAsia="黑体" w:cs="黑体"/>
          <w:color w:val="auto"/>
          <w:sz w:val="28"/>
          <w:szCs w:val="28"/>
          <w:lang w:val="en-US" w:eastAsia="zh-CN"/>
        </w:rPr>
      </w:pPr>
      <w:r>
        <w:rPr>
          <w:rFonts w:hint="eastAsia" w:ascii="黑体" w:hAnsi="黑体" w:eastAsia="黑体" w:cs="黑体"/>
          <w:color w:val="auto"/>
          <w:sz w:val="28"/>
          <w:szCs w:val="28"/>
        </w:rPr>
        <w:t>第</w:t>
      </w:r>
      <w:r>
        <w:rPr>
          <w:rFonts w:hint="eastAsia" w:ascii="黑体" w:hAnsi="黑体" w:eastAsia="黑体" w:cs="黑体"/>
          <w:color w:val="auto"/>
          <w:sz w:val="28"/>
          <w:szCs w:val="28"/>
          <w:lang w:val="en-US" w:eastAsia="zh-CN"/>
        </w:rPr>
        <w:t>七</w:t>
      </w:r>
      <w:r>
        <w:rPr>
          <w:rFonts w:hint="eastAsia" w:ascii="黑体" w:hAnsi="黑体" w:eastAsia="黑体" w:cs="黑体"/>
          <w:color w:val="auto"/>
          <w:sz w:val="28"/>
          <w:szCs w:val="28"/>
        </w:rPr>
        <w:t xml:space="preserve">章  </w:t>
      </w:r>
      <w:r>
        <w:rPr>
          <w:rFonts w:hint="eastAsia" w:ascii="黑体" w:hAnsi="黑体" w:eastAsia="黑体" w:cs="黑体"/>
          <w:color w:val="auto"/>
          <w:sz w:val="28"/>
          <w:szCs w:val="28"/>
          <w:lang w:val="en-US" w:eastAsia="zh-CN"/>
        </w:rPr>
        <w:t>表达机件的常用画法</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【学习目标】</w:t>
      </w:r>
    </w:p>
    <w:p>
      <w:pPr>
        <w:spacing w:line="500" w:lineRule="exact"/>
        <w:ind w:left="180" w:firstLine="240" w:firstLineChars="1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1.认知类目标：</w:t>
      </w:r>
      <w:r>
        <w:rPr>
          <w:rFonts w:hint="eastAsia"/>
          <w:color w:val="auto"/>
          <w:sz w:val="24"/>
          <w:lang w:val="en-US" w:eastAsia="zh-CN"/>
        </w:rPr>
        <w:t>了解表达机件的常用画法；</w:t>
      </w:r>
      <w:r>
        <w:rPr>
          <w:rFonts w:hint="eastAsia"/>
          <w:color w:val="auto"/>
          <w:sz w:val="24"/>
        </w:rPr>
        <w:t>掌握剖视图和断面图的画法</w:t>
      </w:r>
      <w:r>
        <w:rPr>
          <w:rFonts w:hint="eastAsia" w:ascii="宋体" w:hAnsi="宋体" w:cs="宋体"/>
          <w:color w:val="auto"/>
          <w:kern w:val="0"/>
          <w:sz w:val="24"/>
          <w:lang w:val="en-US" w:eastAsia="zh-CN"/>
        </w:rPr>
        <w:t>；</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2.过程与方法类目标：掌握规定画法；</w:t>
      </w:r>
    </w:p>
    <w:p>
      <w:pPr>
        <w:widowControl/>
        <w:numPr>
          <w:ilvl w:val="0"/>
          <w:numId w:val="0"/>
        </w:numPr>
        <w:spacing w:line="440" w:lineRule="exact"/>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3.情感、态度、价值观类目标：树立学以致用的思想观念，学习实例，增加操作性技能。</w:t>
      </w:r>
    </w:p>
    <w:p>
      <w:pPr>
        <w:spacing w:line="440" w:lineRule="exact"/>
        <w:ind w:firstLine="482" w:firstLineChars="200"/>
        <w:rPr>
          <w:rFonts w:hint="eastAsia" w:ascii="宋体" w:hAnsi="宋体"/>
          <w:b/>
          <w:color w:val="auto"/>
          <w:sz w:val="24"/>
        </w:rPr>
      </w:pPr>
      <w:r>
        <w:rPr>
          <w:rFonts w:hint="eastAsia" w:ascii="宋体" w:hAnsi="宋体"/>
          <w:b/>
          <w:color w:val="auto"/>
          <w:sz w:val="24"/>
        </w:rPr>
        <w:t>【学习内容】</w:t>
      </w:r>
    </w:p>
    <w:p>
      <w:pPr>
        <w:spacing w:line="500" w:lineRule="exact"/>
        <w:ind w:left="181" w:leftChars="86" w:firstLine="360" w:firstLineChars="150"/>
        <w:rPr>
          <w:rFonts w:hint="eastAsia" w:eastAsia="宋体"/>
          <w:color w:val="auto"/>
          <w:sz w:val="24"/>
          <w:lang w:eastAsia="zh-CN"/>
        </w:rPr>
      </w:pPr>
      <w:r>
        <w:rPr>
          <w:rFonts w:hint="eastAsia" w:ascii="宋体" w:hAnsi="宋体"/>
          <w:color w:val="auto"/>
          <w:sz w:val="24"/>
        </w:rPr>
        <w:t>1</w:t>
      </w:r>
      <w:r>
        <w:rPr>
          <w:rFonts w:ascii="宋体" w:hAnsi="宋体"/>
          <w:color w:val="auto"/>
          <w:sz w:val="24"/>
        </w:rPr>
        <w:t>.</w:t>
      </w:r>
      <w:r>
        <w:rPr>
          <w:rFonts w:hint="eastAsia"/>
          <w:color w:val="auto"/>
          <w:sz w:val="24"/>
        </w:rPr>
        <w:t xml:space="preserve"> </w:t>
      </w:r>
      <w:r>
        <w:rPr>
          <w:rFonts w:hint="eastAsia"/>
          <w:color w:val="auto"/>
          <w:sz w:val="24"/>
          <w:lang w:val="en-US" w:eastAsia="zh-CN"/>
        </w:rPr>
        <w:t>视图</w:t>
      </w:r>
      <w:r>
        <w:rPr>
          <w:rFonts w:hint="eastAsia"/>
          <w:color w:val="auto"/>
          <w:sz w:val="24"/>
          <w:lang w:eastAsia="zh-CN"/>
        </w:rPr>
        <w:t>；</w:t>
      </w:r>
    </w:p>
    <w:p>
      <w:pPr>
        <w:spacing w:line="500" w:lineRule="exact"/>
        <w:ind w:left="181" w:leftChars="86" w:firstLine="360" w:firstLineChars="150"/>
        <w:rPr>
          <w:rFonts w:hint="eastAsia" w:eastAsia="宋体"/>
          <w:color w:val="auto"/>
          <w:sz w:val="24"/>
          <w:lang w:eastAsia="zh-CN"/>
        </w:rPr>
      </w:pPr>
      <w:r>
        <w:rPr>
          <w:rFonts w:hint="eastAsia" w:ascii="宋体" w:hAnsi="宋体"/>
          <w:color w:val="auto"/>
          <w:sz w:val="24"/>
        </w:rPr>
        <w:t>2</w:t>
      </w:r>
      <w:r>
        <w:rPr>
          <w:rFonts w:ascii="宋体" w:hAnsi="宋体"/>
          <w:color w:val="auto"/>
          <w:sz w:val="24"/>
        </w:rPr>
        <w:t>.</w:t>
      </w:r>
      <w:r>
        <w:rPr>
          <w:rFonts w:hint="eastAsia" w:ascii="宋体" w:hAnsi="宋体"/>
          <w:color w:val="auto"/>
          <w:sz w:val="24"/>
          <w:lang w:val="en-US" w:eastAsia="zh-CN"/>
        </w:rPr>
        <w:t xml:space="preserve"> 断面</w:t>
      </w:r>
      <w:r>
        <w:rPr>
          <w:rFonts w:hint="eastAsia"/>
          <w:color w:val="auto"/>
          <w:sz w:val="24"/>
        </w:rPr>
        <w:t>图</w:t>
      </w:r>
      <w:r>
        <w:rPr>
          <w:rFonts w:hint="eastAsia"/>
          <w:color w:val="auto"/>
          <w:sz w:val="24"/>
          <w:lang w:eastAsia="zh-CN"/>
        </w:rPr>
        <w:t>；</w:t>
      </w:r>
    </w:p>
    <w:p>
      <w:pPr>
        <w:spacing w:line="500" w:lineRule="exact"/>
        <w:ind w:left="181" w:leftChars="86" w:firstLine="360" w:firstLineChars="150"/>
        <w:rPr>
          <w:rFonts w:hint="eastAsia" w:ascii="宋体" w:hAnsi="宋体"/>
          <w:color w:val="auto"/>
          <w:sz w:val="24"/>
          <w:lang w:val="en-US" w:eastAsia="zh-CN"/>
        </w:rPr>
      </w:pPr>
      <w:r>
        <w:rPr>
          <w:rFonts w:hint="eastAsia" w:ascii="宋体" w:hAnsi="宋体"/>
          <w:color w:val="auto"/>
          <w:sz w:val="24"/>
        </w:rPr>
        <w:t>3</w:t>
      </w:r>
      <w:r>
        <w:rPr>
          <w:rFonts w:ascii="宋体" w:hAnsi="宋体"/>
          <w:color w:val="auto"/>
          <w:sz w:val="24"/>
        </w:rPr>
        <w:t>.</w:t>
      </w:r>
      <w:r>
        <w:rPr>
          <w:rFonts w:hint="eastAsia" w:ascii="宋体" w:hAnsi="宋体"/>
          <w:color w:val="auto"/>
          <w:sz w:val="24"/>
          <w:lang w:val="en-US" w:eastAsia="zh-CN"/>
        </w:rPr>
        <w:t xml:space="preserve"> 剖视图的画法。</w:t>
      </w:r>
    </w:p>
    <w:p>
      <w:pPr>
        <w:spacing w:line="440" w:lineRule="exact"/>
        <w:ind w:firstLine="482" w:firstLineChars="200"/>
        <w:rPr>
          <w:rFonts w:ascii="宋体" w:hAnsi="宋体"/>
          <w:b/>
          <w:color w:val="auto"/>
          <w:sz w:val="24"/>
        </w:rPr>
      </w:pPr>
      <w:r>
        <w:rPr>
          <w:rFonts w:hint="eastAsia" w:ascii="宋体" w:hAnsi="宋体"/>
          <w:b/>
          <w:color w:val="auto"/>
          <w:sz w:val="24"/>
        </w:rPr>
        <w:t>【重点】</w:t>
      </w:r>
    </w:p>
    <w:p>
      <w:pPr>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剖视图的画法。</w:t>
      </w:r>
    </w:p>
    <w:p>
      <w:pPr>
        <w:spacing w:line="440" w:lineRule="exact"/>
        <w:ind w:firstLine="482" w:firstLineChars="200"/>
        <w:rPr>
          <w:rFonts w:hint="eastAsia" w:ascii="宋体" w:hAnsi="宋体"/>
          <w:b/>
          <w:color w:val="auto"/>
          <w:sz w:val="24"/>
        </w:rPr>
      </w:pPr>
      <w:r>
        <w:rPr>
          <w:rFonts w:hint="eastAsia" w:ascii="宋体" w:hAnsi="宋体"/>
          <w:b/>
          <w:color w:val="auto"/>
          <w:sz w:val="24"/>
        </w:rPr>
        <w:t>【难点】</w:t>
      </w:r>
    </w:p>
    <w:p>
      <w:pPr>
        <w:spacing w:line="44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剖视图的种类和画法。</w:t>
      </w:r>
    </w:p>
    <w:p>
      <w:pPr>
        <w:spacing w:line="440" w:lineRule="exact"/>
        <w:ind w:firstLine="482" w:firstLineChars="200"/>
        <w:rPr>
          <w:rFonts w:hint="eastAsia" w:ascii="宋体" w:hAnsi="宋体"/>
          <w:b/>
          <w:bCs/>
          <w:color w:val="auto"/>
          <w:sz w:val="24"/>
        </w:rPr>
      </w:pPr>
      <w:r>
        <w:rPr>
          <w:rFonts w:hint="eastAsia" w:ascii="宋体" w:hAnsi="宋体"/>
          <w:b/>
          <w:bCs/>
          <w:color w:val="auto"/>
          <w:sz w:val="24"/>
        </w:rPr>
        <w:t>【教学方法】</w:t>
      </w:r>
    </w:p>
    <w:p>
      <w:pPr>
        <w:numPr>
          <w:ilvl w:val="0"/>
          <w:numId w:val="27"/>
        </w:num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采用传统教学与多媒体课件相结合的方法，用课堂讲授的方法详细阐述本课程的基本概念、基本理论及</w:t>
      </w:r>
      <w:r>
        <w:rPr>
          <w:rFonts w:hint="eastAsia" w:ascii="宋体" w:hAnsi="宋体" w:cs="宋体"/>
          <w:color w:val="auto"/>
          <w:kern w:val="0"/>
          <w:sz w:val="24"/>
          <w:lang w:val="en-US" w:eastAsia="zh-CN"/>
        </w:rPr>
        <w:t>绘图</w:t>
      </w:r>
      <w:r>
        <w:rPr>
          <w:rFonts w:hint="eastAsia" w:ascii="宋体" w:hAnsi="宋体" w:cs="宋体"/>
          <w:color w:val="auto"/>
          <w:kern w:val="0"/>
          <w:sz w:val="24"/>
        </w:rPr>
        <w:t>方法；</w:t>
      </w:r>
    </w:p>
    <w:p>
      <w:pPr>
        <w:numPr>
          <w:ilvl w:val="0"/>
          <w:numId w:val="27"/>
        </w:numPr>
        <w:spacing w:line="440" w:lineRule="exact"/>
        <w:ind w:firstLine="480" w:firstLineChars="200"/>
        <w:rPr>
          <w:rFonts w:hint="eastAsia" w:ascii="宋体" w:hAnsi="宋体" w:cs="宋体"/>
          <w:color w:val="auto"/>
          <w:kern w:val="0"/>
          <w:sz w:val="24"/>
          <w:lang w:eastAsia="zh-CN"/>
        </w:rPr>
      </w:pPr>
      <w:r>
        <w:rPr>
          <w:rFonts w:hint="eastAsia" w:ascii="宋体" w:hAnsi="宋体" w:cs="宋体"/>
          <w:color w:val="auto"/>
          <w:kern w:val="0"/>
          <w:sz w:val="24"/>
        </w:rPr>
        <w:t>采用以教师讲授为主，课堂练习、讨论为辅的讲练结合授课方式，强化学生</w:t>
      </w:r>
      <w:r>
        <w:rPr>
          <w:rFonts w:hint="eastAsia" w:ascii="宋体" w:hAnsi="宋体" w:cs="宋体"/>
          <w:color w:val="auto"/>
          <w:kern w:val="0"/>
          <w:sz w:val="24"/>
          <w:lang w:val="en-US" w:eastAsia="zh-CN"/>
        </w:rPr>
        <w:t>读图与绘图</w:t>
      </w:r>
      <w:r>
        <w:rPr>
          <w:rFonts w:hint="eastAsia" w:ascii="宋体" w:hAnsi="宋体" w:cs="宋体"/>
          <w:color w:val="auto"/>
          <w:kern w:val="0"/>
          <w:sz w:val="24"/>
        </w:rPr>
        <w:t>能力的培养。</w:t>
      </w:r>
    </w:p>
    <w:p>
      <w:pPr>
        <w:spacing w:line="440" w:lineRule="exact"/>
        <w:ind w:firstLine="482" w:firstLineChars="200"/>
        <w:rPr>
          <w:rFonts w:hint="eastAsia" w:ascii="宋体" w:hAnsi="宋体"/>
          <w:bCs/>
          <w:color w:val="auto"/>
          <w:sz w:val="24"/>
        </w:rPr>
      </w:pPr>
      <w:r>
        <w:rPr>
          <w:rFonts w:hint="eastAsia" w:ascii="宋体" w:hAnsi="宋体"/>
          <w:b/>
          <w:color w:val="auto"/>
          <w:sz w:val="24"/>
        </w:rPr>
        <w:t>【复习思考】</w:t>
      </w:r>
    </w:p>
    <w:p>
      <w:pPr>
        <w:numPr>
          <w:ilvl w:val="0"/>
          <w:numId w:val="28"/>
        </w:numPr>
        <w:spacing w:line="440" w:lineRule="exact"/>
        <w:ind w:left="420" w:leftChars="200" w:firstLine="0" w:firstLineChars="0"/>
        <w:rPr>
          <w:rFonts w:hint="eastAsia" w:ascii="宋体" w:hAnsi="宋体"/>
          <w:color w:val="auto"/>
          <w:sz w:val="24"/>
          <w:lang w:eastAsia="zh-CN"/>
        </w:rPr>
      </w:pPr>
      <w:r>
        <w:rPr>
          <w:rFonts w:hint="eastAsia" w:ascii="宋体" w:hAnsi="宋体"/>
          <w:color w:val="auto"/>
          <w:sz w:val="24"/>
          <w:lang w:eastAsia="zh-CN"/>
        </w:rPr>
        <w:t>剖视图在化工设备绘图的合理利用。</w:t>
      </w:r>
    </w:p>
    <w:p>
      <w:pPr>
        <w:numPr>
          <w:ilvl w:val="0"/>
          <w:numId w:val="28"/>
        </w:numPr>
        <w:spacing w:line="440" w:lineRule="exact"/>
        <w:ind w:left="420" w:leftChars="200" w:firstLine="0" w:firstLineChars="0"/>
        <w:rPr>
          <w:rFonts w:hint="eastAsia" w:ascii="宋体" w:hAnsi="宋体"/>
          <w:color w:val="auto"/>
          <w:sz w:val="24"/>
          <w:lang w:eastAsia="zh-CN"/>
        </w:rPr>
      </w:pPr>
      <w:r>
        <w:rPr>
          <w:rFonts w:hint="eastAsia" w:ascii="宋体" w:hAnsi="宋体"/>
          <w:color w:val="auto"/>
          <w:sz w:val="24"/>
          <w:lang w:eastAsia="zh-CN"/>
        </w:rPr>
        <w:t>局部剖视图的灵活应用。</w:t>
      </w:r>
    </w:p>
    <w:p>
      <w:pPr>
        <w:numPr>
          <w:ilvl w:val="0"/>
          <w:numId w:val="28"/>
        </w:numPr>
        <w:spacing w:line="440" w:lineRule="exact"/>
        <w:ind w:left="420" w:leftChars="200" w:firstLine="0" w:firstLineChars="0"/>
        <w:rPr>
          <w:rFonts w:hint="eastAsia" w:ascii="宋体" w:hAnsi="宋体"/>
          <w:color w:val="auto"/>
          <w:sz w:val="24"/>
          <w:lang w:eastAsia="zh-CN"/>
        </w:rPr>
      </w:pPr>
      <w:r>
        <w:rPr>
          <w:rFonts w:hint="eastAsia" w:ascii="宋体" w:hAnsi="宋体"/>
          <w:color w:val="auto"/>
          <w:sz w:val="24"/>
          <w:lang w:eastAsia="zh-CN"/>
        </w:rPr>
        <w:t>综合这个绘图理论绘制简单的化工设备零件图。</w:t>
      </w:r>
    </w:p>
    <w:p>
      <w:pPr>
        <w:spacing w:before="156" w:beforeLines="50" w:after="156" w:afterLines="50" w:line="440" w:lineRule="exact"/>
        <w:ind w:firstLine="560" w:firstLineChars="200"/>
        <w:jc w:val="center"/>
        <w:rPr>
          <w:rFonts w:hint="eastAsia" w:ascii="黑体" w:hAnsi="黑体" w:eastAsia="黑体"/>
          <w:color w:val="auto"/>
          <w:sz w:val="28"/>
          <w:szCs w:val="28"/>
          <w:highlight w:val="none"/>
        </w:rPr>
      </w:pPr>
      <w:r>
        <w:rPr>
          <w:rFonts w:hint="eastAsia" w:ascii="黑体" w:hAnsi="黑体" w:eastAsia="黑体"/>
          <w:color w:val="auto"/>
          <w:sz w:val="28"/>
          <w:szCs w:val="28"/>
          <w:highlight w:val="none"/>
        </w:rPr>
        <w:t>第</w:t>
      </w:r>
      <w:r>
        <w:rPr>
          <w:rFonts w:hint="eastAsia" w:ascii="黑体" w:hAnsi="黑体" w:eastAsia="黑体"/>
          <w:color w:val="auto"/>
          <w:sz w:val="28"/>
          <w:szCs w:val="28"/>
          <w:highlight w:val="none"/>
          <w:lang w:val="en-US" w:eastAsia="zh-Hans"/>
        </w:rPr>
        <w:t>八</w:t>
      </w:r>
      <w:r>
        <w:rPr>
          <w:rFonts w:hint="eastAsia" w:ascii="黑体" w:hAnsi="黑体" w:eastAsia="黑体"/>
          <w:color w:val="auto"/>
          <w:sz w:val="28"/>
          <w:szCs w:val="28"/>
          <w:highlight w:val="none"/>
        </w:rPr>
        <w:t xml:space="preserve">章 </w:t>
      </w:r>
      <w:r>
        <w:rPr>
          <w:rFonts w:hint="eastAsia" w:ascii="黑体" w:hAnsi="黑体" w:eastAsia="黑体"/>
          <w:color w:val="auto"/>
          <w:sz w:val="28"/>
          <w:szCs w:val="28"/>
          <w:highlight w:val="none"/>
          <w:lang w:val="en-US" w:eastAsia="zh-CN"/>
        </w:rPr>
        <w:t xml:space="preserve"> A</w:t>
      </w:r>
      <w:r>
        <w:rPr>
          <w:rFonts w:hint="eastAsia" w:ascii="黑体" w:hAnsi="黑体" w:eastAsia="黑体"/>
          <w:color w:val="auto"/>
          <w:sz w:val="28"/>
          <w:szCs w:val="28"/>
          <w:highlight w:val="none"/>
          <w:lang w:val="en-US" w:eastAsia="zh-Hans"/>
        </w:rPr>
        <w:t>uto</w:t>
      </w:r>
      <w:r>
        <w:rPr>
          <w:rFonts w:hint="eastAsia" w:ascii="黑体" w:hAnsi="黑体" w:eastAsia="黑体"/>
          <w:color w:val="auto"/>
          <w:sz w:val="28"/>
          <w:szCs w:val="28"/>
          <w:highlight w:val="none"/>
          <w:lang w:val="en-US" w:eastAsia="zh-CN"/>
        </w:rPr>
        <w:t>CAD的基本操作</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【学习目标】</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rPr>
        <w:t>认知类目标：了解《</w:t>
      </w:r>
      <w:r>
        <w:rPr>
          <w:rFonts w:hint="eastAsia" w:ascii="宋体" w:hAnsi="宋体"/>
          <w:color w:val="auto"/>
          <w:sz w:val="24"/>
          <w:highlight w:val="none"/>
          <w:lang w:val="en-US" w:eastAsia="zh-CN"/>
        </w:rPr>
        <w:t>A</w:t>
      </w:r>
      <w:r>
        <w:rPr>
          <w:rFonts w:hint="eastAsia" w:ascii="宋体" w:hAnsi="宋体"/>
          <w:color w:val="auto"/>
          <w:sz w:val="24"/>
          <w:highlight w:val="none"/>
          <w:lang w:val="en-US" w:eastAsia="zh-Hans"/>
        </w:rPr>
        <w:t>uto</w:t>
      </w:r>
      <w:r>
        <w:rPr>
          <w:rFonts w:hint="eastAsia" w:ascii="宋体" w:hAnsi="宋体"/>
          <w:color w:val="auto"/>
          <w:sz w:val="24"/>
          <w:highlight w:val="none"/>
          <w:lang w:val="en-US" w:eastAsia="zh-CN"/>
        </w:rPr>
        <w:t>CAD的基本操作</w:t>
      </w:r>
      <w:r>
        <w:rPr>
          <w:rFonts w:hint="eastAsia" w:ascii="宋体" w:hAnsi="宋体"/>
          <w:color w:val="auto"/>
          <w:sz w:val="24"/>
          <w:highlight w:val="none"/>
        </w:rPr>
        <w:t>》课程的内容/性质和要求；</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 xml:space="preserve">. </w:t>
      </w:r>
      <w:r>
        <w:rPr>
          <w:rFonts w:hint="eastAsia" w:ascii="宋体" w:hAnsi="宋体"/>
          <w:color w:val="auto"/>
          <w:sz w:val="24"/>
          <w:highlight w:val="none"/>
        </w:rPr>
        <w:t>过程与方法类目标：掌握</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A</w:t>
      </w:r>
      <w:r>
        <w:rPr>
          <w:rFonts w:hint="eastAsia" w:ascii="宋体" w:hAnsi="宋体"/>
          <w:color w:val="auto"/>
          <w:sz w:val="24"/>
          <w:highlight w:val="none"/>
          <w:lang w:val="en-US" w:eastAsia="zh-Hans"/>
        </w:rPr>
        <w:t>uto</w:t>
      </w:r>
      <w:r>
        <w:rPr>
          <w:rFonts w:hint="eastAsia" w:ascii="宋体" w:hAnsi="宋体"/>
          <w:color w:val="auto"/>
          <w:sz w:val="24"/>
          <w:highlight w:val="none"/>
          <w:lang w:val="en-US" w:eastAsia="zh-CN"/>
        </w:rPr>
        <w:t>CAD的基本操作</w:t>
      </w:r>
      <w:r>
        <w:rPr>
          <w:rFonts w:hint="eastAsia" w:ascii="宋体" w:hAnsi="宋体"/>
          <w:color w:val="auto"/>
          <w:sz w:val="24"/>
          <w:highlight w:val="none"/>
          <w:lang w:eastAsia="zh-CN"/>
        </w:rPr>
        <w:t>》的</w:t>
      </w:r>
      <w:r>
        <w:rPr>
          <w:rFonts w:hint="eastAsia" w:ascii="宋体" w:hAnsi="宋体"/>
          <w:color w:val="auto"/>
          <w:sz w:val="24"/>
          <w:highlight w:val="none"/>
        </w:rPr>
        <w:t>学习特点方法和专业发展的途径；能够通过图书馆或网络检索查询</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AUTOCAD的基本操作</w:t>
      </w:r>
      <w:r>
        <w:rPr>
          <w:rFonts w:hint="eastAsia" w:ascii="宋体" w:hAnsi="宋体"/>
          <w:color w:val="auto"/>
          <w:sz w:val="24"/>
          <w:highlight w:val="none"/>
          <w:lang w:eastAsia="zh-CN"/>
        </w:rPr>
        <w:t>》</w:t>
      </w:r>
      <w:r>
        <w:rPr>
          <w:rFonts w:hint="eastAsia" w:ascii="宋体" w:hAnsi="宋体"/>
          <w:color w:val="auto"/>
          <w:sz w:val="24"/>
          <w:highlight w:val="none"/>
        </w:rPr>
        <w:t>的期刊；</w:t>
      </w:r>
    </w:p>
    <w:p>
      <w:pPr>
        <w:spacing w:line="440" w:lineRule="exact"/>
        <w:ind w:firstLine="480" w:firstLineChars="200"/>
        <w:rPr>
          <w:rFonts w:hint="eastAsia" w:ascii="宋体" w:hAnsi="宋体"/>
          <w:color w:val="auto"/>
          <w:sz w:val="24"/>
          <w:highlight w:val="none"/>
        </w:rPr>
      </w:pPr>
      <w:r>
        <w:rPr>
          <w:rFonts w:ascii="宋体" w:hAnsi="宋体"/>
          <w:color w:val="auto"/>
          <w:sz w:val="24"/>
          <w:highlight w:val="none"/>
        </w:rPr>
        <w:t xml:space="preserve">3. </w:t>
      </w:r>
      <w:r>
        <w:rPr>
          <w:rFonts w:hint="eastAsia" w:ascii="宋体" w:hAnsi="宋体"/>
          <w:color w:val="auto"/>
          <w:sz w:val="24"/>
          <w:highlight w:val="none"/>
        </w:rPr>
        <w:t>情感、态度、价值观类目标：理解</w:t>
      </w:r>
      <w:r>
        <w:rPr>
          <w:rFonts w:hint="eastAsia" w:ascii="宋体" w:hAnsi="宋体"/>
          <w:color w:val="auto"/>
          <w:sz w:val="24"/>
          <w:highlight w:val="none"/>
          <w:lang w:eastAsia="zh-CN"/>
        </w:rPr>
        <w:t>化学工程师</w:t>
      </w:r>
      <w:r>
        <w:rPr>
          <w:rFonts w:hint="eastAsia" w:ascii="宋体" w:hAnsi="宋体"/>
          <w:color w:val="auto"/>
          <w:sz w:val="24"/>
          <w:highlight w:val="none"/>
        </w:rPr>
        <w:t>的任务与岗位要求，</w:t>
      </w:r>
      <w:r>
        <w:rPr>
          <w:rFonts w:hint="eastAsia" w:ascii="宋体" w:hAnsi="宋体"/>
          <w:color w:val="auto"/>
          <w:sz w:val="24"/>
          <w:highlight w:val="none"/>
          <w:lang w:eastAsia="zh-CN"/>
        </w:rPr>
        <w:t>化学工程师</w:t>
      </w:r>
      <w:r>
        <w:rPr>
          <w:rFonts w:hint="eastAsia" w:ascii="宋体" w:hAnsi="宋体"/>
          <w:color w:val="auto"/>
          <w:sz w:val="24"/>
          <w:highlight w:val="none"/>
        </w:rPr>
        <w:t>应该具备的专业知识和技能。</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【学习内容】</w:t>
      </w:r>
    </w:p>
    <w:p>
      <w:pPr>
        <w:spacing w:line="440" w:lineRule="exact"/>
        <w:ind w:firstLine="480" w:firstLineChars="200"/>
        <w:rPr>
          <w:rFonts w:hint="eastAsia" w:ascii="宋体" w:hAnsi="宋体"/>
          <w:b/>
          <w:color w:val="auto"/>
          <w:sz w:val="24"/>
          <w:highlight w:val="none"/>
        </w:rPr>
      </w:pPr>
      <w:r>
        <w:rPr>
          <w:rFonts w:hint="eastAsia" w:ascii="宋体" w:hAnsi="宋体"/>
          <w:color w:val="auto"/>
          <w:sz w:val="24"/>
          <w:highlight w:val="none"/>
        </w:rPr>
        <w:t>1</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能创建绘图所需的个涂层、并设置各涂层的线型、线宽、颜色，将不同的图形对象分层绘制</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能用直线、圆命令绘制常用的图形，线型、线宽符合制图基本规定</w:t>
      </w:r>
      <w:r>
        <w:rPr>
          <w:rFonts w:hint="eastAsia" w:ascii="宋体" w:hAnsi="宋体"/>
          <w:color w:val="auto"/>
          <w:sz w:val="24"/>
          <w:highlight w:val="none"/>
        </w:rPr>
        <w:t>；</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3</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能利用显示控制命令缩放、移动屏幕，改变图形对象的显示效果，以方便绘图</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4</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能正确保存图形文件。</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【重点】</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能创建绘图所需的个涂层、并设置各涂层的线型、线宽、颜色，将不同的图形对象分层绘制</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 xml:space="preserve">. </w:t>
      </w:r>
      <w:r>
        <w:rPr>
          <w:rFonts w:hint="eastAsia" w:ascii="宋体" w:hAnsi="宋体"/>
          <w:color w:val="auto"/>
          <w:sz w:val="24"/>
          <w:highlight w:val="none"/>
          <w:lang w:eastAsia="zh-CN"/>
        </w:rPr>
        <w:t>能用直线、圆命令绘制常用的图形，线型、线宽符合制图基本规定</w:t>
      </w:r>
      <w:r>
        <w:rPr>
          <w:rFonts w:hint="eastAsia" w:ascii="宋体" w:hAnsi="宋体"/>
          <w:color w:val="auto"/>
          <w:sz w:val="24"/>
          <w:highlight w:val="none"/>
        </w:rPr>
        <w:t>；</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【难点】</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能用直线、圆命令绘制常用的图形，线型、线宽符合制图基本规定</w:t>
      </w:r>
      <w:r>
        <w:rPr>
          <w:rFonts w:hint="eastAsia" w:ascii="宋体" w:hAnsi="宋体"/>
          <w:color w:val="auto"/>
          <w:sz w:val="24"/>
          <w:highlight w:val="none"/>
        </w:rPr>
        <w:t>；</w:t>
      </w:r>
    </w:p>
    <w:p>
      <w:pPr>
        <w:spacing w:line="440" w:lineRule="exact"/>
        <w:ind w:firstLine="482" w:firstLineChars="200"/>
        <w:rPr>
          <w:rFonts w:hint="eastAsia" w:ascii="宋体" w:hAnsi="宋体"/>
          <w:color w:val="auto"/>
          <w:sz w:val="24"/>
          <w:highlight w:val="none"/>
        </w:rPr>
      </w:pPr>
      <w:r>
        <w:rPr>
          <w:rFonts w:hint="eastAsia" w:ascii="宋体" w:hAnsi="宋体"/>
          <w:b/>
          <w:bCs/>
          <w:color w:val="auto"/>
          <w:sz w:val="24"/>
          <w:highlight w:val="none"/>
        </w:rPr>
        <w:t>【教学方法】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 通过多媒体课件和传统教学相结合，阐明</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A</w:t>
      </w:r>
      <w:r>
        <w:rPr>
          <w:rFonts w:hint="eastAsia" w:ascii="宋体" w:hAnsi="宋体"/>
          <w:color w:val="auto"/>
          <w:sz w:val="24"/>
          <w:highlight w:val="none"/>
          <w:lang w:val="en-US" w:eastAsia="zh-Hans"/>
        </w:rPr>
        <w:t>uto</w:t>
      </w:r>
      <w:r>
        <w:rPr>
          <w:rFonts w:hint="eastAsia" w:ascii="宋体" w:hAnsi="宋体"/>
          <w:color w:val="auto"/>
          <w:sz w:val="24"/>
          <w:highlight w:val="none"/>
          <w:lang w:val="en-US" w:eastAsia="zh-CN"/>
        </w:rPr>
        <w:t>CAD的基本操作</w:t>
      </w:r>
      <w:r>
        <w:rPr>
          <w:rFonts w:hint="eastAsia" w:ascii="宋体" w:hAnsi="宋体"/>
          <w:color w:val="auto"/>
          <w:sz w:val="24"/>
          <w:highlight w:val="none"/>
          <w:lang w:eastAsia="zh-CN"/>
        </w:rPr>
        <w:t>》的</w:t>
      </w:r>
      <w:r>
        <w:rPr>
          <w:rFonts w:hint="eastAsia" w:ascii="宋体" w:hAnsi="宋体"/>
          <w:color w:val="auto"/>
          <w:sz w:val="24"/>
          <w:highlight w:val="none"/>
          <w:lang w:val="en-US" w:eastAsia="zh-CN"/>
        </w:rPr>
        <w:t>课程</w:t>
      </w:r>
      <w:r>
        <w:rPr>
          <w:rFonts w:hint="eastAsia" w:ascii="宋体" w:hAnsi="宋体"/>
          <w:color w:val="auto"/>
          <w:sz w:val="24"/>
          <w:highlight w:val="none"/>
        </w:rPr>
        <w:t>基本原理，丰富学生课程与教学的基本知识结构，培养学生的职业规范；</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 通过案例分析，强调理论与实践相结合，促进学生知识整合，培养学生的反思能力；</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3.</w:t>
      </w:r>
      <w:r>
        <w:rPr>
          <w:rFonts w:ascii="宋体" w:hAnsi="宋体"/>
          <w:color w:val="auto"/>
          <w:sz w:val="24"/>
          <w:highlight w:val="none"/>
        </w:rPr>
        <w:t xml:space="preserve"> </w:t>
      </w:r>
      <w:r>
        <w:rPr>
          <w:rFonts w:hint="eastAsia" w:ascii="宋体" w:hAnsi="宋体"/>
          <w:color w:val="auto"/>
          <w:sz w:val="24"/>
          <w:highlight w:val="none"/>
        </w:rPr>
        <w:t>通过小组合作学习，树立育人意识，发展学生的合作能力和本课程设计能力；</w:t>
      </w:r>
    </w:p>
    <w:p>
      <w:pPr>
        <w:spacing w:line="440" w:lineRule="exact"/>
        <w:ind w:firstLine="482" w:firstLineChars="200"/>
        <w:rPr>
          <w:rFonts w:hint="eastAsia" w:ascii="宋体" w:hAnsi="宋体"/>
          <w:bCs/>
          <w:color w:val="auto"/>
          <w:sz w:val="24"/>
          <w:highlight w:val="none"/>
        </w:rPr>
      </w:pPr>
      <w:r>
        <w:rPr>
          <w:rFonts w:hint="eastAsia" w:ascii="宋体" w:hAnsi="宋体"/>
          <w:b/>
          <w:color w:val="auto"/>
          <w:sz w:val="24"/>
          <w:highlight w:val="none"/>
        </w:rPr>
        <w:t>【复习思考】</w:t>
      </w:r>
      <w:r>
        <w:rPr>
          <w:rFonts w:hint="eastAsia" w:ascii="宋体" w:hAnsi="宋体"/>
          <w:bCs/>
          <w:color w:val="auto"/>
          <w:sz w:val="24"/>
          <w:highlight w:val="none"/>
        </w:rPr>
        <w:t>（根据课程性质和教学需要设置复习思考题）</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绘制五角星</w:t>
      </w:r>
    </w:p>
    <w:p>
      <w:pPr>
        <w:spacing w:before="156" w:beforeLines="50" w:after="156" w:afterLines="50" w:line="440" w:lineRule="exact"/>
        <w:ind w:firstLine="560" w:firstLineChars="200"/>
        <w:jc w:val="center"/>
        <w:rPr>
          <w:rFonts w:hint="eastAsia" w:ascii="黑体" w:hAnsi="黑体" w:eastAsia="黑体"/>
          <w:color w:val="auto"/>
          <w:sz w:val="28"/>
          <w:szCs w:val="28"/>
          <w:highlight w:val="none"/>
        </w:rPr>
      </w:pPr>
      <w:r>
        <w:rPr>
          <w:rFonts w:hint="eastAsia" w:ascii="黑体" w:hAnsi="黑体" w:eastAsia="黑体"/>
          <w:color w:val="auto"/>
          <w:sz w:val="28"/>
          <w:szCs w:val="28"/>
          <w:highlight w:val="none"/>
        </w:rPr>
        <w:t>第</w:t>
      </w:r>
      <w:r>
        <w:rPr>
          <w:rFonts w:hint="eastAsia" w:ascii="黑体" w:hAnsi="黑体" w:eastAsia="黑体"/>
          <w:color w:val="auto"/>
          <w:sz w:val="28"/>
          <w:szCs w:val="28"/>
          <w:highlight w:val="none"/>
          <w:lang w:val="en-US" w:eastAsia="zh-Hans"/>
        </w:rPr>
        <w:t>九</w:t>
      </w:r>
      <w:r>
        <w:rPr>
          <w:rFonts w:hint="eastAsia" w:ascii="黑体" w:hAnsi="黑体" w:eastAsia="黑体"/>
          <w:color w:val="auto"/>
          <w:sz w:val="28"/>
          <w:szCs w:val="28"/>
          <w:highlight w:val="none"/>
        </w:rPr>
        <w:t>章</w:t>
      </w:r>
      <w:r>
        <w:rPr>
          <w:rFonts w:hint="eastAsia" w:ascii="黑体" w:hAnsi="黑体" w:eastAsia="黑体"/>
          <w:color w:val="auto"/>
          <w:sz w:val="28"/>
          <w:szCs w:val="28"/>
          <w:highlight w:val="none"/>
          <w:lang w:val="en-US" w:eastAsia="zh-CN"/>
        </w:rPr>
        <w:t xml:space="preserve"> </w:t>
      </w:r>
      <w:r>
        <w:rPr>
          <w:rFonts w:hint="eastAsia" w:ascii="黑体" w:hAnsi="黑体" w:eastAsia="黑体"/>
          <w:color w:val="auto"/>
          <w:sz w:val="28"/>
          <w:szCs w:val="28"/>
          <w:highlight w:val="none"/>
        </w:rPr>
        <w:t xml:space="preserve"> </w:t>
      </w:r>
      <w:r>
        <w:rPr>
          <w:rFonts w:hint="eastAsia" w:ascii="黑体" w:hAnsi="黑体" w:eastAsia="黑体"/>
          <w:color w:val="auto"/>
          <w:sz w:val="28"/>
          <w:szCs w:val="28"/>
          <w:highlight w:val="none"/>
          <w:lang w:eastAsia="zh-CN"/>
        </w:rPr>
        <w:t>绘图辅助工具</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【学习目标】</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rPr>
        <w:t>认知类目标：了解《</w:t>
      </w:r>
      <w:r>
        <w:rPr>
          <w:rFonts w:hint="eastAsia" w:ascii="宋体" w:hAnsi="宋体"/>
          <w:bCs/>
          <w:color w:val="auto"/>
          <w:sz w:val="24"/>
          <w:highlight w:val="none"/>
          <w:lang w:eastAsia="zh-CN"/>
        </w:rPr>
        <w:t>绘图辅助工具</w:t>
      </w:r>
      <w:r>
        <w:rPr>
          <w:rFonts w:hint="eastAsia" w:ascii="宋体" w:hAnsi="宋体"/>
          <w:color w:val="auto"/>
          <w:sz w:val="24"/>
          <w:highlight w:val="none"/>
        </w:rPr>
        <w:t>》课程的内容/性质和要求；</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 xml:space="preserve">. </w:t>
      </w:r>
      <w:r>
        <w:rPr>
          <w:rFonts w:hint="eastAsia" w:ascii="宋体" w:hAnsi="宋体"/>
          <w:color w:val="auto"/>
          <w:sz w:val="24"/>
          <w:highlight w:val="none"/>
        </w:rPr>
        <w:t>过程与方法类目标：掌握</w:t>
      </w:r>
      <w:r>
        <w:rPr>
          <w:rFonts w:hint="eastAsia" w:ascii="宋体" w:hAnsi="宋体"/>
          <w:color w:val="auto"/>
          <w:sz w:val="24"/>
          <w:highlight w:val="none"/>
          <w:lang w:eastAsia="zh-CN"/>
        </w:rPr>
        <w:t>《</w:t>
      </w:r>
      <w:r>
        <w:rPr>
          <w:rFonts w:hint="eastAsia" w:ascii="宋体" w:hAnsi="宋体"/>
          <w:bCs/>
          <w:color w:val="auto"/>
          <w:sz w:val="24"/>
          <w:highlight w:val="none"/>
          <w:lang w:eastAsia="zh-CN"/>
        </w:rPr>
        <w:t>绘图辅助工具</w:t>
      </w:r>
      <w:r>
        <w:rPr>
          <w:rFonts w:hint="eastAsia" w:ascii="宋体" w:hAnsi="宋体"/>
          <w:color w:val="auto"/>
          <w:sz w:val="24"/>
          <w:highlight w:val="none"/>
          <w:lang w:eastAsia="zh-CN"/>
        </w:rPr>
        <w:t>》的</w:t>
      </w:r>
      <w:r>
        <w:rPr>
          <w:rFonts w:hint="eastAsia" w:ascii="宋体" w:hAnsi="宋体"/>
          <w:color w:val="auto"/>
          <w:sz w:val="24"/>
          <w:highlight w:val="none"/>
        </w:rPr>
        <w:t>学习特点方法和专业发展的途径；能够通过图书馆或网络检索查询</w:t>
      </w:r>
      <w:r>
        <w:rPr>
          <w:rFonts w:hint="eastAsia" w:ascii="宋体" w:hAnsi="宋体"/>
          <w:color w:val="auto"/>
          <w:sz w:val="24"/>
          <w:highlight w:val="none"/>
          <w:lang w:eastAsia="zh-CN"/>
        </w:rPr>
        <w:t>《</w:t>
      </w:r>
      <w:r>
        <w:rPr>
          <w:rFonts w:hint="eastAsia" w:ascii="宋体" w:hAnsi="宋体"/>
          <w:bCs/>
          <w:color w:val="auto"/>
          <w:sz w:val="24"/>
          <w:highlight w:val="none"/>
          <w:lang w:eastAsia="zh-CN"/>
        </w:rPr>
        <w:t>绘图辅助工具</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的基本操作</w:t>
      </w:r>
      <w:r>
        <w:rPr>
          <w:rFonts w:hint="eastAsia" w:ascii="宋体" w:hAnsi="宋体"/>
          <w:color w:val="auto"/>
          <w:sz w:val="24"/>
          <w:highlight w:val="none"/>
        </w:rPr>
        <w:t>的期刊；</w:t>
      </w:r>
    </w:p>
    <w:p>
      <w:pPr>
        <w:spacing w:line="440" w:lineRule="exact"/>
        <w:ind w:firstLine="480" w:firstLineChars="200"/>
        <w:rPr>
          <w:rFonts w:hint="eastAsia" w:ascii="宋体" w:hAnsi="宋体"/>
          <w:color w:val="auto"/>
          <w:sz w:val="24"/>
          <w:highlight w:val="none"/>
        </w:rPr>
      </w:pPr>
      <w:r>
        <w:rPr>
          <w:rFonts w:ascii="宋体" w:hAnsi="宋体"/>
          <w:color w:val="auto"/>
          <w:sz w:val="24"/>
          <w:highlight w:val="none"/>
        </w:rPr>
        <w:t xml:space="preserve">3. </w:t>
      </w:r>
      <w:r>
        <w:rPr>
          <w:rFonts w:hint="eastAsia" w:ascii="宋体" w:hAnsi="宋体"/>
          <w:color w:val="auto"/>
          <w:sz w:val="24"/>
          <w:highlight w:val="none"/>
        </w:rPr>
        <w:t>情感、态度、价值观类目标：理解</w:t>
      </w:r>
      <w:r>
        <w:rPr>
          <w:rFonts w:hint="eastAsia" w:ascii="宋体" w:hAnsi="宋体"/>
          <w:color w:val="auto"/>
          <w:sz w:val="24"/>
          <w:highlight w:val="none"/>
          <w:lang w:eastAsia="zh-CN"/>
        </w:rPr>
        <w:t>化学工程师</w:t>
      </w:r>
      <w:r>
        <w:rPr>
          <w:rFonts w:hint="eastAsia" w:ascii="宋体" w:hAnsi="宋体"/>
          <w:color w:val="auto"/>
          <w:sz w:val="24"/>
          <w:highlight w:val="none"/>
        </w:rPr>
        <w:t>的任务与岗位要求，</w:t>
      </w:r>
      <w:r>
        <w:rPr>
          <w:rFonts w:hint="eastAsia" w:ascii="宋体" w:hAnsi="宋体"/>
          <w:color w:val="auto"/>
          <w:sz w:val="24"/>
          <w:highlight w:val="none"/>
          <w:lang w:eastAsia="zh-CN"/>
        </w:rPr>
        <w:t>化学工程师</w:t>
      </w:r>
      <w:r>
        <w:rPr>
          <w:rFonts w:hint="eastAsia" w:ascii="宋体" w:hAnsi="宋体"/>
          <w:color w:val="auto"/>
          <w:sz w:val="24"/>
          <w:highlight w:val="none"/>
        </w:rPr>
        <w:t>应该具备的专业知识和技能。</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【学习内容】</w:t>
      </w:r>
    </w:p>
    <w:p>
      <w:pPr>
        <w:spacing w:line="440" w:lineRule="exact"/>
        <w:ind w:firstLine="480" w:firstLineChars="200"/>
        <w:rPr>
          <w:rFonts w:hint="eastAsia" w:ascii="宋体" w:hAnsi="宋体"/>
          <w:b/>
          <w:color w:val="auto"/>
          <w:sz w:val="24"/>
          <w:highlight w:val="none"/>
        </w:rPr>
      </w:pPr>
      <w:r>
        <w:rPr>
          <w:rFonts w:hint="eastAsia" w:ascii="宋体" w:hAnsi="宋体"/>
          <w:color w:val="auto"/>
          <w:sz w:val="24"/>
          <w:highlight w:val="none"/>
        </w:rPr>
        <w:t>1</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能用“对象捕捉”输入特殊点</w:t>
      </w:r>
      <w:r>
        <w:rPr>
          <w:rFonts w:hint="eastAsia" w:ascii="宋体" w:hAnsi="宋体"/>
          <w:color w:val="auto"/>
          <w:sz w:val="24"/>
          <w:highlight w:val="none"/>
        </w:rPr>
        <w:t>；</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2</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能用“对象捕捉跟踪”、“极轴追踪”输入点。</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【重点】</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能用“对象捕捉”输入特殊点</w:t>
      </w:r>
      <w:r>
        <w:rPr>
          <w:rFonts w:hint="eastAsia" w:ascii="宋体" w:hAnsi="宋体"/>
          <w:color w:val="auto"/>
          <w:sz w:val="24"/>
          <w:highlight w:val="none"/>
        </w:rPr>
        <w:t>；</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2</w:t>
      </w:r>
      <w:r>
        <w:rPr>
          <w:rFonts w:ascii="宋体" w:hAnsi="宋体"/>
          <w:color w:val="auto"/>
          <w:sz w:val="24"/>
          <w:highlight w:val="none"/>
        </w:rPr>
        <w:t xml:space="preserve">. </w:t>
      </w:r>
      <w:r>
        <w:rPr>
          <w:rFonts w:hint="eastAsia" w:ascii="宋体" w:hAnsi="宋体"/>
          <w:color w:val="auto"/>
          <w:sz w:val="24"/>
          <w:highlight w:val="none"/>
          <w:lang w:eastAsia="zh-CN"/>
        </w:rPr>
        <w:t>能用直线、圆命令绘制常用的图形，线型、线宽符合制图基本规定。</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【难点】</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能用“对象捕捉跟踪”、“极轴追踪”输入点。</w:t>
      </w:r>
    </w:p>
    <w:p>
      <w:pPr>
        <w:spacing w:line="440" w:lineRule="exact"/>
        <w:ind w:firstLine="482" w:firstLineChars="200"/>
        <w:rPr>
          <w:rFonts w:hint="eastAsia" w:ascii="宋体" w:hAnsi="宋体"/>
          <w:color w:val="auto"/>
          <w:sz w:val="24"/>
          <w:highlight w:val="none"/>
        </w:rPr>
      </w:pPr>
      <w:r>
        <w:rPr>
          <w:rFonts w:hint="eastAsia" w:ascii="宋体" w:hAnsi="宋体"/>
          <w:b/>
          <w:bCs/>
          <w:color w:val="auto"/>
          <w:sz w:val="24"/>
          <w:highlight w:val="none"/>
        </w:rPr>
        <w:t>【教学方法】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 通过多媒体课件和传统教学相结合，阐明</w:t>
      </w:r>
      <w:r>
        <w:rPr>
          <w:rFonts w:hint="eastAsia" w:ascii="宋体" w:hAnsi="宋体"/>
          <w:color w:val="auto"/>
          <w:sz w:val="24"/>
          <w:highlight w:val="none"/>
          <w:lang w:eastAsia="zh-CN"/>
        </w:rPr>
        <w:t>《</w:t>
      </w:r>
      <w:r>
        <w:rPr>
          <w:rFonts w:hint="eastAsia" w:ascii="宋体" w:hAnsi="宋体"/>
          <w:bCs/>
          <w:color w:val="auto"/>
          <w:sz w:val="24"/>
          <w:highlight w:val="none"/>
          <w:lang w:eastAsia="zh-CN"/>
        </w:rPr>
        <w:t>绘图辅助工具</w:t>
      </w:r>
      <w:r>
        <w:rPr>
          <w:rFonts w:hint="eastAsia" w:ascii="宋体" w:hAnsi="宋体"/>
          <w:color w:val="auto"/>
          <w:sz w:val="24"/>
          <w:highlight w:val="none"/>
          <w:lang w:eastAsia="zh-CN"/>
        </w:rPr>
        <w:t>》的</w:t>
      </w:r>
      <w:r>
        <w:rPr>
          <w:rFonts w:hint="eastAsia" w:ascii="宋体" w:hAnsi="宋体"/>
          <w:color w:val="auto"/>
          <w:sz w:val="24"/>
          <w:highlight w:val="none"/>
          <w:lang w:val="en-US" w:eastAsia="zh-CN"/>
        </w:rPr>
        <w:t>课程</w:t>
      </w:r>
      <w:r>
        <w:rPr>
          <w:rFonts w:hint="eastAsia" w:ascii="宋体" w:hAnsi="宋体"/>
          <w:color w:val="auto"/>
          <w:sz w:val="24"/>
          <w:highlight w:val="none"/>
        </w:rPr>
        <w:t>基本原理，丰富学生课程与教学的基本知识结构，培养学生的职业规范；</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 通过案例分析，强调理论与实践相结合，促进学生知识整合，培养学生的反思能力；</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3.</w:t>
      </w:r>
      <w:r>
        <w:rPr>
          <w:rFonts w:ascii="宋体" w:hAnsi="宋体"/>
          <w:color w:val="auto"/>
          <w:sz w:val="24"/>
          <w:highlight w:val="none"/>
        </w:rPr>
        <w:t xml:space="preserve"> </w:t>
      </w:r>
      <w:r>
        <w:rPr>
          <w:rFonts w:hint="eastAsia" w:ascii="宋体" w:hAnsi="宋体"/>
          <w:color w:val="auto"/>
          <w:sz w:val="24"/>
          <w:highlight w:val="none"/>
        </w:rPr>
        <w:t>通过小组合作学习，树立育人意识，发展学生的合作能力和本课程设计能力</w:t>
      </w:r>
      <w:r>
        <w:rPr>
          <w:rFonts w:hint="eastAsia" w:ascii="宋体" w:hAnsi="宋体"/>
          <w:color w:val="auto"/>
          <w:sz w:val="24"/>
          <w:highlight w:val="none"/>
          <w:lang w:eastAsia="zh-CN"/>
        </w:rPr>
        <w:t>。</w:t>
      </w:r>
    </w:p>
    <w:p>
      <w:pPr>
        <w:spacing w:line="440" w:lineRule="exact"/>
        <w:ind w:firstLine="482" w:firstLineChars="200"/>
        <w:rPr>
          <w:rFonts w:hint="eastAsia" w:ascii="宋体" w:hAnsi="宋体"/>
          <w:bCs/>
          <w:color w:val="auto"/>
          <w:sz w:val="24"/>
          <w:highlight w:val="none"/>
        </w:rPr>
      </w:pPr>
      <w:r>
        <w:rPr>
          <w:rFonts w:hint="eastAsia" w:ascii="宋体" w:hAnsi="宋体"/>
          <w:b/>
          <w:color w:val="auto"/>
          <w:sz w:val="24"/>
          <w:highlight w:val="none"/>
        </w:rPr>
        <w:t>【复习思考】</w:t>
      </w:r>
      <w:r>
        <w:rPr>
          <w:rFonts w:hint="eastAsia" w:ascii="宋体" w:hAnsi="宋体"/>
          <w:bCs/>
          <w:color w:val="auto"/>
          <w:sz w:val="24"/>
          <w:highlight w:val="none"/>
        </w:rPr>
        <w:t>（根据课程性质和教学需要设置复习思考题）</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按尺寸大小绘制图。</w:t>
      </w:r>
    </w:p>
    <w:p>
      <w:pPr>
        <w:spacing w:before="156" w:beforeLines="50" w:after="156" w:afterLines="50" w:line="440" w:lineRule="exact"/>
        <w:ind w:firstLine="560" w:firstLineChars="200"/>
        <w:jc w:val="center"/>
        <w:rPr>
          <w:rFonts w:hint="eastAsia" w:ascii="黑体" w:hAnsi="黑体" w:eastAsia="黑体"/>
          <w:color w:val="auto"/>
          <w:sz w:val="28"/>
          <w:szCs w:val="28"/>
          <w:highlight w:val="none"/>
        </w:rPr>
      </w:pPr>
      <w:r>
        <w:rPr>
          <w:rFonts w:hint="eastAsia" w:ascii="黑体" w:hAnsi="黑体" w:eastAsia="黑体"/>
          <w:color w:val="auto"/>
          <w:sz w:val="28"/>
          <w:szCs w:val="28"/>
          <w:highlight w:val="none"/>
        </w:rPr>
        <w:t>第</w:t>
      </w:r>
      <w:r>
        <w:rPr>
          <w:rFonts w:hint="eastAsia" w:ascii="黑体" w:hAnsi="黑体" w:eastAsia="黑体"/>
          <w:color w:val="auto"/>
          <w:sz w:val="28"/>
          <w:szCs w:val="28"/>
          <w:highlight w:val="none"/>
          <w:lang w:val="en-US" w:eastAsia="zh-Hans"/>
        </w:rPr>
        <w:t>十</w:t>
      </w:r>
      <w:r>
        <w:rPr>
          <w:rFonts w:hint="eastAsia" w:ascii="黑体" w:hAnsi="黑体" w:eastAsia="黑体"/>
          <w:color w:val="auto"/>
          <w:sz w:val="28"/>
          <w:szCs w:val="28"/>
          <w:highlight w:val="none"/>
        </w:rPr>
        <w:t xml:space="preserve">章 </w:t>
      </w:r>
      <w:r>
        <w:rPr>
          <w:rFonts w:hint="eastAsia" w:ascii="黑体" w:hAnsi="黑体" w:eastAsia="黑体"/>
          <w:color w:val="auto"/>
          <w:sz w:val="28"/>
          <w:szCs w:val="28"/>
          <w:highlight w:val="none"/>
          <w:lang w:val="en-US" w:eastAsia="zh-CN"/>
        </w:rPr>
        <w:t xml:space="preserve"> 绘图与修改命令</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【学习目标】</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rPr>
        <w:t>认知类目标：了解《</w:t>
      </w:r>
      <w:r>
        <w:rPr>
          <w:rFonts w:hint="eastAsia" w:ascii="宋体" w:hAnsi="宋体"/>
          <w:bCs/>
          <w:color w:val="auto"/>
          <w:sz w:val="24"/>
          <w:highlight w:val="none"/>
          <w:lang w:val="en-US" w:eastAsia="zh-CN"/>
        </w:rPr>
        <w:t>绘图与修改命令</w:t>
      </w:r>
      <w:r>
        <w:rPr>
          <w:rFonts w:hint="eastAsia" w:ascii="宋体" w:hAnsi="宋体"/>
          <w:color w:val="auto"/>
          <w:sz w:val="24"/>
          <w:highlight w:val="none"/>
        </w:rPr>
        <w:t>》课程的内容/性质和要求；</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 xml:space="preserve">. </w:t>
      </w:r>
      <w:r>
        <w:rPr>
          <w:rFonts w:hint="eastAsia" w:ascii="宋体" w:hAnsi="宋体"/>
          <w:color w:val="auto"/>
          <w:sz w:val="24"/>
          <w:highlight w:val="none"/>
        </w:rPr>
        <w:t>过程与方法类目标：掌握</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绘图与修改命令</w:t>
      </w:r>
      <w:r>
        <w:rPr>
          <w:rFonts w:hint="eastAsia" w:ascii="宋体" w:hAnsi="宋体"/>
          <w:color w:val="auto"/>
          <w:sz w:val="24"/>
          <w:highlight w:val="none"/>
          <w:lang w:eastAsia="zh-CN"/>
        </w:rPr>
        <w:t>》的</w:t>
      </w:r>
      <w:r>
        <w:rPr>
          <w:rFonts w:hint="eastAsia" w:ascii="宋体" w:hAnsi="宋体"/>
          <w:color w:val="auto"/>
          <w:sz w:val="24"/>
          <w:highlight w:val="none"/>
        </w:rPr>
        <w:t>学习特点方法和专业发展的途径；能够通过图书馆或网络检索查询</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绘图与修改命令</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的基本操作</w:t>
      </w:r>
      <w:r>
        <w:rPr>
          <w:rFonts w:hint="eastAsia" w:ascii="宋体" w:hAnsi="宋体"/>
          <w:color w:val="auto"/>
          <w:sz w:val="24"/>
          <w:highlight w:val="none"/>
        </w:rPr>
        <w:t>的期刊；</w:t>
      </w:r>
    </w:p>
    <w:p>
      <w:pPr>
        <w:spacing w:line="440" w:lineRule="exact"/>
        <w:ind w:firstLine="480" w:firstLineChars="200"/>
        <w:rPr>
          <w:rFonts w:hint="eastAsia" w:ascii="宋体" w:hAnsi="宋体"/>
          <w:color w:val="auto"/>
          <w:sz w:val="24"/>
          <w:highlight w:val="none"/>
        </w:rPr>
      </w:pPr>
      <w:r>
        <w:rPr>
          <w:rFonts w:ascii="宋体" w:hAnsi="宋体"/>
          <w:color w:val="auto"/>
          <w:sz w:val="24"/>
          <w:highlight w:val="none"/>
        </w:rPr>
        <w:t xml:space="preserve">3. </w:t>
      </w:r>
      <w:r>
        <w:rPr>
          <w:rFonts w:hint="eastAsia" w:ascii="宋体" w:hAnsi="宋体"/>
          <w:color w:val="auto"/>
          <w:sz w:val="24"/>
          <w:highlight w:val="none"/>
        </w:rPr>
        <w:t>情感、态度、价值观类目标：理解</w:t>
      </w:r>
      <w:r>
        <w:rPr>
          <w:rFonts w:hint="eastAsia" w:ascii="宋体" w:hAnsi="宋体"/>
          <w:color w:val="auto"/>
          <w:sz w:val="24"/>
          <w:highlight w:val="none"/>
          <w:lang w:eastAsia="zh-CN"/>
        </w:rPr>
        <w:t>化学工程师</w:t>
      </w:r>
      <w:r>
        <w:rPr>
          <w:rFonts w:hint="eastAsia" w:ascii="宋体" w:hAnsi="宋体"/>
          <w:color w:val="auto"/>
          <w:sz w:val="24"/>
          <w:highlight w:val="none"/>
        </w:rPr>
        <w:t>的任务与岗位要求，</w:t>
      </w:r>
      <w:r>
        <w:rPr>
          <w:rFonts w:hint="eastAsia" w:ascii="宋体" w:hAnsi="宋体"/>
          <w:color w:val="auto"/>
          <w:sz w:val="24"/>
          <w:highlight w:val="none"/>
          <w:lang w:eastAsia="zh-CN"/>
        </w:rPr>
        <w:t>化学工程师</w:t>
      </w:r>
      <w:r>
        <w:rPr>
          <w:rFonts w:hint="eastAsia" w:ascii="宋体" w:hAnsi="宋体"/>
          <w:color w:val="auto"/>
          <w:sz w:val="24"/>
          <w:highlight w:val="none"/>
        </w:rPr>
        <w:t>应该具备的专业知识和技能。</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【学习内容】</w:t>
      </w:r>
    </w:p>
    <w:p>
      <w:pPr>
        <w:spacing w:line="440" w:lineRule="exact"/>
        <w:ind w:firstLine="480" w:firstLineChars="200"/>
        <w:rPr>
          <w:rFonts w:hint="eastAsia" w:ascii="宋体" w:hAnsi="宋体"/>
          <w:b/>
          <w:color w:val="auto"/>
          <w:sz w:val="24"/>
          <w:highlight w:val="none"/>
        </w:rPr>
      </w:pPr>
      <w:r>
        <w:rPr>
          <w:rFonts w:hint="eastAsia" w:ascii="宋体" w:hAnsi="宋体"/>
          <w:color w:val="auto"/>
          <w:sz w:val="24"/>
          <w:highlight w:val="none"/>
        </w:rPr>
        <w:t>1</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能用绘图命令（直线、圆、圆弧、矩形、正多边形、椭圆、图案填充、多线段、样条曲线、文字等）绘制平面图形</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能用修改命令（删除、修剪、延伸、复制、偏移、镜像、阵列、倒角、圆角、移动、旋转、缩放、拉伸、拉长、打断、分解、夹点编辑、修改对象特性等）编辑平面图形。</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【重点】</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color w:val="auto"/>
          <w:highlight w:val="none"/>
        </w:rPr>
        <w:t xml:space="preserve"> </w:t>
      </w:r>
      <w:r>
        <w:rPr>
          <w:rFonts w:hint="eastAsia" w:ascii="宋体" w:hAnsi="宋体"/>
          <w:color w:val="auto"/>
          <w:sz w:val="24"/>
          <w:highlight w:val="none"/>
          <w:lang w:eastAsia="zh-CN"/>
        </w:rPr>
        <w:t>能用绘图命令（直线、圆、圆弧、矩形、正多边形、椭圆、图案填充、多线段、样条曲线、文字等）绘制平面图形</w:t>
      </w:r>
      <w:r>
        <w:rPr>
          <w:rFonts w:hint="eastAsia" w:ascii="宋体" w:hAnsi="宋体"/>
          <w:color w:val="auto"/>
          <w:sz w:val="24"/>
          <w:highlight w:val="none"/>
        </w:rPr>
        <w:t>；</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2</w:t>
      </w:r>
      <w:r>
        <w:rPr>
          <w:rFonts w:ascii="宋体" w:hAnsi="宋体"/>
          <w:color w:val="auto"/>
          <w:sz w:val="24"/>
          <w:highlight w:val="none"/>
        </w:rPr>
        <w:t xml:space="preserve">. </w:t>
      </w:r>
      <w:r>
        <w:rPr>
          <w:rFonts w:hint="eastAsia" w:ascii="宋体" w:hAnsi="宋体"/>
          <w:color w:val="auto"/>
          <w:sz w:val="24"/>
          <w:highlight w:val="none"/>
          <w:lang w:eastAsia="zh-CN"/>
        </w:rPr>
        <w:t>能用修改命令（删除、修剪、延伸、复制、偏移、镜像、阵列、倒角、圆角、移动、旋转、缩放、拉伸、拉长、打断、分解、夹点编辑、修改对象特性等）编辑平面图形。</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【难点】</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能用修改命令（删除、修剪、延伸、复制、偏移、镜像、阵列、倒角、圆角、移动、旋转、缩放、拉伸、拉长、打断、分解、夹点编辑、修改对象特性等）编辑平面图形。</w:t>
      </w:r>
    </w:p>
    <w:p>
      <w:pPr>
        <w:spacing w:line="440" w:lineRule="exact"/>
        <w:ind w:firstLine="482" w:firstLineChars="200"/>
        <w:rPr>
          <w:rFonts w:hint="eastAsia" w:ascii="宋体" w:hAnsi="宋体"/>
          <w:color w:val="auto"/>
          <w:sz w:val="24"/>
          <w:highlight w:val="none"/>
        </w:rPr>
      </w:pPr>
      <w:r>
        <w:rPr>
          <w:rFonts w:hint="eastAsia" w:ascii="宋体" w:hAnsi="宋体"/>
          <w:b/>
          <w:bCs/>
          <w:color w:val="auto"/>
          <w:sz w:val="24"/>
          <w:highlight w:val="none"/>
        </w:rPr>
        <w:t>【教学方法】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 通过多媒体课件和传统教学相结合，阐明</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绘图与修改命令</w:t>
      </w:r>
      <w:r>
        <w:rPr>
          <w:rFonts w:hint="eastAsia" w:ascii="宋体" w:hAnsi="宋体"/>
          <w:color w:val="auto"/>
          <w:sz w:val="24"/>
          <w:highlight w:val="none"/>
          <w:lang w:eastAsia="zh-CN"/>
        </w:rPr>
        <w:t>》的</w:t>
      </w:r>
      <w:r>
        <w:rPr>
          <w:rFonts w:hint="eastAsia" w:ascii="宋体" w:hAnsi="宋体"/>
          <w:color w:val="auto"/>
          <w:sz w:val="24"/>
          <w:highlight w:val="none"/>
          <w:lang w:val="en-US" w:eastAsia="zh-CN"/>
        </w:rPr>
        <w:t>课程</w:t>
      </w:r>
      <w:r>
        <w:rPr>
          <w:rFonts w:hint="eastAsia" w:ascii="宋体" w:hAnsi="宋体"/>
          <w:color w:val="auto"/>
          <w:sz w:val="24"/>
          <w:highlight w:val="none"/>
        </w:rPr>
        <w:t>基本原理，丰富学生课程与教学的基本知识结构，培养学生的职业规范；</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 通过案例分析，强调理论与实践相结合，促进学生知识整合，培养学生的反思能力；</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3.</w:t>
      </w:r>
      <w:r>
        <w:rPr>
          <w:rFonts w:ascii="宋体" w:hAnsi="宋体"/>
          <w:color w:val="auto"/>
          <w:sz w:val="24"/>
          <w:highlight w:val="none"/>
        </w:rPr>
        <w:t xml:space="preserve"> </w:t>
      </w:r>
      <w:r>
        <w:rPr>
          <w:rFonts w:hint="eastAsia" w:ascii="宋体" w:hAnsi="宋体"/>
          <w:color w:val="auto"/>
          <w:sz w:val="24"/>
          <w:highlight w:val="none"/>
        </w:rPr>
        <w:t>通过小组合作学习，树立育人意识，发展学生的合作能力和本课程设计能力</w:t>
      </w:r>
      <w:r>
        <w:rPr>
          <w:rFonts w:hint="eastAsia" w:ascii="宋体" w:hAnsi="宋体"/>
          <w:color w:val="auto"/>
          <w:sz w:val="24"/>
          <w:highlight w:val="none"/>
          <w:lang w:eastAsia="zh-CN"/>
        </w:rPr>
        <w:t>。</w:t>
      </w:r>
    </w:p>
    <w:p>
      <w:pPr>
        <w:spacing w:line="440" w:lineRule="exact"/>
        <w:ind w:firstLine="482" w:firstLineChars="200"/>
        <w:rPr>
          <w:rFonts w:hint="eastAsia" w:ascii="宋体" w:hAnsi="宋体"/>
          <w:bCs/>
          <w:color w:val="auto"/>
          <w:sz w:val="24"/>
          <w:highlight w:val="none"/>
        </w:rPr>
      </w:pPr>
      <w:r>
        <w:rPr>
          <w:rFonts w:hint="eastAsia" w:ascii="宋体" w:hAnsi="宋体"/>
          <w:b/>
          <w:color w:val="auto"/>
          <w:sz w:val="24"/>
          <w:highlight w:val="none"/>
        </w:rPr>
        <w:t>【复习思考】</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绘制如图所示的平面图形。</w:t>
      </w:r>
    </w:p>
    <w:p>
      <w:pPr>
        <w:spacing w:before="156" w:beforeLines="50" w:after="156" w:afterLines="50" w:line="440" w:lineRule="exact"/>
        <w:ind w:firstLine="560" w:firstLineChars="200"/>
        <w:jc w:val="center"/>
        <w:rPr>
          <w:rFonts w:hint="eastAsia" w:ascii="黑体" w:hAnsi="黑体" w:eastAsia="黑体"/>
          <w:color w:val="auto"/>
          <w:sz w:val="28"/>
          <w:szCs w:val="28"/>
          <w:highlight w:val="none"/>
        </w:rPr>
      </w:pPr>
      <w:r>
        <w:rPr>
          <w:rFonts w:hint="eastAsia" w:ascii="黑体" w:hAnsi="黑体" w:eastAsia="黑体"/>
          <w:color w:val="auto"/>
          <w:sz w:val="28"/>
          <w:szCs w:val="28"/>
          <w:highlight w:val="none"/>
        </w:rPr>
        <w:t>第</w:t>
      </w:r>
      <w:r>
        <w:rPr>
          <w:rFonts w:hint="eastAsia" w:ascii="黑体" w:hAnsi="黑体" w:eastAsia="黑体"/>
          <w:color w:val="auto"/>
          <w:sz w:val="28"/>
          <w:szCs w:val="28"/>
          <w:highlight w:val="none"/>
          <w:lang w:val="en-US" w:eastAsia="zh-Hans"/>
        </w:rPr>
        <w:t>十一</w:t>
      </w:r>
      <w:r>
        <w:rPr>
          <w:rFonts w:hint="eastAsia" w:ascii="黑体" w:hAnsi="黑体" w:eastAsia="黑体"/>
          <w:color w:val="auto"/>
          <w:sz w:val="28"/>
          <w:szCs w:val="28"/>
          <w:highlight w:val="none"/>
        </w:rPr>
        <w:t>章</w:t>
      </w:r>
      <w:r>
        <w:rPr>
          <w:rFonts w:hint="eastAsia" w:ascii="黑体" w:hAnsi="黑体" w:eastAsia="黑体"/>
          <w:color w:val="auto"/>
          <w:sz w:val="28"/>
          <w:szCs w:val="28"/>
          <w:highlight w:val="none"/>
          <w:lang w:val="en-US" w:eastAsia="zh-CN"/>
        </w:rPr>
        <w:t xml:space="preserve"> </w:t>
      </w:r>
      <w:r>
        <w:rPr>
          <w:rFonts w:hint="eastAsia" w:ascii="黑体" w:hAnsi="黑体" w:eastAsia="黑体"/>
          <w:color w:val="auto"/>
          <w:sz w:val="28"/>
          <w:szCs w:val="28"/>
          <w:highlight w:val="none"/>
        </w:rPr>
        <w:t xml:space="preserve"> </w:t>
      </w:r>
      <w:r>
        <w:rPr>
          <w:rFonts w:hint="eastAsia" w:ascii="黑体" w:hAnsi="黑体" w:eastAsia="黑体"/>
          <w:color w:val="auto"/>
          <w:sz w:val="28"/>
          <w:szCs w:val="28"/>
          <w:highlight w:val="none"/>
          <w:lang w:val="en-US" w:eastAsia="zh-CN"/>
        </w:rPr>
        <w:t>尺寸标注</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【学习目标】</w:t>
      </w:r>
      <w:r>
        <w:rPr>
          <w:rFonts w:hint="eastAsia" w:ascii="宋体" w:hAnsi="宋体"/>
          <w:bCs/>
          <w:color w:val="auto"/>
          <w:sz w:val="24"/>
          <w:highlight w:val="none"/>
        </w:rPr>
        <w:t>建议设置三维学习目标（根据课程特点自行决定），如：</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rPr>
        <w:t>认知类目标：了解《</w:t>
      </w:r>
      <w:r>
        <w:rPr>
          <w:rFonts w:hint="eastAsia" w:ascii="宋体" w:hAnsi="宋体"/>
          <w:bCs/>
          <w:color w:val="auto"/>
          <w:sz w:val="24"/>
          <w:highlight w:val="none"/>
          <w:lang w:val="en-US" w:eastAsia="zh-CN"/>
        </w:rPr>
        <w:t>尺寸标注</w:t>
      </w:r>
      <w:r>
        <w:rPr>
          <w:rFonts w:hint="eastAsia" w:ascii="宋体" w:hAnsi="宋体"/>
          <w:color w:val="auto"/>
          <w:sz w:val="24"/>
          <w:highlight w:val="none"/>
        </w:rPr>
        <w:t>》课程的内容/性质和要求；</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 xml:space="preserve">. </w:t>
      </w:r>
      <w:r>
        <w:rPr>
          <w:rFonts w:hint="eastAsia" w:ascii="宋体" w:hAnsi="宋体"/>
          <w:color w:val="auto"/>
          <w:sz w:val="24"/>
          <w:highlight w:val="none"/>
        </w:rPr>
        <w:t>过程与方法类目标：掌握</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尺寸标注</w:t>
      </w:r>
      <w:r>
        <w:rPr>
          <w:rFonts w:hint="eastAsia" w:ascii="宋体" w:hAnsi="宋体"/>
          <w:color w:val="auto"/>
          <w:sz w:val="24"/>
          <w:highlight w:val="none"/>
          <w:lang w:eastAsia="zh-CN"/>
        </w:rPr>
        <w:t>》的</w:t>
      </w:r>
      <w:r>
        <w:rPr>
          <w:rFonts w:hint="eastAsia" w:ascii="宋体" w:hAnsi="宋体"/>
          <w:color w:val="auto"/>
          <w:sz w:val="24"/>
          <w:highlight w:val="none"/>
        </w:rPr>
        <w:t>学习特点方法和专业发展的途径；能够通过图书馆或网络检索查询</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绘图与修改命令</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的基本操作</w:t>
      </w:r>
      <w:r>
        <w:rPr>
          <w:rFonts w:hint="eastAsia" w:ascii="宋体" w:hAnsi="宋体"/>
          <w:color w:val="auto"/>
          <w:sz w:val="24"/>
          <w:highlight w:val="none"/>
        </w:rPr>
        <w:t>的期刊；</w:t>
      </w:r>
    </w:p>
    <w:p>
      <w:pPr>
        <w:spacing w:line="440" w:lineRule="exact"/>
        <w:ind w:firstLine="480" w:firstLineChars="200"/>
        <w:rPr>
          <w:rFonts w:hint="eastAsia" w:ascii="宋体" w:hAnsi="宋体"/>
          <w:color w:val="auto"/>
          <w:sz w:val="24"/>
          <w:highlight w:val="none"/>
        </w:rPr>
      </w:pPr>
      <w:r>
        <w:rPr>
          <w:rFonts w:ascii="宋体" w:hAnsi="宋体"/>
          <w:color w:val="auto"/>
          <w:sz w:val="24"/>
          <w:highlight w:val="none"/>
        </w:rPr>
        <w:t xml:space="preserve">3. </w:t>
      </w:r>
      <w:r>
        <w:rPr>
          <w:rFonts w:hint="eastAsia" w:ascii="宋体" w:hAnsi="宋体"/>
          <w:color w:val="auto"/>
          <w:sz w:val="24"/>
          <w:highlight w:val="none"/>
        </w:rPr>
        <w:t>情感、态度、价值观类目标：理解</w:t>
      </w:r>
      <w:r>
        <w:rPr>
          <w:rFonts w:hint="eastAsia" w:ascii="宋体" w:hAnsi="宋体"/>
          <w:color w:val="auto"/>
          <w:sz w:val="24"/>
          <w:highlight w:val="none"/>
          <w:lang w:eastAsia="zh-CN"/>
        </w:rPr>
        <w:t>化学工程师</w:t>
      </w:r>
      <w:r>
        <w:rPr>
          <w:rFonts w:hint="eastAsia" w:ascii="宋体" w:hAnsi="宋体"/>
          <w:color w:val="auto"/>
          <w:sz w:val="24"/>
          <w:highlight w:val="none"/>
        </w:rPr>
        <w:t>的任务与岗位要求，</w:t>
      </w:r>
      <w:r>
        <w:rPr>
          <w:rFonts w:hint="eastAsia" w:ascii="宋体" w:hAnsi="宋体"/>
          <w:color w:val="auto"/>
          <w:sz w:val="24"/>
          <w:highlight w:val="none"/>
          <w:lang w:eastAsia="zh-CN"/>
        </w:rPr>
        <w:t>化学工程师</w:t>
      </w:r>
      <w:r>
        <w:rPr>
          <w:rFonts w:hint="eastAsia" w:ascii="宋体" w:hAnsi="宋体"/>
          <w:color w:val="auto"/>
          <w:sz w:val="24"/>
          <w:highlight w:val="none"/>
        </w:rPr>
        <w:t>应该具备的专业知识和技能。</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【学习内容】</w:t>
      </w:r>
    </w:p>
    <w:p>
      <w:pPr>
        <w:spacing w:line="440" w:lineRule="exact"/>
        <w:ind w:firstLine="480" w:firstLineChars="200"/>
        <w:rPr>
          <w:rFonts w:hint="eastAsia" w:ascii="宋体" w:hAnsi="宋体"/>
          <w:b/>
          <w:color w:val="auto"/>
          <w:sz w:val="24"/>
          <w:highlight w:val="none"/>
        </w:rPr>
      </w:pPr>
      <w:r>
        <w:rPr>
          <w:rFonts w:hint="eastAsia" w:ascii="宋体" w:hAnsi="宋体"/>
          <w:color w:val="auto"/>
          <w:sz w:val="24"/>
          <w:highlight w:val="none"/>
        </w:rPr>
        <w:t>1</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熟悉国家标准《技术制图》、《机械制图》对尺寸标注法的有关规定</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掌握组合体尺寸标注的基本要求</w:t>
      </w:r>
      <w:r>
        <w:rPr>
          <w:rFonts w:hint="eastAsia" w:ascii="宋体" w:hAnsi="宋体"/>
          <w:color w:val="auto"/>
          <w:sz w:val="24"/>
          <w:highlight w:val="none"/>
        </w:rPr>
        <w:t>；</w:t>
      </w:r>
    </w:p>
    <w:p>
      <w:pPr>
        <w:spacing w:line="440" w:lineRule="exact"/>
        <w:ind w:firstLine="480" w:firstLineChars="200"/>
        <w:rPr>
          <w:rFonts w:hint="eastAsia"/>
          <w:color w:val="auto"/>
          <w:highlight w:val="none"/>
        </w:rPr>
      </w:pPr>
      <w:r>
        <w:rPr>
          <w:rFonts w:hint="eastAsia" w:ascii="宋体" w:hAnsi="宋体"/>
          <w:color w:val="auto"/>
          <w:sz w:val="24"/>
          <w:highlight w:val="none"/>
          <w:lang w:val="en-US" w:eastAsia="zh-CN"/>
        </w:rPr>
        <w:t>3</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熟悉</w:t>
      </w:r>
      <w:r>
        <w:rPr>
          <w:rFonts w:hint="eastAsia" w:ascii="宋体" w:hAnsi="宋体"/>
          <w:color w:val="auto"/>
          <w:sz w:val="24"/>
          <w:highlight w:val="none"/>
          <w:lang w:val="en-US" w:eastAsia="zh-CN"/>
        </w:rPr>
        <w:t>AutoCAD中创建标注样式的方法，掌握常用标注命令的使用，掌握修改尺寸的方法。</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【重点】</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握组合体尺寸标注的基本要求</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color w:val="auto"/>
          <w:highlight w:val="none"/>
        </w:rPr>
        <w:t xml:space="preserve"> </w:t>
      </w:r>
      <w:r>
        <w:rPr>
          <w:rFonts w:hint="eastAsia" w:ascii="宋体" w:hAnsi="宋体"/>
          <w:color w:val="auto"/>
          <w:sz w:val="24"/>
          <w:highlight w:val="none"/>
          <w:lang w:eastAsia="zh-CN"/>
        </w:rPr>
        <w:t>熟悉</w:t>
      </w:r>
      <w:r>
        <w:rPr>
          <w:rFonts w:hint="eastAsia" w:ascii="宋体" w:hAnsi="宋体"/>
          <w:color w:val="auto"/>
          <w:sz w:val="24"/>
          <w:highlight w:val="none"/>
          <w:lang w:val="en-US" w:eastAsia="zh-CN"/>
        </w:rPr>
        <w:t>AutoCAD中创建标注样式的方法，掌握常用标注命令的使用，掌握修改尺寸的方法</w:t>
      </w:r>
      <w:r>
        <w:rPr>
          <w:rFonts w:hint="eastAsia" w:ascii="宋体" w:hAnsi="宋体"/>
          <w:color w:val="auto"/>
          <w:sz w:val="24"/>
          <w:highlight w:val="none"/>
          <w:lang w:eastAsia="zh-CN"/>
        </w:rPr>
        <w:t>。</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【难点】</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熟悉</w:t>
      </w:r>
      <w:r>
        <w:rPr>
          <w:rFonts w:hint="eastAsia" w:ascii="宋体" w:hAnsi="宋体"/>
          <w:color w:val="auto"/>
          <w:sz w:val="24"/>
          <w:highlight w:val="none"/>
          <w:lang w:val="en-US" w:eastAsia="zh-CN"/>
        </w:rPr>
        <w:t>AutoCAD中创建标注样式的方法，掌握常用标注命令的使用，掌握修改尺寸的方法</w:t>
      </w:r>
      <w:r>
        <w:rPr>
          <w:rFonts w:hint="eastAsia" w:ascii="宋体" w:hAnsi="宋体"/>
          <w:color w:val="auto"/>
          <w:sz w:val="24"/>
          <w:highlight w:val="none"/>
          <w:lang w:eastAsia="zh-CN"/>
        </w:rPr>
        <w:t>。</w:t>
      </w:r>
    </w:p>
    <w:p>
      <w:pPr>
        <w:spacing w:line="440" w:lineRule="exact"/>
        <w:ind w:firstLine="482" w:firstLineChars="200"/>
        <w:rPr>
          <w:rFonts w:hint="eastAsia" w:ascii="宋体" w:hAnsi="宋体"/>
          <w:color w:val="auto"/>
          <w:sz w:val="24"/>
          <w:highlight w:val="none"/>
        </w:rPr>
      </w:pPr>
      <w:r>
        <w:rPr>
          <w:rFonts w:hint="eastAsia" w:ascii="宋体" w:hAnsi="宋体"/>
          <w:b/>
          <w:bCs/>
          <w:color w:val="auto"/>
          <w:sz w:val="24"/>
          <w:highlight w:val="none"/>
        </w:rPr>
        <w:t>【教学方法】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 通过多媒体课件和传统教学相结合，阐明</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尺寸标注</w:t>
      </w:r>
      <w:r>
        <w:rPr>
          <w:rFonts w:hint="eastAsia" w:ascii="宋体" w:hAnsi="宋体"/>
          <w:color w:val="auto"/>
          <w:sz w:val="24"/>
          <w:highlight w:val="none"/>
          <w:lang w:eastAsia="zh-CN"/>
        </w:rPr>
        <w:t>》的</w:t>
      </w:r>
      <w:r>
        <w:rPr>
          <w:rFonts w:hint="eastAsia" w:ascii="宋体" w:hAnsi="宋体"/>
          <w:color w:val="auto"/>
          <w:sz w:val="24"/>
          <w:highlight w:val="none"/>
          <w:lang w:val="en-US" w:eastAsia="zh-CN"/>
        </w:rPr>
        <w:t>课程</w:t>
      </w:r>
      <w:r>
        <w:rPr>
          <w:rFonts w:hint="eastAsia" w:ascii="宋体" w:hAnsi="宋体"/>
          <w:color w:val="auto"/>
          <w:sz w:val="24"/>
          <w:highlight w:val="none"/>
        </w:rPr>
        <w:t>基本原理，丰富学生课程与教学的基本知识结构，培养学生的职业规范；</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 通过案例分析，强调理论与实践相结合，促进学生知识整合，培养学生的反思能力；</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3.</w:t>
      </w:r>
      <w:r>
        <w:rPr>
          <w:rFonts w:ascii="宋体" w:hAnsi="宋体"/>
          <w:color w:val="auto"/>
          <w:sz w:val="24"/>
          <w:highlight w:val="none"/>
        </w:rPr>
        <w:t xml:space="preserve"> </w:t>
      </w:r>
      <w:r>
        <w:rPr>
          <w:rFonts w:hint="eastAsia" w:ascii="宋体" w:hAnsi="宋体"/>
          <w:color w:val="auto"/>
          <w:sz w:val="24"/>
          <w:highlight w:val="none"/>
        </w:rPr>
        <w:t>通过小组合作学习，树立育人意识，发展学生的合作能力和本课程设计能力</w:t>
      </w:r>
      <w:r>
        <w:rPr>
          <w:rFonts w:hint="eastAsia" w:ascii="宋体" w:hAnsi="宋体"/>
          <w:color w:val="auto"/>
          <w:sz w:val="24"/>
          <w:highlight w:val="none"/>
          <w:lang w:eastAsia="zh-CN"/>
        </w:rPr>
        <w:t>。</w:t>
      </w:r>
    </w:p>
    <w:p>
      <w:pPr>
        <w:spacing w:line="440" w:lineRule="exact"/>
        <w:ind w:firstLine="482" w:firstLineChars="200"/>
        <w:rPr>
          <w:rFonts w:hint="eastAsia" w:ascii="宋体" w:hAnsi="宋体"/>
          <w:bCs/>
          <w:color w:val="auto"/>
          <w:sz w:val="24"/>
          <w:highlight w:val="none"/>
        </w:rPr>
      </w:pPr>
      <w:r>
        <w:rPr>
          <w:rFonts w:hint="eastAsia" w:ascii="宋体" w:hAnsi="宋体"/>
          <w:b/>
          <w:color w:val="auto"/>
          <w:sz w:val="24"/>
          <w:highlight w:val="none"/>
        </w:rPr>
        <w:t>【复习思考】</w:t>
      </w:r>
    </w:p>
    <w:p>
      <w:pPr>
        <w:numPr>
          <w:ilvl w:val="0"/>
          <w:numId w:val="29"/>
        </w:numPr>
        <w:spacing w:line="440" w:lineRule="exact"/>
        <w:ind w:firstLine="480" w:firstLineChars="200"/>
        <w:rPr>
          <w:rFonts w:hint="eastAsia" w:ascii="宋体" w:hAnsi="宋体"/>
          <w:color w:val="auto"/>
          <w:sz w:val="24"/>
          <w:highlight w:val="none"/>
          <w:lang w:eastAsia="zh-CN"/>
        </w:rPr>
      </w:pPr>
      <w:r>
        <w:rPr>
          <w:rFonts w:hint="eastAsia" w:ascii="宋体" w:hAnsi="宋体"/>
          <w:color w:val="auto"/>
          <w:sz w:val="24"/>
          <w:highlight w:val="none"/>
          <w:lang w:eastAsia="zh-CN"/>
        </w:rPr>
        <w:t>标注附图中的尺寸。</w:t>
      </w:r>
    </w:p>
    <w:p>
      <w:pPr>
        <w:spacing w:before="156" w:beforeLines="50" w:after="156" w:afterLines="50" w:line="440" w:lineRule="exact"/>
        <w:ind w:firstLine="560" w:firstLineChars="200"/>
        <w:jc w:val="center"/>
        <w:rPr>
          <w:rFonts w:hint="eastAsia" w:ascii="黑体" w:hAnsi="黑体" w:eastAsia="黑体"/>
          <w:color w:val="auto"/>
          <w:sz w:val="28"/>
          <w:szCs w:val="28"/>
          <w:highlight w:val="none"/>
        </w:rPr>
      </w:pPr>
      <w:r>
        <w:rPr>
          <w:rFonts w:hint="eastAsia" w:ascii="黑体" w:hAnsi="黑体" w:eastAsia="黑体"/>
          <w:color w:val="auto"/>
          <w:sz w:val="28"/>
          <w:szCs w:val="28"/>
          <w:highlight w:val="none"/>
        </w:rPr>
        <w:t>第</w:t>
      </w:r>
      <w:r>
        <w:rPr>
          <w:rFonts w:hint="eastAsia" w:ascii="黑体" w:hAnsi="黑体" w:eastAsia="黑体"/>
          <w:color w:val="auto"/>
          <w:sz w:val="28"/>
          <w:szCs w:val="28"/>
          <w:highlight w:val="none"/>
          <w:lang w:val="en-US" w:eastAsia="zh-Hans"/>
        </w:rPr>
        <w:t>十二</w:t>
      </w:r>
      <w:r>
        <w:rPr>
          <w:rFonts w:hint="eastAsia" w:ascii="黑体" w:hAnsi="黑体" w:eastAsia="黑体"/>
          <w:color w:val="auto"/>
          <w:sz w:val="28"/>
          <w:szCs w:val="28"/>
          <w:highlight w:val="none"/>
        </w:rPr>
        <w:t xml:space="preserve">章 </w:t>
      </w:r>
      <w:r>
        <w:rPr>
          <w:rFonts w:hint="eastAsia" w:ascii="黑体" w:hAnsi="黑体" w:eastAsia="黑体"/>
          <w:color w:val="auto"/>
          <w:sz w:val="28"/>
          <w:szCs w:val="28"/>
          <w:highlight w:val="none"/>
          <w:lang w:val="en-US" w:eastAsia="zh-CN"/>
        </w:rPr>
        <w:t xml:space="preserve"> 化工设备图</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【学习目标】</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rPr>
        <w:t>认知类目标：了解《</w:t>
      </w:r>
      <w:r>
        <w:rPr>
          <w:rFonts w:hint="eastAsia" w:ascii="宋体" w:hAnsi="宋体"/>
          <w:bCs/>
          <w:color w:val="auto"/>
          <w:sz w:val="24"/>
          <w:highlight w:val="none"/>
          <w:lang w:val="en-US" w:eastAsia="zh-CN"/>
        </w:rPr>
        <w:t>化工设备图</w:t>
      </w:r>
      <w:r>
        <w:rPr>
          <w:rFonts w:hint="eastAsia" w:ascii="宋体" w:hAnsi="宋体"/>
          <w:color w:val="auto"/>
          <w:sz w:val="24"/>
          <w:highlight w:val="none"/>
        </w:rPr>
        <w:t>》课程的内容/性质和要求；</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 xml:space="preserve">. </w:t>
      </w:r>
      <w:r>
        <w:rPr>
          <w:rFonts w:hint="eastAsia" w:ascii="宋体" w:hAnsi="宋体"/>
          <w:color w:val="auto"/>
          <w:sz w:val="24"/>
          <w:highlight w:val="none"/>
        </w:rPr>
        <w:t>过程与方法类目标：掌握</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化工设备图</w:t>
      </w:r>
      <w:r>
        <w:rPr>
          <w:rFonts w:hint="eastAsia" w:ascii="宋体" w:hAnsi="宋体"/>
          <w:color w:val="auto"/>
          <w:sz w:val="24"/>
          <w:highlight w:val="none"/>
          <w:lang w:eastAsia="zh-CN"/>
        </w:rPr>
        <w:t>》的</w:t>
      </w:r>
      <w:r>
        <w:rPr>
          <w:rFonts w:hint="eastAsia" w:ascii="宋体" w:hAnsi="宋体"/>
          <w:color w:val="auto"/>
          <w:sz w:val="24"/>
          <w:highlight w:val="none"/>
        </w:rPr>
        <w:t>学习特点方法和专业发展的途径；能够通过图书馆或网络检索查询</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化工设备图</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的基本操作</w:t>
      </w:r>
      <w:r>
        <w:rPr>
          <w:rFonts w:hint="eastAsia" w:ascii="宋体" w:hAnsi="宋体"/>
          <w:color w:val="auto"/>
          <w:sz w:val="24"/>
          <w:highlight w:val="none"/>
        </w:rPr>
        <w:t>的期刊；</w:t>
      </w:r>
    </w:p>
    <w:p>
      <w:pPr>
        <w:spacing w:line="440" w:lineRule="exact"/>
        <w:ind w:firstLine="480" w:firstLineChars="200"/>
        <w:rPr>
          <w:rFonts w:hint="eastAsia" w:ascii="宋体" w:hAnsi="宋体"/>
          <w:color w:val="auto"/>
          <w:sz w:val="24"/>
          <w:highlight w:val="none"/>
        </w:rPr>
      </w:pPr>
      <w:r>
        <w:rPr>
          <w:rFonts w:ascii="宋体" w:hAnsi="宋体"/>
          <w:color w:val="auto"/>
          <w:sz w:val="24"/>
          <w:highlight w:val="none"/>
        </w:rPr>
        <w:t xml:space="preserve">3. </w:t>
      </w:r>
      <w:r>
        <w:rPr>
          <w:rFonts w:hint="eastAsia" w:ascii="宋体" w:hAnsi="宋体"/>
          <w:color w:val="auto"/>
          <w:sz w:val="24"/>
          <w:highlight w:val="none"/>
        </w:rPr>
        <w:t>情感、态度、价值观类目标：理解</w:t>
      </w:r>
      <w:r>
        <w:rPr>
          <w:rFonts w:hint="eastAsia" w:ascii="宋体" w:hAnsi="宋体"/>
          <w:color w:val="auto"/>
          <w:sz w:val="24"/>
          <w:highlight w:val="none"/>
          <w:lang w:eastAsia="zh-CN"/>
        </w:rPr>
        <w:t>化学工程师</w:t>
      </w:r>
      <w:r>
        <w:rPr>
          <w:rFonts w:hint="eastAsia" w:ascii="宋体" w:hAnsi="宋体"/>
          <w:color w:val="auto"/>
          <w:sz w:val="24"/>
          <w:highlight w:val="none"/>
        </w:rPr>
        <w:t>的任务与岗位要求，</w:t>
      </w:r>
      <w:r>
        <w:rPr>
          <w:rFonts w:hint="eastAsia" w:ascii="宋体" w:hAnsi="宋体"/>
          <w:color w:val="auto"/>
          <w:sz w:val="24"/>
          <w:highlight w:val="none"/>
          <w:lang w:eastAsia="zh-CN"/>
        </w:rPr>
        <w:t>化学工程师</w:t>
      </w:r>
      <w:r>
        <w:rPr>
          <w:rFonts w:hint="eastAsia" w:ascii="宋体" w:hAnsi="宋体"/>
          <w:color w:val="auto"/>
          <w:sz w:val="24"/>
          <w:highlight w:val="none"/>
        </w:rPr>
        <w:t>应该具备的专业知识和技能。</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【学习内容】</w:t>
      </w:r>
      <w:r>
        <w:rPr>
          <w:rFonts w:hint="eastAsia" w:ascii="宋体" w:hAnsi="宋体"/>
          <w:bCs/>
          <w:color w:val="auto"/>
          <w:sz w:val="24"/>
          <w:highlight w:val="none"/>
        </w:rPr>
        <w:t>（列举本章节主要学习内容。课程内容的选择依据是课程目标。课程内容不等于教材内容，教材只是主要参考书不是教学的根本依据，）</w:t>
      </w:r>
    </w:p>
    <w:p>
      <w:pPr>
        <w:spacing w:line="440" w:lineRule="exact"/>
        <w:ind w:firstLine="480" w:firstLineChars="200"/>
        <w:rPr>
          <w:rFonts w:hint="eastAsia" w:ascii="宋体" w:hAnsi="宋体"/>
          <w:b/>
          <w:color w:val="auto"/>
          <w:sz w:val="24"/>
          <w:highlight w:val="none"/>
        </w:rPr>
      </w:pPr>
      <w:r>
        <w:rPr>
          <w:rFonts w:hint="eastAsia" w:ascii="宋体" w:hAnsi="宋体"/>
          <w:color w:val="auto"/>
          <w:sz w:val="24"/>
          <w:highlight w:val="none"/>
        </w:rPr>
        <w:t>1</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了解典型化工设备的类型；</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熟悉化工设备常见零部件的结构及标准</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w:t>
      </w:r>
      <w:r>
        <w:rPr>
          <w:rFonts w:ascii="宋体" w:hAnsi="宋体"/>
          <w:color w:val="auto"/>
          <w:sz w:val="24"/>
          <w:highlight w:val="none"/>
        </w:rPr>
        <w:t>.</w:t>
      </w:r>
      <w:r>
        <w:rPr>
          <w:rFonts w:hint="eastAsia" w:ascii="宋体" w:hAnsi="宋体"/>
          <w:color w:val="auto"/>
          <w:sz w:val="24"/>
          <w:highlight w:val="none"/>
          <w:lang w:val="en-US" w:eastAsia="zh-CN"/>
        </w:rPr>
        <w:t xml:space="preserve"> 熟悉化工设备的内容、表达方法、标注</w:t>
      </w:r>
      <w:r>
        <w:rPr>
          <w:rFonts w:hint="eastAsia" w:ascii="宋体" w:hAnsi="宋体"/>
          <w:color w:val="auto"/>
          <w:sz w:val="24"/>
          <w:highlight w:val="none"/>
        </w:rPr>
        <w:t>；</w:t>
      </w:r>
    </w:p>
    <w:p>
      <w:pPr>
        <w:spacing w:line="440" w:lineRule="exact"/>
        <w:ind w:firstLine="480" w:firstLineChars="200"/>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4</w:t>
      </w:r>
      <w:r>
        <w:rPr>
          <w:rFonts w:ascii="宋体" w:hAnsi="宋体"/>
          <w:color w:val="auto"/>
          <w:sz w:val="24"/>
          <w:highlight w:val="none"/>
        </w:rPr>
        <w:t>.</w:t>
      </w:r>
      <w:r>
        <w:rPr>
          <w:rFonts w:hint="eastAsia" w:ascii="宋体" w:hAnsi="宋体"/>
          <w:color w:val="auto"/>
          <w:sz w:val="24"/>
          <w:highlight w:val="none"/>
          <w:lang w:val="en-US" w:eastAsia="zh-CN"/>
        </w:rPr>
        <w:t xml:space="preserve"> 熟悉化工设备的阅读方法。</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【重点】</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熟悉化工设备常见零部件的结构及标准</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2</w:t>
      </w:r>
      <w:r>
        <w:rPr>
          <w:rFonts w:ascii="宋体" w:hAnsi="宋体"/>
          <w:color w:val="auto"/>
          <w:sz w:val="24"/>
          <w:highlight w:val="none"/>
        </w:rPr>
        <w:t xml:space="preserve">. </w:t>
      </w:r>
      <w:r>
        <w:rPr>
          <w:rFonts w:hint="eastAsia" w:ascii="宋体" w:hAnsi="宋体"/>
          <w:color w:val="auto"/>
          <w:sz w:val="24"/>
          <w:highlight w:val="none"/>
          <w:lang w:val="en-US" w:eastAsia="zh-CN"/>
        </w:rPr>
        <w:t>熟悉化工设备的内容、表达方法、标注</w:t>
      </w:r>
      <w:r>
        <w:rPr>
          <w:rFonts w:hint="eastAsia" w:ascii="宋体" w:hAnsi="宋体"/>
          <w:color w:val="auto"/>
          <w:sz w:val="24"/>
          <w:highlight w:val="none"/>
          <w:lang w:eastAsia="zh-CN"/>
        </w:rPr>
        <w:t>。</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【难点】</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熟悉化工设备常见零部件的结构及标准。</w:t>
      </w:r>
    </w:p>
    <w:p>
      <w:pPr>
        <w:spacing w:line="440" w:lineRule="exact"/>
        <w:ind w:firstLine="482" w:firstLineChars="200"/>
        <w:rPr>
          <w:rFonts w:hint="eastAsia" w:ascii="宋体" w:hAnsi="宋体"/>
          <w:color w:val="auto"/>
          <w:sz w:val="24"/>
          <w:highlight w:val="none"/>
        </w:rPr>
      </w:pPr>
      <w:r>
        <w:rPr>
          <w:rFonts w:hint="eastAsia" w:ascii="宋体" w:hAnsi="宋体"/>
          <w:b/>
          <w:bCs/>
          <w:color w:val="auto"/>
          <w:sz w:val="24"/>
          <w:highlight w:val="none"/>
        </w:rPr>
        <w:t>【教学方法】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 通过多媒体课件和传统教学相结合，阐明</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化工设备图</w:t>
      </w:r>
      <w:r>
        <w:rPr>
          <w:rFonts w:hint="eastAsia" w:ascii="宋体" w:hAnsi="宋体"/>
          <w:color w:val="auto"/>
          <w:sz w:val="24"/>
          <w:highlight w:val="none"/>
          <w:lang w:eastAsia="zh-CN"/>
        </w:rPr>
        <w:t>》的</w:t>
      </w:r>
      <w:r>
        <w:rPr>
          <w:rFonts w:hint="eastAsia" w:ascii="宋体" w:hAnsi="宋体"/>
          <w:color w:val="auto"/>
          <w:sz w:val="24"/>
          <w:highlight w:val="none"/>
          <w:lang w:val="en-US" w:eastAsia="zh-CN"/>
        </w:rPr>
        <w:t>课程</w:t>
      </w:r>
      <w:r>
        <w:rPr>
          <w:rFonts w:hint="eastAsia" w:ascii="宋体" w:hAnsi="宋体"/>
          <w:color w:val="auto"/>
          <w:sz w:val="24"/>
          <w:highlight w:val="none"/>
        </w:rPr>
        <w:t>基本原理，丰富学生课程与教学的基本知识结构，培养学生的职业规范；</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 通过案例分析，强调理论与实践相结合，促进学生知识整合，培养学生的反思能力；</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3.</w:t>
      </w:r>
      <w:r>
        <w:rPr>
          <w:rFonts w:ascii="宋体" w:hAnsi="宋体"/>
          <w:color w:val="auto"/>
          <w:sz w:val="24"/>
          <w:highlight w:val="none"/>
        </w:rPr>
        <w:t xml:space="preserve"> </w:t>
      </w:r>
      <w:r>
        <w:rPr>
          <w:rFonts w:hint="eastAsia" w:ascii="宋体" w:hAnsi="宋体"/>
          <w:color w:val="auto"/>
          <w:sz w:val="24"/>
          <w:highlight w:val="none"/>
        </w:rPr>
        <w:t>通过小组合作学习，树立育人意识，发展学生的合作能力和本课程设计能力</w:t>
      </w:r>
      <w:r>
        <w:rPr>
          <w:rFonts w:hint="eastAsia" w:ascii="宋体" w:hAnsi="宋体"/>
          <w:color w:val="auto"/>
          <w:sz w:val="24"/>
          <w:highlight w:val="none"/>
          <w:lang w:eastAsia="zh-CN"/>
        </w:rPr>
        <w:t>。</w:t>
      </w:r>
    </w:p>
    <w:p>
      <w:pPr>
        <w:spacing w:line="440" w:lineRule="exact"/>
        <w:ind w:firstLine="482" w:firstLineChars="200"/>
        <w:rPr>
          <w:rFonts w:hint="eastAsia" w:ascii="宋体" w:hAnsi="宋体"/>
          <w:bCs/>
          <w:color w:val="auto"/>
          <w:sz w:val="24"/>
          <w:highlight w:val="none"/>
        </w:rPr>
      </w:pPr>
      <w:r>
        <w:rPr>
          <w:rFonts w:hint="eastAsia" w:ascii="宋体" w:hAnsi="宋体"/>
          <w:b/>
          <w:color w:val="auto"/>
          <w:sz w:val="24"/>
          <w:highlight w:val="none"/>
        </w:rPr>
        <w:t>【复习思考】</w:t>
      </w:r>
      <w:r>
        <w:rPr>
          <w:rFonts w:hint="eastAsia" w:ascii="宋体" w:hAnsi="宋体"/>
          <w:bCs/>
          <w:color w:val="auto"/>
          <w:sz w:val="24"/>
          <w:highlight w:val="none"/>
        </w:rPr>
        <w:t>（根据课程性质和教学需要设置复习思考题）</w:t>
      </w:r>
    </w:p>
    <w:p>
      <w:pPr>
        <w:numPr>
          <w:ilvl w:val="0"/>
          <w:numId w:val="30"/>
        </w:numPr>
        <w:spacing w:line="440" w:lineRule="exact"/>
        <w:ind w:firstLine="480" w:firstLineChars="200"/>
        <w:rPr>
          <w:rFonts w:hint="eastAsia" w:ascii="宋体" w:hAnsi="宋体"/>
          <w:color w:val="auto"/>
          <w:sz w:val="24"/>
          <w:highlight w:val="none"/>
          <w:lang w:eastAsia="zh-CN"/>
        </w:rPr>
      </w:pPr>
      <w:r>
        <w:rPr>
          <w:rFonts w:hint="eastAsia" w:ascii="宋体" w:hAnsi="宋体"/>
          <w:color w:val="auto"/>
          <w:sz w:val="24"/>
          <w:highlight w:val="none"/>
          <w:lang w:eastAsia="zh-CN"/>
        </w:rPr>
        <w:t>阅读换热器的设备图。</w:t>
      </w:r>
    </w:p>
    <w:p>
      <w:pPr>
        <w:spacing w:before="156" w:beforeLines="50" w:after="156" w:afterLines="50" w:line="440" w:lineRule="exact"/>
        <w:ind w:firstLine="560" w:firstLineChars="200"/>
        <w:jc w:val="center"/>
        <w:rPr>
          <w:rFonts w:hint="eastAsia" w:ascii="黑体" w:hAnsi="黑体" w:eastAsia="黑体"/>
          <w:color w:val="auto"/>
          <w:sz w:val="28"/>
          <w:szCs w:val="28"/>
          <w:highlight w:val="none"/>
        </w:rPr>
      </w:pPr>
      <w:r>
        <w:rPr>
          <w:rFonts w:hint="eastAsia" w:ascii="黑体" w:hAnsi="黑体" w:eastAsia="黑体"/>
          <w:color w:val="auto"/>
          <w:sz w:val="28"/>
          <w:szCs w:val="28"/>
          <w:highlight w:val="none"/>
        </w:rPr>
        <w:t>第</w:t>
      </w:r>
      <w:r>
        <w:rPr>
          <w:rFonts w:hint="eastAsia" w:ascii="黑体" w:hAnsi="黑体" w:eastAsia="黑体"/>
          <w:color w:val="auto"/>
          <w:sz w:val="28"/>
          <w:szCs w:val="28"/>
          <w:highlight w:val="none"/>
          <w:lang w:val="en-US" w:eastAsia="zh-Hans"/>
        </w:rPr>
        <w:t>十三</w:t>
      </w:r>
      <w:r>
        <w:rPr>
          <w:rFonts w:hint="eastAsia" w:ascii="黑体" w:hAnsi="黑体" w:eastAsia="黑体"/>
          <w:color w:val="auto"/>
          <w:sz w:val="28"/>
          <w:szCs w:val="28"/>
          <w:highlight w:val="none"/>
        </w:rPr>
        <w:t xml:space="preserve">章 </w:t>
      </w:r>
      <w:r>
        <w:rPr>
          <w:rFonts w:hint="eastAsia" w:ascii="黑体" w:hAnsi="黑体" w:eastAsia="黑体"/>
          <w:color w:val="auto"/>
          <w:sz w:val="28"/>
          <w:szCs w:val="28"/>
          <w:highlight w:val="none"/>
          <w:lang w:val="en-US" w:eastAsia="zh-CN"/>
        </w:rPr>
        <w:t xml:space="preserve"> 化工工艺图</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【学习目标】</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rPr>
        <w:t>认知类目标：了解《</w:t>
      </w:r>
      <w:r>
        <w:rPr>
          <w:rFonts w:hint="eastAsia" w:ascii="宋体" w:hAnsi="宋体"/>
          <w:bCs/>
          <w:color w:val="auto"/>
          <w:sz w:val="24"/>
          <w:highlight w:val="none"/>
          <w:lang w:val="en-US" w:eastAsia="zh-CN"/>
        </w:rPr>
        <w:t>化工工艺图</w:t>
      </w:r>
      <w:r>
        <w:rPr>
          <w:rFonts w:hint="eastAsia" w:ascii="宋体" w:hAnsi="宋体"/>
          <w:color w:val="auto"/>
          <w:sz w:val="24"/>
          <w:highlight w:val="none"/>
        </w:rPr>
        <w:t>》课程的内容/性质和要求；</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 xml:space="preserve">. </w:t>
      </w:r>
      <w:r>
        <w:rPr>
          <w:rFonts w:hint="eastAsia" w:ascii="宋体" w:hAnsi="宋体"/>
          <w:color w:val="auto"/>
          <w:sz w:val="24"/>
          <w:highlight w:val="none"/>
        </w:rPr>
        <w:t>过程与方法类目标：掌握</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化工工艺图</w:t>
      </w:r>
      <w:r>
        <w:rPr>
          <w:rFonts w:hint="eastAsia" w:ascii="宋体" w:hAnsi="宋体"/>
          <w:color w:val="auto"/>
          <w:sz w:val="24"/>
          <w:highlight w:val="none"/>
          <w:lang w:eastAsia="zh-CN"/>
        </w:rPr>
        <w:t>》的</w:t>
      </w:r>
      <w:r>
        <w:rPr>
          <w:rFonts w:hint="eastAsia" w:ascii="宋体" w:hAnsi="宋体"/>
          <w:color w:val="auto"/>
          <w:sz w:val="24"/>
          <w:highlight w:val="none"/>
        </w:rPr>
        <w:t>学习特点方法和专业发展的途径；能够通过图书馆或网络检索查询</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化工工艺图</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的基本操作</w:t>
      </w:r>
      <w:r>
        <w:rPr>
          <w:rFonts w:hint="eastAsia" w:ascii="宋体" w:hAnsi="宋体"/>
          <w:color w:val="auto"/>
          <w:sz w:val="24"/>
          <w:highlight w:val="none"/>
        </w:rPr>
        <w:t>的期刊；</w:t>
      </w:r>
    </w:p>
    <w:p>
      <w:pPr>
        <w:spacing w:line="440" w:lineRule="exact"/>
        <w:ind w:firstLine="480" w:firstLineChars="200"/>
        <w:rPr>
          <w:rFonts w:hint="eastAsia" w:ascii="宋体" w:hAnsi="宋体"/>
          <w:color w:val="auto"/>
          <w:sz w:val="24"/>
          <w:highlight w:val="none"/>
        </w:rPr>
      </w:pPr>
      <w:r>
        <w:rPr>
          <w:rFonts w:ascii="宋体" w:hAnsi="宋体"/>
          <w:color w:val="auto"/>
          <w:sz w:val="24"/>
          <w:highlight w:val="none"/>
        </w:rPr>
        <w:t xml:space="preserve">3. </w:t>
      </w:r>
      <w:r>
        <w:rPr>
          <w:rFonts w:hint="eastAsia" w:ascii="宋体" w:hAnsi="宋体"/>
          <w:color w:val="auto"/>
          <w:sz w:val="24"/>
          <w:highlight w:val="none"/>
        </w:rPr>
        <w:t>情感、态度、价值观类目标：理解</w:t>
      </w:r>
      <w:r>
        <w:rPr>
          <w:rFonts w:hint="eastAsia" w:ascii="宋体" w:hAnsi="宋体"/>
          <w:color w:val="auto"/>
          <w:sz w:val="24"/>
          <w:highlight w:val="none"/>
          <w:lang w:eastAsia="zh-CN"/>
        </w:rPr>
        <w:t>化学工程师</w:t>
      </w:r>
      <w:r>
        <w:rPr>
          <w:rFonts w:hint="eastAsia" w:ascii="宋体" w:hAnsi="宋体"/>
          <w:color w:val="auto"/>
          <w:sz w:val="24"/>
          <w:highlight w:val="none"/>
        </w:rPr>
        <w:t>的任务与岗位要求，</w:t>
      </w:r>
      <w:r>
        <w:rPr>
          <w:rFonts w:hint="eastAsia" w:ascii="宋体" w:hAnsi="宋体"/>
          <w:color w:val="auto"/>
          <w:sz w:val="24"/>
          <w:highlight w:val="none"/>
          <w:lang w:eastAsia="zh-CN"/>
        </w:rPr>
        <w:t>化学工程师</w:t>
      </w:r>
      <w:r>
        <w:rPr>
          <w:rFonts w:hint="eastAsia" w:ascii="宋体" w:hAnsi="宋体"/>
          <w:color w:val="auto"/>
          <w:sz w:val="24"/>
          <w:highlight w:val="none"/>
        </w:rPr>
        <w:t>应该具备的专业知识和技能。</w:t>
      </w:r>
    </w:p>
    <w:p>
      <w:pPr>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【学习内容】</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w:t>
      </w:r>
      <w:r>
        <w:rPr>
          <w:rFonts w:hint="eastAsia"/>
          <w:color w:val="auto"/>
          <w:highlight w:val="none"/>
        </w:rPr>
        <w:t xml:space="preserve"> </w:t>
      </w:r>
      <w:r>
        <w:rPr>
          <w:rFonts w:hint="eastAsia" w:ascii="宋体" w:hAnsi="宋体"/>
          <w:color w:val="auto"/>
          <w:sz w:val="24"/>
          <w:highlight w:val="none"/>
          <w:lang w:eastAsia="zh-CN"/>
        </w:rPr>
        <w:t>掌握带控制点的工艺流程图、设备布置图、管路布置图的阅读方法</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 xml:space="preserve">2. </w:t>
      </w:r>
      <w:r>
        <w:rPr>
          <w:rFonts w:hint="eastAsia" w:ascii="宋体" w:hAnsi="宋体"/>
          <w:color w:val="auto"/>
          <w:sz w:val="24"/>
          <w:highlight w:val="none"/>
          <w:lang w:eastAsia="zh-CN"/>
        </w:rPr>
        <w:t>熟悉工艺流程图、设备布置他。管路布置图的表达方法，熟悉管路的图示方法</w:t>
      </w:r>
      <w:r>
        <w:rPr>
          <w:rFonts w:hint="eastAsia" w:ascii="宋体" w:hAnsi="宋体"/>
          <w:color w:val="auto"/>
          <w:sz w:val="24"/>
          <w:highlight w:val="none"/>
        </w:rPr>
        <w:t>；</w:t>
      </w:r>
    </w:p>
    <w:p>
      <w:pPr>
        <w:spacing w:line="440" w:lineRule="exact"/>
        <w:ind w:firstLine="480" w:firstLineChars="200"/>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3</w:t>
      </w:r>
      <w:r>
        <w:rPr>
          <w:rFonts w:hint="eastAsia" w:ascii="宋体" w:hAnsi="宋体"/>
          <w:color w:val="auto"/>
          <w:sz w:val="24"/>
          <w:highlight w:val="none"/>
        </w:rPr>
        <w:t>.</w:t>
      </w:r>
      <w:r>
        <w:rPr>
          <w:rFonts w:hint="eastAsia" w:ascii="宋体" w:hAnsi="宋体"/>
          <w:color w:val="auto"/>
          <w:sz w:val="24"/>
          <w:highlight w:val="none"/>
          <w:lang w:val="en-US" w:eastAsia="zh-CN"/>
        </w:rPr>
        <w:t xml:space="preserve"> 了解</w:t>
      </w:r>
      <w:r>
        <w:rPr>
          <w:rFonts w:hint="eastAsia" w:ascii="宋体" w:hAnsi="宋体"/>
          <w:color w:val="auto"/>
          <w:sz w:val="24"/>
          <w:highlight w:val="none"/>
          <w:lang w:eastAsia="zh-CN"/>
        </w:rPr>
        <w:t>工艺流程图、设备布置他。管路布置图的作用和内容，了解厂房建筑图的知识</w:t>
      </w:r>
      <w:r>
        <w:rPr>
          <w:rFonts w:hint="eastAsia" w:ascii="宋体" w:hAnsi="宋体"/>
          <w:color w:val="auto"/>
          <w:sz w:val="24"/>
          <w:highlight w:val="none"/>
          <w:lang w:val="en-US" w:eastAsia="zh-CN"/>
        </w:rPr>
        <w:t>。</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【重点】</w:t>
      </w:r>
    </w:p>
    <w:p>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熟悉工艺流程图、设备布置他。管路布置图的表达方法，熟悉管路的图示方法</w:t>
      </w:r>
      <w:r>
        <w:rPr>
          <w:rFonts w:hint="eastAsia" w:ascii="宋体" w:hAnsi="宋体"/>
          <w:color w:val="auto"/>
          <w:sz w:val="24"/>
          <w:highlight w:val="none"/>
        </w:rPr>
        <w:t>；</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2</w:t>
      </w:r>
      <w:r>
        <w:rPr>
          <w:rFonts w:ascii="宋体" w:hAnsi="宋体"/>
          <w:color w:val="auto"/>
          <w:sz w:val="24"/>
          <w:highlight w:val="none"/>
        </w:rPr>
        <w:t xml:space="preserve">. </w:t>
      </w:r>
      <w:r>
        <w:rPr>
          <w:rFonts w:hint="eastAsia" w:ascii="宋体" w:hAnsi="宋体"/>
          <w:color w:val="auto"/>
          <w:sz w:val="24"/>
          <w:highlight w:val="none"/>
          <w:lang w:val="en-US" w:eastAsia="zh-CN"/>
        </w:rPr>
        <w:t>了解</w:t>
      </w:r>
      <w:r>
        <w:rPr>
          <w:rFonts w:hint="eastAsia" w:ascii="宋体" w:hAnsi="宋体"/>
          <w:color w:val="auto"/>
          <w:sz w:val="24"/>
          <w:highlight w:val="none"/>
          <w:lang w:eastAsia="zh-CN"/>
        </w:rPr>
        <w:t>工艺流程图、设备布置他。管路布置图的作用和内容，了解厂房建筑图的知识。</w:t>
      </w:r>
    </w:p>
    <w:p>
      <w:pPr>
        <w:spacing w:line="440" w:lineRule="exact"/>
        <w:ind w:firstLine="482" w:firstLineChars="200"/>
        <w:rPr>
          <w:rFonts w:ascii="宋体" w:hAnsi="宋体"/>
          <w:b/>
          <w:color w:val="auto"/>
          <w:sz w:val="24"/>
          <w:highlight w:val="none"/>
        </w:rPr>
      </w:pPr>
      <w:r>
        <w:rPr>
          <w:rFonts w:hint="eastAsia" w:ascii="宋体" w:hAnsi="宋体"/>
          <w:b/>
          <w:color w:val="auto"/>
          <w:sz w:val="24"/>
          <w:highlight w:val="none"/>
        </w:rPr>
        <w:t>【难点】</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lang w:eastAsia="zh-CN"/>
        </w:rPr>
        <w:t>熟悉工艺流程图、设备布置他。管路布置图的表达方法，熟悉管路的图示方法。</w:t>
      </w:r>
    </w:p>
    <w:p>
      <w:pPr>
        <w:spacing w:line="440" w:lineRule="exact"/>
        <w:ind w:firstLine="482" w:firstLineChars="200"/>
        <w:rPr>
          <w:rFonts w:hint="eastAsia" w:ascii="宋体" w:hAnsi="宋体"/>
          <w:color w:val="auto"/>
          <w:sz w:val="24"/>
          <w:highlight w:val="none"/>
        </w:rPr>
      </w:pPr>
      <w:r>
        <w:rPr>
          <w:rFonts w:hint="eastAsia" w:ascii="宋体" w:hAnsi="宋体"/>
          <w:b/>
          <w:bCs/>
          <w:color w:val="auto"/>
          <w:sz w:val="24"/>
          <w:highlight w:val="none"/>
        </w:rPr>
        <w:t>【教学方法】</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1. 通过多媒体课件和传统教学相结合，阐明</w:t>
      </w:r>
      <w:r>
        <w:rPr>
          <w:rFonts w:hint="eastAsia" w:ascii="宋体" w:hAnsi="宋体"/>
          <w:color w:val="auto"/>
          <w:sz w:val="24"/>
          <w:highlight w:val="none"/>
          <w:lang w:eastAsia="zh-CN"/>
        </w:rPr>
        <w:t>《</w:t>
      </w:r>
      <w:r>
        <w:rPr>
          <w:rFonts w:hint="eastAsia" w:ascii="宋体" w:hAnsi="宋体"/>
          <w:bCs/>
          <w:color w:val="auto"/>
          <w:sz w:val="24"/>
          <w:highlight w:val="none"/>
          <w:lang w:val="en-US" w:eastAsia="zh-CN"/>
        </w:rPr>
        <w:t>化工工艺图</w:t>
      </w:r>
      <w:r>
        <w:rPr>
          <w:rFonts w:hint="eastAsia" w:ascii="宋体" w:hAnsi="宋体"/>
          <w:color w:val="auto"/>
          <w:sz w:val="24"/>
          <w:highlight w:val="none"/>
          <w:lang w:eastAsia="zh-CN"/>
        </w:rPr>
        <w:t>》的</w:t>
      </w:r>
      <w:r>
        <w:rPr>
          <w:rFonts w:hint="eastAsia" w:ascii="宋体" w:hAnsi="宋体"/>
          <w:color w:val="auto"/>
          <w:sz w:val="24"/>
          <w:highlight w:val="none"/>
          <w:lang w:val="en-US" w:eastAsia="zh-CN"/>
        </w:rPr>
        <w:t>课程</w:t>
      </w:r>
      <w:r>
        <w:rPr>
          <w:rFonts w:hint="eastAsia" w:ascii="宋体" w:hAnsi="宋体"/>
          <w:color w:val="auto"/>
          <w:sz w:val="24"/>
          <w:highlight w:val="none"/>
        </w:rPr>
        <w:t>基本原理，丰富学生课程与教学的基本知识结构，培养学生的职业规范；</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2. 通过案例分析，强调理论与实践相结合，促进学生知识整合，培养学生的反思能力；</w:t>
      </w:r>
    </w:p>
    <w:p>
      <w:pPr>
        <w:spacing w:line="44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3.</w:t>
      </w:r>
      <w:r>
        <w:rPr>
          <w:rFonts w:ascii="宋体" w:hAnsi="宋体"/>
          <w:color w:val="auto"/>
          <w:sz w:val="24"/>
          <w:highlight w:val="none"/>
        </w:rPr>
        <w:t xml:space="preserve"> </w:t>
      </w:r>
      <w:r>
        <w:rPr>
          <w:rFonts w:hint="eastAsia" w:ascii="宋体" w:hAnsi="宋体"/>
          <w:color w:val="auto"/>
          <w:sz w:val="24"/>
          <w:highlight w:val="none"/>
        </w:rPr>
        <w:t>通过小组合作学习，树立育人意识，发展学生的合作能力和本课程设计能力</w:t>
      </w:r>
      <w:r>
        <w:rPr>
          <w:rFonts w:hint="eastAsia" w:ascii="宋体" w:hAnsi="宋体"/>
          <w:color w:val="auto"/>
          <w:sz w:val="24"/>
          <w:highlight w:val="none"/>
          <w:lang w:eastAsia="zh-CN"/>
        </w:rPr>
        <w:t>。</w:t>
      </w:r>
    </w:p>
    <w:p>
      <w:pPr>
        <w:spacing w:line="440" w:lineRule="exact"/>
        <w:ind w:firstLine="482" w:firstLineChars="200"/>
        <w:rPr>
          <w:rFonts w:hint="eastAsia" w:ascii="宋体" w:hAnsi="宋体"/>
          <w:bCs/>
          <w:color w:val="auto"/>
          <w:sz w:val="24"/>
          <w:highlight w:val="none"/>
        </w:rPr>
      </w:pPr>
      <w:r>
        <w:rPr>
          <w:rFonts w:hint="eastAsia" w:ascii="宋体" w:hAnsi="宋体"/>
          <w:b/>
          <w:color w:val="auto"/>
          <w:sz w:val="24"/>
          <w:highlight w:val="none"/>
        </w:rPr>
        <w:t>【复习思考】</w:t>
      </w:r>
    </w:p>
    <w:p>
      <w:pPr>
        <w:numPr>
          <w:ilvl w:val="0"/>
          <w:numId w:val="31"/>
        </w:numPr>
        <w:spacing w:line="440" w:lineRule="exact"/>
        <w:ind w:firstLine="480" w:firstLineChars="200"/>
        <w:rPr>
          <w:rFonts w:hint="eastAsia" w:ascii="宋体" w:hAnsi="宋体"/>
          <w:color w:val="auto"/>
          <w:sz w:val="24"/>
          <w:highlight w:val="none"/>
          <w:lang w:eastAsia="zh-CN"/>
        </w:rPr>
      </w:pPr>
      <w:r>
        <w:rPr>
          <w:rFonts w:hint="eastAsia" w:ascii="宋体" w:hAnsi="宋体"/>
          <w:color w:val="auto"/>
          <w:sz w:val="24"/>
          <w:highlight w:val="none"/>
          <w:lang w:eastAsia="zh-CN"/>
        </w:rPr>
        <w:t>绘制软化水处理系统的管路布置图。</w:t>
      </w:r>
    </w:p>
    <w:p>
      <w:pPr>
        <w:numPr>
          <w:ilvl w:val="0"/>
          <w:numId w:val="0"/>
        </w:numPr>
        <w:spacing w:line="440" w:lineRule="exact"/>
        <w:rPr>
          <w:rFonts w:hint="eastAsia" w:ascii="宋体" w:hAnsi="宋体" w:cs="宋体"/>
          <w:color w:val="auto"/>
          <w:kern w:val="0"/>
          <w:sz w:val="24"/>
          <w:lang w:eastAsia="zh-CN"/>
        </w:rPr>
      </w:pPr>
    </w:p>
    <w:p>
      <w:pPr>
        <w:spacing w:before="156" w:beforeLines="50" w:after="156" w:afterLines="50" w:line="440" w:lineRule="exact"/>
        <w:ind w:firstLine="280" w:firstLineChars="100"/>
        <w:rPr>
          <w:rFonts w:hint="eastAsia" w:ascii="仿宋" w:hAnsi="仿宋" w:eastAsia="仿宋"/>
          <w:color w:val="auto"/>
          <w:sz w:val="24"/>
        </w:rPr>
      </w:pPr>
      <w:r>
        <w:rPr>
          <w:rFonts w:hint="eastAsia" w:ascii="黑体" w:hAnsi="黑体" w:eastAsia="黑体"/>
          <w:color w:val="auto"/>
          <w:sz w:val="28"/>
          <w:szCs w:val="28"/>
        </w:rPr>
        <w:t>（二）课程学习内容与课程学习目标的对应关系</w:t>
      </w:r>
      <w:r>
        <w:rPr>
          <w:rFonts w:hint="eastAsia" w:ascii="仿宋" w:hAnsi="仿宋" w:eastAsia="仿宋"/>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eastAsia" w:ascii="宋体" w:hAnsi="宋体"/>
                <w:b/>
                <w:bCs/>
                <w:color w:val="auto"/>
                <w:sz w:val="24"/>
              </w:rPr>
            </w:pPr>
            <w:r>
              <w:rPr>
                <w:rFonts w:hint="eastAsia" w:ascii="宋体" w:hAnsi="宋体"/>
                <w:b/>
                <w:bCs/>
                <w:color w:val="auto"/>
                <w:sz w:val="24"/>
              </w:rPr>
              <w:t>课程学习内容</w:t>
            </w:r>
          </w:p>
        </w:tc>
        <w:tc>
          <w:tcPr>
            <w:tcW w:w="2693" w:type="dxa"/>
            <w:noWrap w:val="0"/>
            <w:vAlign w:val="center"/>
          </w:tcPr>
          <w:p>
            <w:pPr>
              <w:spacing w:line="440" w:lineRule="exact"/>
              <w:jc w:val="center"/>
              <w:rPr>
                <w:rFonts w:hint="eastAsia" w:ascii="宋体" w:hAnsi="宋体"/>
                <w:b/>
                <w:bCs/>
                <w:color w:val="auto"/>
                <w:sz w:val="24"/>
              </w:rPr>
            </w:pPr>
            <w:r>
              <w:rPr>
                <w:rFonts w:hint="eastAsia" w:ascii="宋体" w:hAnsi="宋体"/>
                <w:b/>
                <w:bCs/>
                <w:color w:val="auto"/>
                <w:sz w:val="24"/>
              </w:rPr>
              <w:t>教学方法</w:t>
            </w:r>
          </w:p>
        </w:tc>
        <w:tc>
          <w:tcPr>
            <w:tcW w:w="1985" w:type="dxa"/>
            <w:noWrap w:val="0"/>
            <w:vAlign w:val="center"/>
          </w:tcPr>
          <w:p>
            <w:pPr>
              <w:spacing w:line="440" w:lineRule="exact"/>
              <w:jc w:val="center"/>
              <w:rPr>
                <w:rFonts w:hint="eastAsia" w:ascii="宋体" w:hAnsi="宋体"/>
                <w:b/>
                <w:bCs/>
                <w:color w:val="auto"/>
                <w:sz w:val="24"/>
              </w:rPr>
            </w:pPr>
            <w:r>
              <w:rPr>
                <w:rFonts w:hint="eastAsia" w:ascii="宋体" w:hAnsi="宋体"/>
                <w:b/>
                <w:bCs/>
                <w:color w:val="auto"/>
                <w:sz w:val="24"/>
              </w:rPr>
              <w:t>支撑的课程目标</w:t>
            </w:r>
          </w:p>
        </w:tc>
        <w:tc>
          <w:tcPr>
            <w:tcW w:w="1276" w:type="dxa"/>
            <w:noWrap w:val="0"/>
            <w:vAlign w:val="center"/>
          </w:tcPr>
          <w:p>
            <w:pPr>
              <w:spacing w:line="440" w:lineRule="exact"/>
              <w:jc w:val="center"/>
              <w:rPr>
                <w:rFonts w:hint="eastAsia" w:ascii="宋体" w:hAnsi="宋体"/>
                <w:b/>
                <w:bCs/>
                <w:color w:val="auto"/>
                <w:sz w:val="24"/>
              </w:rPr>
            </w:pPr>
            <w:r>
              <w:rPr>
                <w:rFonts w:hint="eastAsia" w:ascii="宋体" w:hAnsi="宋体"/>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left"/>
              <w:rPr>
                <w:rFonts w:hint="eastAsia" w:ascii="宋体" w:hAnsi="宋体" w:eastAsia="宋体"/>
                <w:color w:val="auto"/>
                <w:sz w:val="24"/>
                <w:lang w:eastAsia="zh-CN"/>
              </w:rPr>
            </w:pPr>
            <w:r>
              <w:rPr>
                <w:rFonts w:hint="eastAsia" w:ascii="宋体" w:hAnsi="宋体"/>
                <w:color w:val="auto"/>
                <w:sz w:val="24"/>
              </w:rPr>
              <w:t xml:space="preserve">第一章 </w:t>
            </w:r>
            <w:r>
              <w:rPr>
                <w:rFonts w:hint="eastAsia" w:ascii="宋体" w:hAnsi="宋体"/>
                <w:color w:val="auto"/>
                <w:sz w:val="24"/>
                <w:lang w:eastAsia="zh-CN"/>
              </w:rPr>
              <w:t>制图的基本知识</w:t>
            </w:r>
          </w:p>
        </w:tc>
        <w:tc>
          <w:tcPr>
            <w:tcW w:w="2693" w:type="dxa"/>
            <w:noWrap w:val="0"/>
            <w:vAlign w:val="center"/>
          </w:tcPr>
          <w:p>
            <w:pPr>
              <w:spacing w:line="240" w:lineRule="auto"/>
              <w:jc w:val="center"/>
              <w:rPr>
                <w:rFonts w:hint="eastAsia" w:ascii="宋体" w:hAnsi="宋体"/>
                <w:color w:val="auto"/>
                <w:sz w:val="24"/>
                <w:lang w:eastAsia="zh-CN"/>
              </w:rPr>
            </w:pPr>
            <w:r>
              <w:rPr>
                <w:rFonts w:hint="eastAsia" w:ascii="宋体" w:hAnsi="宋体"/>
                <w:color w:val="auto"/>
                <w:sz w:val="24"/>
              </w:rPr>
              <w:t>讲授法</w:t>
            </w:r>
            <w:r>
              <w:rPr>
                <w:rFonts w:hint="eastAsia" w:ascii="宋体" w:hAnsi="宋体"/>
                <w:color w:val="auto"/>
                <w:sz w:val="24"/>
                <w:lang w:eastAsia="zh-CN"/>
              </w:rPr>
              <w:t>、实践法、</w:t>
            </w:r>
          </w:p>
          <w:p>
            <w:pPr>
              <w:spacing w:line="240" w:lineRule="auto"/>
              <w:jc w:val="center"/>
              <w:rPr>
                <w:rFonts w:hint="eastAsia" w:ascii="宋体" w:hAnsi="宋体" w:eastAsia="宋体"/>
                <w:color w:val="auto"/>
                <w:sz w:val="24"/>
                <w:lang w:eastAsia="zh-CN"/>
              </w:rPr>
            </w:pPr>
            <w:r>
              <w:rPr>
                <w:rFonts w:hint="eastAsia" w:ascii="宋体" w:hAnsi="宋体"/>
                <w:color w:val="auto"/>
                <w:sz w:val="24"/>
                <w:lang w:eastAsia="zh-CN"/>
              </w:rPr>
              <w:t>案例教学、网络学习</w:t>
            </w:r>
          </w:p>
        </w:tc>
        <w:tc>
          <w:tcPr>
            <w:tcW w:w="1985" w:type="dxa"/>
            <w:noWrap w:val="0"/>
            <w:vAlign w:val="center"/>
          </w:tcPr>
          <w:p>
            <w:pPr>
              <w:spacing w:line="440" w:lineRule="exact"/>
              <w:jc w:val="center"/>
              <w:rPr>
                <w:rFonts w:hint="eastAsia" w:ascii="宋体" w:hAnsi="宋体" w:eastAsia="宋体"/>
                <w:color w:val="auto"/>
                <w:sz w:val="24"/>
                <w:lang w:eastAsia="zh-CN"/>
              </w:rPr>
            </w:pPr>
            <w:r>
              <w:rPr>
                <w:rFonts w:hint="eastAsia" w:ascii="宋体" w:hAnsi="宋体"/>
                <w:color w:val="auto"/>
                <w:sz w:val="24"/>
              </w:rPr>
              <w:t>课程</w:t>
            </w:r>
            <w:r>
              <w:rPr>
                <w:rFonts w:ascii="宋体" w:hAnsi="宋体"/>
                <w:color w:val="auto"/>
                <w:sz w:val="24"/>
              </w:rPr>
              <w:t>目标</w:t>
            </w:r>
            <w:r>
              <w:rPr>
                <w:rFonts w:hint="eastAsia" w:ascii="宋体" w:hAnsi="宋体"/>
                <w:color w:val="auto"/>
                <w:sz w:val="24"/>
              </w:rPr>
              <w:t>1</w:t>
            </w:r>
          </w:p>
        </w:tc>
        <w:tc>
          <w:tcPr>
            <w:tcW w:w="1276" w:type="dxa"/>
            <w:noWrap w:val="0"/>
            <w:vAlign w:val="center"/>
          </w:tcPr>
          <w:p>
            <w:pPr>
              <w:spacing w:line="440" w:lineRule="exact"/>
              <w:jc w:val="center"/>
              <w:rPr>
                <w:rFonts w:hint="default" w:ascii="宋体" w:hAnsi="宋体" w:eastAsia="宋体"/>
                <w:color w:val="auto"/>
                <w:sz w:val="24"/>
                <w:lang w:val="en-US" w:eastAsia="zh-CN"/>
              </w:rPr>
            </w:pPr>
            <w:r>
              <w:rPr>
                <w:rFonts w:hint="default" w:ascii="宋体" w:hAnsi="宋体"/>
                <w:color w:val="auto"/>
                <w:sz w:val="24"/>
                <w:lang w:eastAsia="zh-CN"/>
              </w:rPr>
              <w:t>6</w:t>
            </w:r>
            <w:r>
              <w:rPr>
                <w:rFonts w:hint="eastAsia" w:ascii="宋体" w:hAnsi="宋体"/>
                <w:color w:val="auto"/>
                <w:sz w:val="24"/>
                <w:lang w:val="en-US" w:eastAsia="zh-Hans"/>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left"/>
              <w:rPr>
                <w:rFonts w:hint="eastAsia" w:ascii="宋体" w:hAnsi="宋体" w:eastAsia="宋体"/>
                <w:color w:val="auto"/>
                <w:sz w:val="24"/>
                <w:lang w:eastAsia="zh-CN"/>
              </w:rPr>
            </w:pPr>
            <w:r>
              <w:rPr>
                <w:rFonts w:hint="eastAsia" w:ascii="宋体" w:hAnsi="宋体"/>
                <w:color w:val="auto"/>
                <w:sz w:val="24"/>
              </w:rPr>
              <w:t xml:space="preserve">第二章 </w:t>
            </w:r>
            <w:r>
              <w:rPr>
                <w:rFonts w:hint="eastAsia" w:ascii="宋体" w:hAnsi="宋体"/>
                <w:color w:val="auto"/>
                <w:sz w:val="24"/>
                <w:lang w:eastAsia="zh-CN"/>
              </w:rPr>
              <w:t>点、直线和平面的投影</w:t>
            </w:r>
          </w:p>
        </w:tc>
        <w:tc>
          <w:tcPr>
            <w:tcW w:w="2693" w:type="dxa"/>
            <w:noWrap w:val="0"/>
            <w:vAlign w:val="center"/>
          </w:tcPr>
          <w:p>
            <w:pPr>
              <w:spacing w:line="240" w:lineRule="auto"/>
              <w:jc w:val="center"/>
              <w:rPr>
                <w:rFonts w:hint="eastAsia" w:ascii="宋体" w:hAnsi="宋体"/>
                <w:color w:val="auto"/>
                <w:sz w:val="24"/>
                <w:lang w:eastAsia="zh-CN"/>
              </w:rPr>
            </w:pPr>
            <w:r>
              <w:rPr>
                <w:rFonts w:hint="eastAsia" w:ascii="宋体" w:hAnsi="宋体"/>
                <w:color w:val="auto"/>
                <w:sz w:val="24"/>
              </w:rPr>
              <w:t>讲授法、</w:t>
            </w:r>
            <w:r>
              <w:rPr>
                <w:rFonts w:hint="eastAsia" w:ascii="宋体" w:hAnsi="宋体"/>
                <w:color w:val="auto"/>
                <w:sz w:val="24"/>
                <w:lang w:eastAsia="zh-CN"/>
              </w:rPr>
              <w:t>实践法、</w:t>
            </w:r>
          </w:p>
          <w:p>
            <w:pPr>
              <w:spacing w:line="240" w:lineRule="auto"/>
              <w:jc w:val="center"/>
              <w:rPr>
                <w:rFonts w:hint="eastAsia" w:ascii="宋体" w:hAnsi="宋体" w:eastAsia="宋体"/>
                <w:color w:val="auto"/>
                <w:sz w:val="24"/>
                <w:lang w:eastAsia="zh-CN"/>
              </w:rPr>
            </w:pPr>
            <w:r>
              <w:rPr>
                <w:rFonts w:hint="eastAsia" w:ascii="宋体" w:hAnsi="宋体"/>
                <w:color w:val="auto"/>
                <w:sz w:val="24"/>
                <w:lang w:eastAsia="zh-CN"/>
              </w:rPr>
              <w:t>网络学习</w:t>
            </w:r>
          </w:p>
        </w:tc>
        <w:tc>
          <w:tcPr>
            <w:tcW w:w="1985" w:type="dxa"/>
            <w:noWrap w:val="0"/>
            <w:vAlign w:val="center"/>
          </w:tcPr>
          <w:p>
            <w:pPr>
              <w:spacing w:line="440" w:lineRule="exact"/>
              <w:jc w:val="center"/>
              <w:rPr>
                <w:rFonts w:hint="eastAsia" w:ascii="宋体" w:hAnsi="宋体" w:eastAsia="宋体"/>
                <w:color w:val="auto"/>
                <w:sz w:val="24"/>
                <w:lang w:eastAsia="zh-CN"/>
              </w:rPr>
            </w:pPr>
            <w:r>
              <w:rPr>
                <w:rFonts w:hint="eastAsia" w:ascii="宋体" w:hAnsi="宋体"/>
                <w:color w:val="auto"/>
                <w:sz w:val="24"/>
              </w:rPr>
              <w:t>课程目标</w:t>
            </w:r>
            <w:r>
              <w:rPr>
                <w:rFonts w:hint="eastAsia" w:ascii="宋体" w:hAnsi="宋体"/>
                <w:color w:val="auto"/>
                <w:sz w:val="24"/>
                <w:lang w:val="en-US" w:eastAsia="zh-CN"/>
              </w:rPr>
              <w:t>1</w:t>
            </w:r>
          </w:p>
        </w:tc>
        <w:tc>
          <w:tcPr>
            <w:tcW w:w="1276" w:type="dxa"/>
            <w:noWrap w:val="0"/>
            <w:vAlign w:val="center"/>
          </w:tcPr>
          <w:p>
            <w:pPr>
              <w:spacing w:line="440" w:lineRule="exact"/>
              <w:jc w:val="center"/>
              <w:rPr>
                <w:rFonts w:hint="default" w:ascii="宋体" w:hAnsi="宋体" w:eastAsia="宋体"/>
                <w:color w:val="auto"/>
                <w:sz w:val="24"/>
                <w:lang w:val="en-US" w:eastAsia="zh-CN"/>
              </w:rPr>
            </w:pPr>
            <w:r>
              <w:rPr>
                <w:rFonts w:hint="default" w:ascii="宋体" w:hAnsi="宋体"/>
                <w:color w:val="auto"/>
                <w:sz w:val="24"/>
                <w:lang w:eastAsia="zh-CN"/>
              </w:rPr>
              <w:t>10</w:t>
            </w:r>
            <w:r>
              <w:rPr>
                <w:rFonts w:hint="eastAsia" w:ascii="宋体" w:hAnsi="宋体"/>
                <w:color w:val="auto"/>
                <w:sz w:val="24"/>
                <w:lang w:val="en-US" w:eastAsia="zh-Hans"/>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240" w:lineRule="auto"/>
              <w:jc w:val="left"/>
              <w:rPr>
                <w:rFonts w:hint="eastAsia" w:ascii="宋体" w:hAnsi="宋体" w:eastAsia="宋体"/>
                <w:color w:val="auto"/>
                <w:sz w:val="24"/>
                <w:lang w:eastAsia="zh-CN"/>
              </w:rPr>
            </w:pPr>
            <w:r>
              <w:rPr>
                <w:rFonts w:hint="eastAsia" w:ascii="宋体" w:hAnsi="宋体"/>
                <w:color w:val="auto"/>
                <w:sz w:val="24"/>
              </w:rPr>
              <w:t xml:space="preserve">第三章 </w:t>
            </w:r>
            <w:r>
              <w:rPr>
                <w:rFonts w:hint="eastAsia" w:ascii="宋体" w:hAnsi="宋体"/>
                <w:color w:val="auto"/>
                <w:sz w:val="24"/>
                <w:lang w:eastAsia="zh-CN"/>
              </w:rPr>
              <w:t>基本体及叠加体的三视图</w:t>
            </w:r>
          </w:p>
        </w:tc>
        <w:tc>
          <w:tcPr>
            <w:tcW w:w="2693" w:type="dxa"/>
            <w:noWrap w:val="0"/>
            <w:vAlign w:val="center"/>
          </w:tcPr>
          <w:p>
            <w:pPr>
              <w:spacing w:line="240" w:lineRule="auto"/>
              <w:jc w:val="center"/>
              <w:rPr>
                <w:rFonts w:hint="eastAsia" w:ascii="宋体" w:hAnsi="宋体"/>
                <w:color w:val="auto"/>
                <w:sz w:val="24"/>
                <w:lang w:eastAsia="zh-CN"/>
              </w:rPr>
            </w:pPr>
            <w:r>
              <w:rPr>
                <w:rFonts w:hint="eastAsia" w:ascii="宋体" w:hAnsi="宋体"/>
                <w:color w:val="auto"/>
                <w:sz w:val="24"/>
              </w:rPr>
              <w:t>讲授法、</w:t>
            </w:r>
            <w:r>
              <w:rPr>
                <w:rFonts w:hint="eastAsia" w:ascii="宋体" w:hAnsi="宋体"/>
                <w:color w:val="auto"/>
                <w:sz w:val="24"/>
                <w:lang w:eastAsia="zh-CN"/>
              </w:rPr>
              <w:t>实践法、</w:t>
            </w:r>
          </w:p>
          <w:p>
            <w:pPr>
              <w:spacing w:line="240" w:lineRule="auto"/>
              <w:jc w:val="center"/>
              <w:rPr>
                <w:rFonts w:ascii="宋体" w:hAnsi="宋体"/>
                <w:color w:val="auto"/>
                <w:sz w:val="24"/>
              </w:rPr>
            </w:pPr>
            <w:r>
              <w:rPr>
                <w:rFonts w:hint="eastAsia" w:ascii="宋体" w:hAnsi="宋体"/>
                <w:color w:val="auto"/>
                <w:sz w:val="24"/>
                <w:lang w:eastAsia="zh-CN"/>
              </w:rPr>
              <w:t>网络学习</w:t>
            </w:r>
          </w:p>
        </w:tc>
        <w:tc>
          <w:tcPr>
            <w:tcW w:w="1985" w:type="dxa"/>
            <w:noWrap w:val="0"/>
            <w:vAlign w:val="center"/>
          </w:tcPr>
          <w:p>
            <w:pPr>
              <w:spacing w:line="240" w:lineRule="auto"/>
              <w:jc w:val="center"/>
              <w:rPr>
                <w:rFonts w:ascii="宋体" w:hAnsi="宋体"/>
                <w:color w:val="auto"/>
                <w:sz w:val="24"/>
              </w:rPr>
            </w:pPr>
            <w:r>
              <w:rPr>
                <w:rFonts w:hint="eastAsia" w:ascii="宋体" w:hAnsi="宋体"/>
                <w:color w:val="auto"/>
                <w:sz w:val="24"/>
              </w:rPr>
              <w:t>课程目标</w:t>
            </w:r>
            <w:r>
              <w:rPr>
                <w:rFonts w:hint="eastAsia" w:ascii="宋体" w:hAnsi="宋体"/>
                <w:color w:val="auto"/>
                <w:sz w:val="24"/>
                <w:lang w:val="en-US" w:eastAsia="zh-CN"/>
              </w:rPr>
              <w:t>1</w:t>
            </w:r>
          </w:p>
        </w:tc>
        <w:tc>
          <w:tcPr>
            <w:tcW w:w="1276" w:type="dxa"/>
            <w:noWrap w:val="0"/>
            <w:vAlign w:val="center"/>
          </w:tcPr>
          <w:p>
            <w:pPr>
              <w:spacing w:line="240" w:lineRule="auto"/>
              <w:jc w:val="center"/>
              <w:rPr>
                <w:rFonts w:hint="default" w:ascii="宋体" w:hAnsi="宋体" w:eastAsia="宋体"/>
                <w:color w:val="auto"/>
                <w:sz w:val="24"/>
                <w:lang w:eastAsia="zh-CN"/>
              </w:rPr>
            </w:pPr>
            <w:r>
              <w:rPr>
                <w:rFonts w:hint="default" w:ascii="宋体" w:hAnsi="宋体"/>
                <w:color w:val="auto"/>
                <w:sz w:val="24"/>
                <w:lang w:eastAsia="zh-CN"/>
              </w:rPr>
              <w:t>8</w:t>
            </w:r>
            <w:r>
              <w:rPr>
                <w:rFonts w:hint="eastAsia" w:ascii="宋体" w:hAnsi="宋体"/>
                <w:color w:val="auto"/>
                <w:sz w:val="24"/>
                <w:lang w:val="en-US" w:eastAsia="zh-Hans"/>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240" w:lineRule="auto"/>
              <w:jc w:val="left"/>
              <w:rPr>
                <w:rFonts w:hint="eastAsia" w:ascii="宋体" w:hAnsi="宋体" w:eastAsia="宋体"/>
                <w:color w:val="auto"/>
                <w:sz w:val="24"/>
                <w:lang w:eastAsia="zh-CN"/>
              </w:rPr>
            </w:pPr>
            <w:r>
              <w:rPr>
                <w:rFonts w:hint="eastAsia" w:ascii="宋体" w:hAnsi="宋体"/>
                <w:color w:val="auto"/>
                <w:sz w:val="24"/>
              </w:rPr>
              <w:t xml:space="preserve">第四章 </w:t>
            </w:r>
            <w:r>
              <w:rPr>
                <w:rFonts w:hint="eastAsia" w:ascii="宋体" w:hAnsi="宋体"/>
                <w:color w:val="auto"/>
                <w:sz w:val="24"/>
                <w:lang w:eastAsia="zh-CN"/>
              </w:rPr>
              <w:t>立体的截切及截交线的画法</w:t>
            </w:r>
          </w:p>
        </w:tc>
        <w:tc>
          <w:tcPr>
            <w:tcW w:w="2693" w:type="dxa"/>
            <w:noWrap w:val="0"/>
            <w:vAlign w:val="center"/>
          </w:tcPr>
          <w:p>
            <w:pPr>
              <w:spacing w:line="240" w:lineRule="auto"/>
              <w:jc w:val="center"/>
              <w:rPr>
                <w:rFonts w:hint="eastAsia" w:ascii="宋体" w:hAnsi="宋体"/>
                <w:color w:val="auto"/>
                <w:sz w:val="24"/>
                <w:lang w:eastAsia="zh-CN"/>
              </w:rPr>
            </w:pPr>
            <w:r>
              <w:rPr>
                <w:rFonts w:hint="eastAsia" w:ascii="宋体" w:hAnsi="宋体"/>
                <w:color w:val="auto"/>
                <w:sz w:val="24"/>
              </w:rPr>
              <w:t>讲授法、</w:t>
            </w:r>
            <w:r>
              <w:rPr>
                <w:rFonts w:hint="eastAsia" w:ascii="宋体" w:hAnsi="宋体"/>
                <w:color w:val="auto"/>
                <w:sz w:val="24"/>
                <w:lang w:eastAsia="zh-CN"/>
              </w:rPr>
              <w:t>实践法、</w:t>
            </w:r>
          </w:p>
          <w:p>
            <w:pPr>
              <w:spacing w:line="240" w:lineRule="auto"/>
              <w:jc w:val="center"/>
              <w:rPr>
                <w:rFonts w:ascii="宋体" w:hAnsi="宋体"/>
                <w:color w:val="auto"/>
                <w:sz w:val="24"/>
              </w:rPr>
            </w:pPr>
            <w:r>
              <w:rPr>
                <w:rFonts w:hint="eastAsia" w:ascii="宋体" w:hAnsi="宋体"/>
                <w:color w:val="auto"/>
                <w:sz w:val="24"/>
                <w:lang w:eastAsia="zh-CN"/>
              </w:rPr>
              <w:t>网络学习</w:t>
            </w:r>
          </w:p>
        </w:tc>
        <w:tc>
          <w:tcPr>
            <w:tcW w:w="1985" w:type="dxa"/>
            <w:noWrap w:val="0"/>
            <w:vAlign w:val="center"/>
          </w:tcPr>
          <w:p>
            <w:pPr>
              <w:spacing w:line="240" w:lineRule="auto"/>
              <w:jc w:val="center"/>
              <w:rPr>
                <w:rFonts w:hint="eastAsia" w:ascii="宋体" w:hAnsi="宋体" w:eastAsia="宋体"/>
                <w:color w:val="auto"/>
                <w:sz w:val="24"/>
                <w:lang w:eastAsia="zh-CN"/>
              </w:rPr>
            </w:pPr>
            <w:r>
              <w:rPr>
                <w:rFonts w:hint="eastAsia" w:ascii="宋体" w:hAnsi="宋体"/>
                <w:color w:val="auto"/>
                <w:sz w:val="24"/>
              </w:rPr>
              <w:t>课程目标</w:t>
            </w:r>
            <w:r>
              <w:rPr>
                <w:rFonts w:hint="eastAsia" w:ascii="宋体" w:hAnsi="宋体"/>
                <w:color w:val="auto"/>
                <w:sz w:val="24"/>
                <w:lang w:val="en-US" w:eastAsia="zh-CN"/>
              </w:rPr>
              <w:t>1</w:t>
            </w:r>
          </w:p>
        </w:tc>
        <w:tc>
          <w:tcPr>
            <w:tcW w:w="1276" w:type="dxa"/>
            <w:noWrap w:val="0"/>
            <w:vAlign w:val="center"/>
          </w:tcPr>
          <w:p>
            <w:pPr>
              <w:spacing w:line="240" w:lineRule="auto"/>
              <w:jc w:val="center"/>
              <w:rPr>
                <w:rFonts w:hint="default" w:ascii="宋体" w:hAnsi="宋体" w:eastAsia="宋体"/>
                <w:color w:val="auto"/>
                <w:sz w:val="24"/>
                <w:lang w:eastAsia="zh-CN"/>
              </w:rPr>
            </w:pPr>
            <w:r>
              <w:rPr>
                <w:rFonts w:hint="default" w:ascii="宋体" w:hAnsi="宋体"/>
                <w:color w:val="auto"/>
                <w:sz w:val="24"/>
                <w:lang w:eastAsia="zh-CN"/>
              </w:rPr>
              <w:t>10</w:t>
            </w:r>
            <w:r>
              <w:rPr>
                <w:rFonts w:hint="eastAsia" w:ascii="宋体" w:hAnsi="宋体"/>
                <w:color w:val="auto"/>
                <w:sz w:val="24"/>
                <w:lang w:val="en-US" w:eastAsia="zh-Hans"/>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240" w:lineRule="auto"/>
              <w:jc w:val="left"/>
              <w:rPr>
                <w:rFonts w:hint="default" w:ascii="宋体" w:hAnsi="宋体" w:eastAsia="宋体"/>
                <w:color w:val="auto"/>
                <w:sz w:val="24"/>
                <w:lang w:val="en-US" w:eastAsia="zh-CN"/>
              </w:rPr>
            </w:pPr>
            <w:r>
              <w:rPr>
                <w:rFonts w:hint="eastAsia" w:ascii="宋体" w:hAnsi="宋体"/>
                <w:color w:val="auto"/>
                <w:sz w:val="24"/>
                <w:lang w:eastAsia="zh-CN"/>
              </w:rPr>
              <w:t>第五章</w:t>
            </w:r>
            <w:r>
              <w:rPr>
                <w:rFonts w:hint="eastAsia" w:ascii="宋体" w:hAnsi="宋体"/>
                <w:color w:val="auto"/>
                <w:sz w:val="24"/>
                <w:lang w:val="en-US" w:eastAsia="zh-CN"/>
              </w:rPr>
              <w:t xml:space="preserve"> 回转体表面相贯线的画法</w:t>
            </w:r>
          </w:p>
        </w:tc>
        <w:tc>
          <w:tcPr>
            <w:tcW w:w="2693" w:type="dxa"/>
            <w:noWrap w:val="0"/>
            <w:vAlign w:val="center"/>
          </w:tcPr>
          <w:p>
            <w:pPr>
              <w:spacing w:line="240" w:lineRule="auto"/>
              <w:jc w:val="center"/>
              <w:rPr>
                <w:rFonts w:hint="eastAsia" w:ascii="宋体" w:hAnsi="宋体"/>
                <w:color w:val="auto"/>
                <w:sz w:val="24"/>
                <w:lang w:eastAsia="zh-CN"/>
              </w:rPr>
            </w:pPr>
            <w:r>
              <w:rPr>
                <w:rFonts w:hint="eastAsia" w:ascii="宋体" w:hAnsi="宋体"/>
                <w:color w:val="auto"/>
                <w:sz w:val="24"/>
              </w:rPr>
              <w:t>讲授法、</w:t>
            </w:r>
            <w:r>
              <w:rPr>
                <w:rFonts w:hint="eastAsia" w:ascii="宋体" w:hAnsi="宋体"/>
                <w:color w:val="auto"/>
                <w:sz w:val="24"/>
                <w:lang w:eastAsia="zh-CN"/>
              </w:rPr>
              <w:t>实践法、</w:t>
            </w:r>
          </w:p>
          <w:p>
            <w:pPr>
              <w:spacing w:line="240" w:lineRule="auto"/>
              <w:jc w:val="center"/>
              <w:rPr>
                <w:rFonts w:ascii="宋体" w:hAnsi="宋体"/>
                <w:color w:val="auto"/>
                <w:sz w:val="24"/>
              </w:rPr>
            </w:pPr>
            <w:r>
              <w:rPr>
                <w:rFonts w:hint="eastAsia" w:ascii="宋体" w:hAnsi="宋体"/>
                <w:color w:val="auto"/>
                <w:sz w:val="24"/>
                <w:lang w:eastAsia="zh-CN"/>
              </w:rPr>
              <w:t>网络学习</w:t>
            </w:r>
          </w:p>
        </w:tc>
        <w:tc>
          <w:tcPr>
            <w:tcW w:w="1985" w:type="dxa"/>
            <w:noWrap w:val="0"/>
            <w:vAlign w:val="center"/>
          </w:tcPr>
          <w:p>
            <w:pPr>
              <w:spacing w:line="240" w:lineRule="auto"/>
              <w:jc w:val="center"/>
              <w:rPr>
                <w:rFonts w:hint="default" w:ascii="宋体" w:hAnsi="宋体" w:eastAsia="宋体"/>
                <w:color w:val="auto"/>
                <w:sz w:val="24"/>
                <w:lang w:val="en-US" w:eastAsia="zh-CN"/>
              </w:rPr>
            </w:pPr>
            <w:r>
              <w:rPr>
                <w:rFonts w:hint="eastAsia" w:ascii="宋体" w:hAnsi="宋体"/>
                <w:color w:val="auto"/>
                <w:sz w:val="24"/>
                <w:lang w:eastAsia="zh-CN"/>
              </w:rPr>
              <w:t>课程目标</w:t>
            </w:r>
            <w:r>
              <w:rPr>
                <w:rFonts w:hint="eastAsia" w:ascii="宋体" w:hAnsi="宋体"/>
                <w:color w:val="auto"/>
                <w:sz w:val="24"/>
                <w:lang w:val="en-US" w:eastAsia="zh-CN"/>
              </w:rPr>
              <w:t>1</w:t>
            </w:r>
          </w:p>
        </w:tc>
        <w:tc>
          <w:tcPr>
            <w:tcW w:w="1276" w:type="dxa"/>
            <w:noWrap w:val="0"/>
            <w:vAlign w:val="center"/>
          </w:tcPr>
          <w:p>
            <w:pPr>
              <w:spacing w:line="240" w:lineRule="auto"/>
              <w:jc w:val="center"/>
              <w:rPr>
                <w:rFonts w:hint="default" w:ascii="宋体" w:hAnsi="宋体" w:eastAsia="宋体"/>
                <w:color w:val="auto"/>
                <w:sz w:val="24"/>
                <w:lang w:eastAsia="zh-CN"/>
              </w:rPr>
            </w:pPr>
            <w:r>
              <w:rPr>
                <w:rFonts w:hint="default" w:ascii="宋体" w:hAnsi="宋体"/>
                <w:color w:val="auto"/>
                <w:sz w:val="24"/>
                <w:lang w:eastAsia="zh-CN"/>
              </w:rPr>
              <w:t>8</w:t>
            </w:r>
            <w:r>
              <w:rPr>
                <w:rFonts w:hint="eastAsia" w:ascii="宋体" w:hAnsi="宋体"/>
                <w:color w:val="auto"/>
                <w:sz w:val="24"/>
                <w:lang w:val="en-US" w:eastAsia="zh-Hans"/>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default" w:ascii="宋体" w:hAnsi="宋体"/>
                <w:color w:val="auto"/>
                <w:sz w:val="24"/>
                <w:lang w:val="en-US" w:eastAsia="zh-CN"/>
              </w:rPr>
            </w:pPr>
            <w:r>
              <w:rPr>
                <w:rFonts w:hint="eastAsia" w:ascii="宋体" w:hAnsi="宋体"/>
                <w:color w:val="auto"/>
                <w:sz w:val="24"/>
                <w:lang w:eastAsia="zh-CN"/>
              </w:rPr>
              <w:t>第六章</w:t>
            </w:r>
            <w:r>
              <w:rPr>
                <w:rFonts w:hint="eastAsia" w:ascii="宋体" w:hAnsi="宋体"/>
                <w:color w:val="auto"/>
                <w:sz w:val="24"/>
                <w:lang w:val="en-US" w:eastAsia="zh-CN"/>
              </w:rPr>
              <w:t xml:space="preserve"> 组合体的画图和看图</w:t>
            </w:r>
          </w:p>
        </w:tc>
        <w:tc>
          <w:tcPr>
            <w:tcW w:w="2693" w:type="dxa"/>
            <w:noWrap w:val="0"/>
            <w:vAlign w:val="center"/>
          </w:tcPr>
          <w:p>
            <w:pPr>
              <w:spacing w:line="240" w:lineRule="auto"/>
              <w:jc w:val="center"/>
              <w:rPr>
                <w:rFonts w:hint="eastAsia" w:ascii="宋体" w:hAnsi="宋体"/>
                <w:color w:val="auto"/>
                <w:sz w:val="24"/>
                <w:lang w:eastAsia="zh-CN"/>
              </w:rPr>
            </w:pPr>
            <w:r>
              <w:rPr>
                <w:rFonts w:hint="eastAsia" w:ascii="宋体" w:hAnsi="宋体"/>
                <w:color w:val="auto"/>
                <w:sz w:val="24"/>
              </w:rPr>
              <w:t>讲授法、</w:t>
            </w:r>
            <w:r>
              <w:rPr>
                <w:rFonts w:hint="eastAsia" w:ascii="宋体" w:hAnsi="宋体"/>
                <w:color w:val="auto"/>
                <w:sz w:val="24"/>
                <w:lang w:eastAsia="zh-CN"/>
              </w:rPr>
              <w:t>实践法、</w:t>
            </w:r>
          </w:p>
          <w:p>
            <w:pPr>
              <w:spacing w:line="240" w:lineRule="auto"/>
              <w:jc w:val="center"/>
              <w:rPr>
                <w:rFonts w:ascii="宋体" w:hAnsi="宋体"/>
                <w:color w:val="auto"/>
                <w:sz w:val="24"/>
              </w:rPr>
            </w:pPr>
            <w:r>
              <w:rPr>
                <w:rFonts w:hint="eastAsia" w:ascii="宋体" w:hAnsi="宋体"/>
                <w:color w:val="auto"/>
                <w:sz w:val="24"/>
                <w:lang w:eastAsia="zh-CN"/>
              </w:rPr>
              <w:t>网络学习</w:t>
            </w:r>
          </w:p>
        </w:tc>
        <w:tc>
          <w:tcPr>
            <w:tcW w:w="1985" w:type="dxa"/>
            <w:noWrap w:val="0"/>
            <w:vAlign w:val="center"/>
          </w:tcPr>
          <w:p>
            <w:pPr>
              <w:spacing w:line="440" w:lineRule="exact"/>
              <w:jc w:val="center"/>
              <w:rPr>
                <w:rFonts w:hint="default" w:ascii="宋体" w:hAnsi="宋体" w:eastAsia="宋体"/>
                <w:color w:val="auto"/>
                <w:sz w:val="24"/>
                <w:lang w:val="en-US" w:eastAsia="zh-CN"/>
              </w:rPr>
            </w:pPr>
            <w:r>
              <w:rPr>
                <w:rFonts w:hint="eastAsia" w:ascii="宋体" w:hAnsi="宋体"/>
                <w:color w:val="auto"/>
                <w:sz w:val="24"/>
                <w:lang w:eastAsia="zh-CN"/>
              </w:rPr>
              <w:t>课程目标</w:t>
            </w:r>
            <w:r>
              <w:rPr>
                <w:rFonts w:hint="eastAsia" w:ascii="宋体" w:hAnsi="宋体"/>
                <w:color w:val="auto"/>
                <w:sz w:val="24"/>
                <w:lang w:val="en-US" w:eastAsia="zh-CN"/>
              </w:rPr>
              <w:t>1</w:t>
            </w:r>
          </w:p>
        </w:tc>
        <w:tc>
          <w:tcPr>
            <w:tcW w:w="1276" w:type="dxa"/>
            <w:noWrap w:val="0"/>
            <w:vAlign w:val="center"/>
          </w:tcPr>
          <w:p>
            <w:pPr>
              <w:spacing w:line="440" w:lineRule="exact"/>
              <w:jc w:val="center"/>
              <w:rPr>
                <w:rFonts w:hint="default" w:ascii="宋体" w:hAnsi="宋体" w:eastAsia="宋体"/>
                <w:color w:val="auto"/>
                <w:sz w:val="24"/>
                <w:lang w:val="en-US" w:eastAsia="zh-CN"/>
              </w:rPr>
            </w:pPr>
            <w:r>
              <w:rPr>
                <w:rFonts w:hint="default" w:ascii="宋体" w:hAnsi="宋体"/>
                <w:color w:val="auto"/>
                <w:sz w:val="24"/>
                <w:lang w:eastAsia="zh-CN"/>
              </w:rPr>
              <w:t>6</w:t>
            </w:r>
            <w:r>
              <w:rPr>
                <w:rFonts w:hint="eastAsia" w:ascii="宋体" w:hAnsi="宋体"/>
                <w:color w:val="auto"/>
                <w:sz w:val="24"/>
                <w:lang w:val="en-US" w:eastAsia="zh-Hans"/>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default" w:ascii="宋体" w:hAnsi="宋体"/>
                <w:color w:val="auto"/>
                <w:sz w:val="24"/>
                <w:lang w:val="en-US" w:eastAsia="zh-CN"/>
              </w:rPr>
            </w:pPr>
            <w:r>
              <w:rPr>
                <w:rFonts w:hint="eastAsia" w:ascii="宋体" w:hAnsi="宋体"/>
                <w:color w:val="auto"/>
                <w:sz w:val="24"/>
                <w:lang w:eastAsia="zh-CN"/>
              </w:rPr>
              <w:t>第七章</w:t>
            </w:r>
            <w:r>
              <w:rPr>
                <w:rFonts w:hint="eastAsia" w:ascii="宋体" w:hAnsi="宋体"/>
                <w:color w:val="auto"/>
                <w:sz w:val="24"/>
                <w:lang w:val="en-US" w:eastAsia="zh-CN"/>
              </w:rPr>
              <w:t xml:space="preserve"> 表达机件的常用画法</w:t>
            </w:r>
          </w:p>
        </w:tc>
        <w:tc>
          <w:tcPr>
            <w:tcW w:w="2693" w:type="dxa"/>
            <w:noWrap w:val="0"/>
            <w:vAlign w:val="center"/>
          </w:tcPr>
          <w:p>
            <w:pPr>
              <w:spacing w:line="240" w:lineRule="auto"/>
              <w:jc w:val="center"/>
              <w:rPr>
                <w:rFonts w:hint="eastAsia" w:ascii="宋体" w:hAnsi="宋体"/>
                <w:color w:val="auto"/>
                <w:sz w:val="24"/>
                <w:lang w:eastAsia="zh-CN"/>
              </w:rPr>
            </w:pPr>
            <w:r>
              <w:rPr>
                <w:rFonts w:hint="eastAsia" w:ascii="宋体" w:hAnsi="宋体"/>
                <w:color w:val="auto"/>
                <w:sz w:val="24"/>
              </w:rPr>
              <w:t>讲授法、</w:t>
            </w:r>
            <w:r>
              <w:rPr>
                <w:rFonts w:hint="eastAsia" w:ascii="宋体" w:hAnsi="宋体"/>
                <w:color w:val="auto"/>
                <w:sz w:val="24"/>
                <w:lang w:eastAsia="zh-CN"/>
              </w:rPr>
              <w:t>实践法、</w:t>
            </w:r>
          </w:p>
          <w:p>
            <w:pPr>
              <w:spacing w:line="240" w:lineRule="auto"/>
              <w:jc w:val="center"/>
              <w:rPr>
                <w:rFonts w:ascii="宋体" w:hAnsi="宋体"/>
                <w:color w:val="auto"/>
                <w:sz w:val="24"/>
              </w:rPr>
            </w:pPr>
            <w:r>
              <w:rPr>
                <w:rFonts w:hint="eastAsia" w:ascii="宋体" w:hAnsi="宋体"/>
                <w:color w:val="auto"/>
                <w:sz w:val="24"/>
                <w:lang w:eastAsia="zh-CN"/>
              </w:rPr>
              <w:t>网络学习</w:t>
            </w:r>
          </w:p>
        </w:tc>
        <w:tc>
          <w:tcPr>
            <w:tcW w:w="1985" w:type="dxa"/>
            <w:noWrap w:val="0"/>
            <w:vAlign w:val="center"/>
          </w:tcPr>
          <w:p>
            <w:pPr>
              <w:spacing w:line="240" w:lineRule="auto"/>
              <w:jc w:val="center"/>
              <w:rPr>
                <w:rFonts w:hint="eastAsia" w:ascii="宋体" w:hAnsi="宋体"/>
                <w:color w:val="auto"/>
                <w:sz w:val="24"/>
                <w:lang w:val="en-US" w:eastAsia="zh-CN"/>
              </w:rPr>
            </w:pPr>
            <w:r>
              <w:rPr>
                <w:rFonts w:hint="eastAsia" w:ascii="宋体" w:hAnsi="宋体"/>
                <w:color w:val="auto"/>
                <w:sz w:val="24"/>
                <w:lang w:eastAsia="zh-CN"/>
              </w:rPr>
              <w:t>课程目标</w:t>
            </w:r>
            <w:r>
              <w:rPr>
                <w:rFonts w:hint="eastAsia" w:ascii="宋体" w:hAnsi="宋体"/>
                <w:color w:val="auto"/>
                <w:sz w:val="24"/>
                <w:lang w:val="en-US" w:eastAsia="zh-CN"/>
              </w:rPr>
              <w:t>1</w:t>
            </w:r>
          </w:p>
          <w:p>
            <w:pPr>
              <w:spacing w:line="240" w:lineRule="auto"/>
              <w:jc w:val="center"/>
              <w:rPr>
                <w:rFonts w:hint="default" w:ascii="宋体" w:hAnsi="宋体"/>
                <w:color w:val="auto"/>
                <w:sz w:val="24"/>
                <w:lang w:val="en-US" w:eastAsia="zh-CN"/>
              </w:rPr>
            </w:pPr>
            <w:r>
              <w:rPr>
                <w:rFonts w:hint="eastAsia" w:ascii="宋体" w:hAnsi="宋体"/>
                <w:color w:val="auto"/>
                <w:sz w:val="24"/>
                <w:lang w:val="en-US" w:eastAsia="zh-CN"/>
              </w:rPr>
              <w:t>课程目标2</w:t>
            </w:r>
          </w:p>
        </w:tc>
        <w:tc>
          <w:tcPr>
            <w:tcW w:w="1276" w:type="dxa"/>
            <w:noWrap w:val="0"/>
            <w:vAlign w:val="center"/>
          </w:tcPr>
          <w:p>
            <w:pPr>
              <w:spacing w:line="440" w:lineRule="exact"/>
              <w:jc w:val="center"/>
              <w:rPr>
                <w:rFonts w:hint="default" w:ascii="宋体" w:hAnsi="宋体" w:eastAsia="宋体"/>
                <w:color w:val="auto"/>
                <w:sz w:val="24"/>
                <w:lang w:eastAsia="zh-CN"/>
              </w:rPr>
            </w:pPr>
            <w:r>
              <w:rPr>
                <w:rFonts w:hint="default" w:ascii="宋体" w:hAnsi="宋体"/>
                <w:color w:val="auto"/>
                <w:sz w:val="24"/>
                <w:lang w:eastAsia="zh-CN"/>
              </w:rPr>
              <w:t>6</w:t>
            </w:r>
            <w:r>
              <w:rPr>
                <w:rFonts w:hint="eastAsia" w:ascii="宋体" w:hAnsi="宋体"/>
                <w:color w:val="auto"/>
                <w:sz w:val="24"/>
                <w:lang w:val="en-US" w:eastAsia="zh-Hans"/>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第一章</w:t>
            </w:r>
            <w:r>
              <w:rPr>
                <w:rFonts w:hint="eastAsia" w:ascii="宋体" w:hAnsi="宋体"/>
                <w:color w:val="auto"/>
                <w:sz w:val="24"/>
                <w:highlight w:val="none"/>
                <w:lang w:val="en-US" w:eastAsia="zh-CN"/>
              </w:rPr>
              <w:t>AUTOCAD的基本操作</w:t>
            </w:r>
          </w:p>
        </w:tc>
        <w:tc>
          <w:tcPr>
            <w:tcW w:w="2693"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讲授法</w:t>
            </w:r>
          </w:p>
        </w:tc>
        <w:tc>
          <w:tcPr>
            <w:tcW w:w="1985"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课程</w:t>
            </w:r>
            <w:r>
              <w:rPr>
                <w:rFonts w:ascii="宋体" w:hAnsi="宋体"/>
                <w:color w:val="auto"/>
                <w:sz w:val="24"/>
                <w:highlight w:val="none"/>
              </w:rPr>
              <w:t>目标</w:t>
            </w:r>
            <w:r>
              <w:rPr>
                <w:rFonts w:hint="eastAsia" w:ascii="宋体" w:hAnsi="宋体"/>
                <w:color w:val="auto"/>
                <w:sz w:val="24"/>
                <w:highlight w:val="none"/>
                <w:lang w:val="en-US" w:eastAsia="zh-CN"/>
              </w:rPr>
              <w:t>2</w:t>
            </w:r>
          </w:p>
        </w:tc>
        <w:tc>
          <w:tcPr>
            <w:tcW w:w="1276" w:type="dxa"/>
            <w:noWrap w:val="0"/>
            <w:vAlign w:val="center"/>
          </w:tcPr>
          <w:p>
            <w:pPr>
              <w:spacing w:line="440" w:lineRule="exact"/>
              <w:jc w:val="center"/>
              <w:rPr>
                <w:rFonts w:hint="default" w:ascii="宋体" w:hAnsi="宋体" w:eastAsia="宋体" w:cs="Times New Roman"/>
                <w:color w:val="auto"/>
                <w:kern w:val="2"/>
                <w:sz w:val="24"/>
                <w:szCs w:val="24"/>
                <w:lang w:eastAsia="zh-CN" w:bidi="ar-SA"/>
              </w:rPr>
            </w:pPr>
            <w:r>
              <w:rPr>
                <w:rFonts w:hint="eastAsia" w:ascii="宋体" w:hAnsi="宋体"/>
                <w:color w:val="auto"/>
                <w:sz w:val="24"/>
                <w:highlight w:val="none"/>
                <w:lang w:val="en-US" w:eastAsia="zh-CN"/>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第二章</w:t>
            </w:r>
            <w:r>
              <w:rPr>
                <w:rFonts w:hint="eastAsia" w:ascii="宋体" w:hAnsi="宋体"/>
                <w:color w:val="auto"/>
                <w:sz w:val="24"/>
                <w:highlight w:val="none"/>
                <w:lang w:eastAsia="zh-CN"/>
              </w:rPr>
              <w:t>绘图辅助工具</w:t>
            </w:r>
          </w:p>
        </w:tc>
        <w:tc>
          <w:tcPr>
            <w:tcW w:w="2693"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讲授法</w:t>
            </w:r>
          </w:p>
        </w:tc>
        <w:tc>
          <w:tcPr>
            <w:tcW w:w="1985"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课程</w:t>
            </w:r>
            <w:r>
              <w:rPr>
                <w:rFonts w:ascii="宋体" w:hAnsi="宋体"/>
                <w:color w:val="auto"/>
                <w:sz w:val="24"/>
                <w:highlight w:val="none"/>
              </w:rPr>
              <w:t>目标</w:t>
            </w:r>
            <w:r>
              <w:rPr>
                <w:rFonts w:hint="eastAsia" w:ascii="宋体" w:hAnsi="宋体"/>
                <w:color w:val="auto"/>
                <w:sz w:val="24"/>
                <w:highlight w:val="none"/>
                <w:lang w:val="en-US" w:eastAsia="zh-CN"/>
              </w:rPr>
              <w:t>2</w:t>
            </w:r>
          </w:p>
        </w:tc>
        <w:tc>
          <w:tcPr>
            <w:tcW w:w="1276" w:type="dxa"/>
            <w:noWrap w:val="0"/>
            <w:vAlign w:val="center"/>
          </w:tcPr>
          <w:p>
            <w:pPr>
              <w:spacing w:line="440" w:lineRule="exact"/>
              <w:jc w:val="center"/>
              <w:rPr>
                <w:rFonts w:hint="default" w:ascii="宋体" w:hAnsi="宋体" w:eastAsia="宋体" w:cs="Times New Roman"/>
                <w:color w:val="auto"/>
                <w:kern w:val="2"/>
                <w:sz w:val="24"/>
                <w:szCs w:val="24"/>
                <w:lang w:eastAsia="zh-CN" w:bidi="ar-SA"/>
              </w:rPr>
            </w:pPr>
            <w:r>
              <w:rPr>
                <w:rFonts w:hint="eastAsia" w:ascii="宋体" w:hAnsi="宋体"/>
                <w:color w:val="auto"/>
                <w:sz w:val="24"/>
                <w:highlight w:val="none"/>
                <w:lang w:val="en-US" w:eastAsia="zh-CN"/>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第三章</w:t>
            </w:r>
            <w:r>
              <w:rPr>
                <w:rFonts w:hint="eastAsia" w:ascii="宋体" w:hAnsi="宋体"/>
                <w:color w:val="auto"/>
                <w:sz w:val="24"/>
                <w:highlight w:val="none"/>
                <w:lang w:val="en-US" w:eastAsia="zh-CN"/>
              </w:rPr>
              <w:t>绘图与修改命令</w:t>
            </w:r>
            <w:r>
              <w:rPr>
                <w:rFonts w:hint="eastAsia" w:ascii="宋体" w:hAnsi="宋体"/>
                <w:color w:val="auto"/>
                <w:sz w:val="24"/>
                <w:highlight w:val="none"/>
              </w:rPr>
              <w:t>……</w:t>
            </w:r>
          </w:p>
        </w:tc>
        <w:tc>
          <w:tcPr>
            <w:tcW w:w="2693"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讲授法</w:t>
            </w:r>
          </w:p>
        </w:tc>
        <w:tc>
          <w:tcPr>
            <w:tcW w:w="1985"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课程</w:t>
            </w:r>
            <w:r>
              <w:rPr>
                <w:rFonts w:ascii="宋体" w:hAnsi="宋体"/>
                <w:color w:val="auto"/>
                <w:sz w:val="24"/>
                <w:highlight w:val="none"/>
              </w:rPr>
              <w:t>目标</w:t>
            </w:r>
            <w:r>
              <w:rPr>
                <w:rFonts w:hint="eastAsia" w:ascii="宋体" w:hAnsi="宋体"/>
                <w:color w:val="auto"/>
                <w:sz w:val="24"/>
                <w:highlight w:val="none"/>
                <w:lang w:val="en-US" w:eastAsia="zh-CN"/>
              </w:rPr>
              <w:t>2</w:t>
            </w:r>
          </w:p>
        </w:tc>
        <w:tc>
          <w:tcPr>
            <w:tcW w:w="1276" w:type="dxa"/>
            <w:noWrap w:val="0"/>
            <w:vAlign w:val="center"/>
          </w:tcPr>
          <w:p>
            <w:pPr>
              <w:spacing w:line="440" w:lineRule="exact"/>
              <w:jc w:val="center"/>
              <w:rPr>
                <w:rFonts w:hint="default" w:ascii="宋体" w:hAnsi="宋体" w:eastAsia="宋体" w:cs="Times New Roman"/>
                <w:color w:val="auto"/>
                <w:kern w:val="2"/>
                <w:sz w:val="24"/>
                <w:szCs w:val="24"/>
                <w:lang w:eastAsia="zh-CN" w:bidi="ar-SA"/>
              </w:rPr>
            </w:pPr>
            <w:r>
              <w:rPr>
                <w:rFonts w:hint="eastAsia" w:ascii="宋体" w:hAnsi="宋体"/>
                <w:color w:val="auto"/>
                <w:sz w:val="24"/>
                <w:highlight w:val="none"/>
                <w:lang w:val="en-US" w:eastAsia="zh-CN"/>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第四章</w:t>
            </w:r>
            <w:r>
              <w:rPr>
                <w:rFonts w:hint="eastAsia" w:ascii="宋体" w:hAnsi="宋体"/>
                <w:color w:val="auto"/>
                <w:sz w:val="24"/>
                <w:highlight w:val="none"/>
                <w:lang w:val="en-US" w:eastAsia="zh-CN"/>
              </w:rPr>
              <w:t>尺寸标注</w:t>
            </w:r>
            <w:r>
              <w:rPr>
                <w:rFonts w:hint="eastAsia" w:ascii="宋体" w:hAnsi="宋体"/>
                <w:color w:val="auto"/>
                <w:sz w:val="24"/>
                <w:highlight w:val="none"/>
              </w:rPr>
              <w:t>……</w:t>
            </w:r>
          </w:p>
        </w:tc>
        <w:tc>
          <w:tcPr>
            <w:tcW w:w="2693"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讲授法</w:t>
            </w:r>
          </w:p>
        </w:tc>
        <w:tc>
          <w:tcPr>
            <w:tcW w:w="1985"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课程</w:t>
            </w:r>
            <w:r>
              <w:rPr>
                <w:rFonts w:ascii="宋体" w:hAnsi="宋体"/>
                <w:color w:val="auto"/>
                <w:sz w:val="24"/>
                <w:highlight w:val="none"/>
              </w:rPr>
              <w:t>目标</w:t>
            </w:r>
            <w:r>
              <w:rPr>
                <w:rFonts w:hint="eastAsia" w:ascii="宋体" w:hAnsi="宋体"/>
                <w:color w:val="auto"/>
                <w:sz w:val="24"/>
                <w:highlight w:val="none"/>
                <w:lang w:val="en-US" w:eastAsia="zh-CN"/>
              </w:rPr>
              <w:t>2</w:t>
            </w:r>
          </w:p>
        </w:tc>
        <w:tc>
          <w:tcPr>
            <w:tcW w:w="1276" w:type="dxa"/>
            <w:noWrap w:val="0"/>
            <w:vAlign w:val="center"/>
          </w:tcPr>
          <w:p>
            <w:pPr>
              <w:spacing w:line="440" w:lineRule="exact"/>
              <w:jc w:val="center"/>
              <w:rPr>
                <w:rFonts w:hint="default" w:ascii="宋体" w:hAnsi="宋体" w:eastAsia="宋体" w:cs="Times New Roman"/>
                <w:color w:val="auto"/>
                <w:kern w:val="2"/>
                <w:sz w:val="24"/>
                <w:szCs w:val="24"/>
                <w:lang w:eastAsia="zh-CN" w:bidi="ar-SA"/>
              </w:rPr>
            </w:pPr>
            <w:r>
              <w:rPr>
                <w:rFonts w:hint="eastAsia" w:ascii="宋体" w:hAnsi="宋体"/>
                <w:color w:val="auto"/>
                <w:sz w:val="24"/>
                <w:highlight w:val="none"/>
                <w:lang w:val="en-US" w:eastAsia="zh-CN"/>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第</w:t>
            </w:r>
            <w:r>
              <w:rPr>
                <w:rFonts w:hint="eastAsia" w:ascii="宋体" w:hAnsi="宋体"/>
                <w:color w:val="auto"/>
                <w:sz w:val="24"/>
                <w:highlight w:val="none"/>
                <w:lang w:eastAsia="zh-CN"/>
              </w:rPr>
              <w:t>五</w:t>
            </w:r>
            <w:r>
              <w:rPr>
                <w:rFonts w:hint="eastAsia" w:ascii="宋体" w:hAnsi="宋体"/>
                <w:color w:val="auto"/>
                <w:sz w:val="24"/>
                <w:highlight w:val="none"/>
              </w:rPr>
              <w:t>章</w:t>
            </w:r>
            <w:r>
              <w:rPr>
                <w:rFonts w:hint="eastAsia" w:ascii="宋体" w:hAnsi="宋体"/>
                <w:color w:val="auto"/>
                <w:sz w:val="24"/>
                <w:highlight w:val="none"/>
                <w:lang w:val="en-US" w:eastAsia="zh-CN"/>
              </w:rPr>
              <w:t>化工设备图</w:t>
            </w:r>
            <w:r>
              <w:rPr>
                <w:rFonts w:hint="eastAsia" w:ascii="宋体" w:hAnsi="宋体"/>
                <w:color w:val="auto"/>
                <w:sz w:val="24"/>
                <w:highlight w:val="none"/>
              </w:rPr>
              <w:t>……</w:t>
            </w:r>
          </w:p>
        </w:tc>
        <w:tc>
          <w:tcPr>
            <w:tcW w:w="2693"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讲授法、案例教学</w:t>
            </w:r>
          </w:p>
        </w:tc>
        <w:tc>
          <w:tcPr>
            <w:tcW w:w="1985"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课程</w:t>
            </w:r>
            <w:r>
              <w:rPr>
                <w:rFonts w:ascii="宋体" w:hAnsi="宋体"/>
                <w:color w:val="auto"/>
                <w:sz w:val="24"/>
                <w:highlight w:val="none"/>
              </w:rPr>
              <w:t>目标</w:t>
            </w:r>
            <w:r>
              <w:rPr>
                <w:rFonts w:hint="eastAsia" w:ascii="宋体" w:hAnsi="宋体"/>
                <w:color w:val="auto"/>
                <w:sz w:val="24"/>
                <w:highlight w:val="none"/>
                <w:lang w:val="en-US" w:eastAsia="zh-CN"/>
              </w:rPr>
              <w:t>2</w:t>
            </w:r>
          </w:p>
        </w:tc>
        <w:tc>
          <w:tcPr>
            <w:tcW w:w="1276" w:type="dxa"/>
            <w:noWrap w:val="0"/>
            <w:vAlign w:val="center"/>
          </w:tcPr>
          <w:p>
            <w:pPr>
              <w:spacing w:line="440" w:lineRule="exact"/>
              <w:jc w:val="center"/>
              <w:rPr>
                <w:rFonts w:hint="default" w:ascii="宋体" w:hAnsi="宋体" w:eastAsia="宋体" w:cs="Times New Roman"/>
                <w:color w:val="auto"/>
                <w:kern w:val="2"/>
                <w:sz w:val="24"/>
                <w:szCs w:val="24"/>
                <w:lang w:eastAsia="zh-CN" w:bidi="ar-SA"/>
              </w:rPr>
            </w:pPr>
            <w:r>
              <w:rPr>
                <w:rFonts w:hint="eastAsia" w:ascii="宋体" w:hAnsi="宋体"/>
                <w:color w:val="auto"/>
                <w:sz w:val="24"/>
                <w:highlight w:val="none"/>
                <w:lang w:val="en-US" w:eastAsia="zh-CN"/>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03" w:type="dxa"/>
            <w:noWrap w:val="0"/>
            <w:vAlign w:val="center"/>
          </w:tcPr>
          <w:p>
            <w:pPr>
              <w:spacing w:line="440" w:lineRule="exact"/>
              <w:jc w:val="left"/>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第</w:t>
            </w:r>
            <w:r>
              <w:rPr>
                <w:rFonts w:hint="eastAsia" w:ascii="宋体" w:hAnsi="宋体"/>
                <w:color w:val="auto"/>
                <w:sz w:val="24"/>
                <w:highlight w:val="none"/>
                <w:lang w:eastAsia="zh-CN"/>
              </w:rPr>
              <w:t>六</w:t>
            </w:r>
            <w:r>
              <w:rPr>
                <w:rFonts w:hint="eastAsia" w:ascii="宋体" w:hAnsi="宋体"/>
                <w:color w:val="auto"/>
                <w:sz w:val="24"/>
                <w:highlight w:val="none"/>
              </w:rPr>
              <w:t>章</w:t>
            </w:r>
            <w:r>
              <w:rPr>
                <w:rFonts w:hint="eastAsia" w:ascii="宋体" w:hAnsi="宋体"/>
                <w:color w:val="auto"/>
                <w:sz w:val="24"/>
                <w:highlight w:val="none"/>
                <w:lang w:val="en-US" w:eastAsia="zh-CN"/>
              </w:rPr>
              <w:t>化工工艺图</w:t>
            </w:r>
          </w:p>
        </w:tc>
        <w:tc>
          <w:tcPr>
            <w:tcW w:w="2693"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讲授法、案例教学</w:t>
            </w:r>
          </w:p>
        </w:tc>
        <w:tc>
          <w:tcPr>
            <w:tcW w:w="1985" w:type="dxa"/>
            <w:noWrap w:val="0"/>
            <w:vAlign w:val="center"/>
          </w:tcPr>
          <w:p>
            <w:pPr>
              <w:spacing w:line="440" w:lineRule="exact"/>
              <w:jc w:val="center"/>
              <w:rPr>
                <w:rFonts w:hint="eastAsia" w:ascii="宋体" w:hAnsi="宋体" w:eastAsia="宋体" w:cs="Times New Roman"/>
                <w:color w:val="auto"/>
                <w:kern w:val="2"/>
                <w:sz w:val="24"/>
                <w:szCs w:val="24"/>
                <w:lang w:val="en-US" w:eastAsia="zh-CN" w:bidi="ar-SA"/>
              </w:rPr>
            </w:pPr>
            <w:r>
              <w:rPr>
                <w:rFonts w:hint="eastAsia" w:ascii="宋体" w:hAnsi="宋体"/>
                <w:color w:val="auto"/>
                <w:sz w:val="24"/>
                <w:highlight w:val="none"/>
              </w:rPr>
              <w:t>课程</w:t>
            </w:r>
            <w:r>
              <w:rPr>
                <w:rFonts w:ascii="宋体" w:hAnsi="宋体"/>
                <w:color w:val="auto"/>
                <w:sz w:val="24"/>
                <w:highlight w:val="none"/>
              </w:rPr>
              <w:t>目标</w:t>
            </w:r>
            <w:r>
              <w:rPr>
                <w:rFonts w:hint="eastAsia" w:ascii="宋体" w:hAnsi="宋体"/>
                <w:color w:val="auto"/>
                <w:sz w:val="24"/>
                <w:highlight w:val="none"/>
                <w:lang w:val="en-US" w:eastAsia="zh-CN"/>
              </w:rPr>
              <w:t>1</w:t>
            </w:r>
          </w:p>
        </w:tc>
        <w:tc>
          <w:tcPr>
            <w:tcW w:w="1276" w:type="dxa"/>
            <w:noWrap w:val="0"/>
            <w:vAlign w:val="center"/>
          </w:tcPr>
          <w:p>
            <w:pPr>
              <w:spacing w:line="440" w:lineRule="exact"/>
              <w:jc w:val="center"/>
              <w:rPr>
                <w:rFonts w:hint="default" w:ascii="宋体" w:hAnsi="宋体" w:eastAsia="宋体" w:cs="Times New Roman"/>
                <w:color w:val="auto"/>
                <w:kern w:val="2"/>
                <w:sz w:val="24"/>
                <w:szCs w:val="24"/>
                <w:lang w:eastAsia="zh-CN" w:bidi="ar-SA"/>
              </w:rPr>
            </w:pPr>
            <w:r>
              <w:rPr>
                <w:rFonts w:hint="eastAsia" w:ascii="宋体" w:hAnsi="宋体"/>
                <w:color w:val="auto"/>
                <w:sz w:val="24"/>
                <w:highlight w:val="none"/>
                <w:lang w:val="en-US" w:eastAsia="zh-CN"/>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eastAsia" w:ascii="宋体" w:hAnsi="宋体"/>
                <w:b/>
                <w:color w:val="auto"/>
                <w:sz w:val="24"/>
              </w:rPr>
            </w:pPr>
            <w:r>
              <w:rPr>
                <w:rFonts w:hint="eastAsia" w:ascii="宋体" w:hAnsi="宋体"/>
                <w:b/>
                <w:color w:val="auto"/>
                <w:sz w:val="24"/>
              </w:rPr>
              <w:t>合计</w:t>
            </w:r>
          </w:p>
        </w:tc>
        <w:tc>
          <w:tcPr>
            <w:tcW w:w="1276" w:type="dxa"/>
            <w:noWrap w:val="0"/>
            <w:vAlign w:val="center"/>
          </w:tcPr>
          <w:p>
            <w:pPr>
              <w:spacing w:line="440" w:lineRule="exact"/>
              <w:jc w:val="center"/>
              <w:rPr>
                <w:rFonts w:hint="default" w:ascii="宋体" w:hAnsi="宋体" w:eastAsia="宋体"/>
                <w:color w:val="auto"/>
                <w:sz w:val="24"/>
                <w:lang w:eastAsia="zh-CN"/>
              </w:rPr>
            </w:pPr>
            <w:r>
              <w:rPr>
                <w:rFonts w:hint="default" w:ascii="宋体" w:hAnsi="宋体"/>
                <w:color w:val="auto"/>
                <w:sz w:val="24"/>
                <w:lang w:eastAsia="zh-CN"/>
              </w:rPr>
              <w:t>90</w:t>
            </w:r>
          </w:p>
        </w:tc>
      </w:tr>
    </w:tbl>
    <w:p>
      <w:pPr>
        <w:spacing w:before="156" w:beforeLines="50" w:after="156" w:afterLines="50" w:line="440" w:lineRule="exact"/>
        <w:ind w:firstLine="560" w:firstLineChars="200"/>
        <w:rPr>
          <w:rFonts w:ascii="宋体" w:hAnsi="宋体"/>
          <w:color w:val="auto"/>
          <w:sz w:val="24"/>
        </w:rPr>
      </w:pPr>
      <w:r>
        <w:rPr>
          <w:rFonts w:hint="eastAsia" w:ascii="黑体" w:hAnsi="黑体" w:eastAsia="黑体"/>
          <w:color w:val="auto"/>
          <w:sz w:val="28"/>
          <w:szCs w:val="28"/>
        </w:rPr>
        <w:t>四、课程考核及与课程学习目标的对应关系</w:t>
      </w:r>
    </w:p>
    <w:p>
      <w:pPr>
        <w:spacing w:before="156" w:beforeLines="50" w:after="156" w:afterLines="50" w:line="440" w:lineRule="exact"/>
        <w:ind w:firstLine="560" w:firstLineChars="200"/>
        <w:rPr>
          <w:rFonts w:ascii="黑体" w:hAnsi="黑体" w:eastAsia="黑体"/>
          <w:color w:val="auto"/>
          <w:sz w:val="28"/>
          <w:szCs w:val="28"/>
        </w:rPr>
      </w:pPr>
      <w:r>
        <w:rPr>
          <w:rFonts w:hint="eastAsia" w:ascii="黑体" w:hAnsi="黑体" w:eastAsia="黑体"/>
          <w:color w:val="auto"/>
          <w:sz w:val="28"/>
          <w:szCs w:val="28"/>
        </w:rPr>
        <w:t>（一）课程考核内容与课程学习目标的对应关系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7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eastAsia" w:ascii="宋体" w:hAnsi="宋体"/>
                <w:b/>
                <w:color w:val="auto"/>
                <w:sz w:val="24"/>
              </w:rPr>
            </w:pPr>
            <w:r>
              <w:rPr>
                <w:rFonts w:hint="eastAsia" w:ascii="宋体" w:hAnsi="宋体"/>
                <w:b/>
                <w:color w:val="auto"/>
                <w:sz w:val="24"/>
              </w:rPr>
              <w:t>课程目标</w:t>
            </w:r>
          </w:p>
        </w:tc>
        <w:tc>
          <w:tcPr>
            <w:tcW w:w="7918" w:type="dxa"/>
            <w:noWrap w:val="0"/>
            <w:vAlign w:val="center"/>
          </w:tcPr>
          <w:p>
            <w:pPr>
              <w:spacing w:line="440" w:lineRule="exact"/>
              <w:jc w:val="center"/>
              <w:rPr>
                <w:rFonts w:hint="eastAsia" w:ascii="宋体" w:hAnsi="宋体"/>
                <w:b/>
                <w:color w:val="auto"/>
                <w:sz w:val="24"/>
              </w:rPr>
            </w:pPr>
            <w:r>
              <w:rPr>
                <w:rFonts w:hint="eastAsia" w:ascii="宋体" w:hAnsi="宋体"/>
                <w:b/>
                <w:color w:val="auto"/>
                <w:sz w:val="24"/>
              </w:rPr>
              <w:t>考核内容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auto"/>
                <w:sz w:val="24"/>
              </w:rPr>
            </w:pPr>
            <w:r>
              <w:rPr>
                <w:rFonts w:hint="eastAsia" w:ascii="宋体" w:hAnsi="宋体"/>
                <w:bCs/>
                <w:color w:val="auto"/>
                <w:sz w:val="24"/>
              </w:rPr>
              <w:t>课程目标1</w:t>
            </w:r>
          </w:p>
        </w:tc>
        <w:tc>
          <w:tcPr>
            <w:tcW w:w="7918" w:type="dxa"/>
            <w:noWrap w:val="0"/>
            <w:vAlign w:val="center"/>
          </w:tcPr>
          <w:p>
            <w:pPr>
              <w:numPr>
                <w:ilvl w:val="0"/>
                <w:numId w:val="0"/>
              </w:numPr>
              <w:spacing w:line="440" w:lineRule="exact"/>
              <w:rPr>
                <w:rFonts w:hint="eastAsia" w:ascii="宋体" w:hAnsi="宋体"/>
                <w:bCs/>
                <w:color w:val="auto"/>
                <w:sz w:val="24"/>
              </w:rPr>
            </w:pPr>
            <w:r>
              <w:rPr>
                <w:rFonts w:hint="eastAsia" w:ascii="宋体" w:hAnsi="宋体"/>
                <w:color w:val="auto"/>
                <w:sz w:val="24"/>
                <w:lang w:val="en-US" w:eastAsia="zh-CN"/>
              </w:rPr>
              <w:t>1.1点、线、面的投影理论</w:t>
            </w:r>
            <w:r>
              <w:rPr>
                <w:rFonts w:hint="eastAsia" w:ascii="宋体" w:hAnsi="宋体"/>
                <w:color w:val="auto"/>
                <w:sz w:val="24"/>
              </w:rPr>
              <w:t>；</w:t>
            </w:r>
          </w:p>
          <w:p>
            <w:pPr>
              <w:spacing w:line="440" w:lineRule="exact"/>
              <w:rPr>
                <w:rFonts w:hint="eastAsia" w:ascii="宋体" w:hAnsi="宋体"/>
                <w:color w:val="auto"/>
                <w:sz w:val="24"/>
              </w:rPr>
            </w:pPr>
            <w:r>
              <w:rPr>
                <w:rFonts w:hint="eastAsia" w:ascii="宋体" w:hAnsi="宋体"/>
                <w:bCs/>
                <w:color w:val="auto"/>
                <w:sz w:val="24"/>
                <w:lang w:val="en-US" w:eastAsia="zh-CN"/>
              </w:rPr>
              <w:t>1.2基本体的截切及相贯；</w:t>
            </w:r>
          </w:p>
          <w:p>
            <w:pPr>
              <w:spacing w:line="440" w:lineRule="exact"/>
              <w:rPr>
                <w:rFonts w:hint="eastAsia" w:ascii="宋体" w:hAnsi="宋体"/>
                <w:color w:val="auto"/>
                <w:sz w:val="24"/>
                <w:lang w:val="en-US" w:eastAsia="zh-CN"/>
              </w:rPr>
            </w:pPr>
            <w:r>
              <w:rPr>
                <w:rFonts w:hint="eastAsia" w:ascii="宋体" w:hAnsi="宋体"/>
                <w:color w:val="auto"/>
                <w:sz w:val="24"/>
                <w:lang w:val="en-US" w:eastAsia="zh-CN"/>
              </w:rPr>
              <w:t>1.3组合体三视图的投影理论</w:t>
            </w:r>
            <w:r>
              <w:rPr>
                <w:rFonts w:hint="eastAsia" w:ascii="宋体" w:hAnsi="宋体"/>
                <w:color w:val="auto"/>
                <w:sz w:val="24"/>
              </w:rPr>
              <w:t>；</w:t>
            </w:r>
          </w:p>
          <w:p>
            <w:pPr>
              <w:spacing w:line="440" w:lineRule="exact"/>
              <w:rPr>
                <w:rFonts w:hint="default" w:ascii="宋体" w:hAnsi="宋体"/>
                <w:color w:val="auto"/>
                <w:sz w:val="24"/>
                <w:lang w:val="en-US" w:eastAsia="zh-CN"/>
              </w:rPr>
            </w:pPr>
            <w:r>
              <w:rPr>
                <w:rFonts w:hint="eastAsia" w:ascii="宋体" w:hAnsi="宋体"/>
                <w:color w:val="auto"/>
                <w:sz w:val="24"/>
                <w:lang w:val="en-US" w:eastAsia="zh-CN"/>
              </w:rPr>
              <w:t>1.4剖视图的绘制；</w:t>
            </w:r>
          </w:p>
          <w:p>
            <w:pPr>
              <w:spacing w:line="440" w:lineRule="exact"/>
              <w:rPr>
                <w:rFonts w:hint="eastAsia" w:ascii="宋体" w:hAnsi="宋体"/>
                <w:bCs/>
                <w:color w:val="auto"/>
                <w:sz w:val="24"/>
              </w:rPr>
            </w:pPr>
            <w:r>
              <w:rPr>
                <w:rFonts w:hint="eastAsia" w:ascii="宋体" w:hAnsi="宋体"/>
                <w:color w:val="auto"/>
                <w:sz w:val="24"/>
                <w:lang w:val="en-US" w:eastAsia="zh-CN"/>
              </w:rPr>
              <w:t>1.5尺寸标注方法。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auto"/>
                <w:sz w:val="24"/>
              </w:rPr>
            </w:pPr>
            <w:r>
              <w:rPr>
                <w:rFonts w:hint="eastAsia" w:ascii="宋体" w:hAnsi="宋体"/>
                <w:bCs/>
                <w:color w:val="auto"/>
                <w:sz w:val="24"/>
              </w:rPr>
              <w:t>课程目标2</w:t>
            </w:r>
          </w:p>
        </w:tc>
        <w:tc>
          <w:tcPr>
            <w:tcW w:w="7918" w:type="dxa"/>
            <w:noWrap w:val="0"/>
            <w:vAlign w:val="center"/>
          </w:tcPr>
          <w:p>
            <w:pPr>
              <w:numPr>
                <w:ilvl w:val="0"/>
                <w:numId w:val="0"/>
              </w:numPr>
              <w:spacing w:line="440" w:lineRule="exact"/>
              <w:rPr>
                <w:rFonts w:hint="eastAsia" w:ascii="宋体" w:hAnsi="宋体"/>
                <w:color w:val="auto"/>
                <w:sz w:val="24"/>
              </w:rPr>
            </w:pPr>
            <w:r>
              <w:rPr>
                <w:rFonts w:hint="eastAsia" w:ascii="宋体" w:hAnsi="宋体"/>
                <w:bCs/>
                <w:color w:val="auto"/>
                <w:sz w:val="24"/>
              </w:rPr>
              <w:t>2.1</w:t>
            </w:r>
            <w:r>
              <w:rPr>
                <w:rFonts w:hint="eastAsia" w:ascii="宋体" w:hAnsi="宋体"/>
                <w:color w:val="auto"/>
                <w:sz w:val="24"/>
                <w:lang w:val="en-US" w:eastAsia="zh-CN"/>
              </w:rPr>
              <w:t>绘图工具的使用方法</w:t>
            </w:r>
            <w:r>
              <w:rPr>
                <w:rFonts w:hint="eastAsia" w:ascii="宋体" w:hAnsi="宋体"/>
                <w:color w:val="auto"/>
                <w:sz w:val="24"/>
              </w:rPr>
              <w:t>；</w:t>
            </w:r>
          </w:p>
          <w:p>
            <w:pPr>
              <w:numPr>
                <w:ilvl w:val="0"/>
                <w:numId w:val="0"/>
              </w:numPr>
              <w:spacing w:line="440" w:lineRule="exact"/>
              <w:rPr>
                <w:rFonts w:hint="default" w:ascii="宋体" w:hAnsi="宋体" w:eastAsia="宋体"/>
                <w:color w:val="auto"/>
                <w:sz w:val="24"/>
                <w:lang w:val="en-US" w:eastAsia="zh-CN"/>
              </w:rPr>
            </w:pPr>
            <w:r>
              <w:rPr>
                <w:rFonts w:hint="eastAsia" w:ascii="宋体" w:hAnsi="宋体"/>
                <w:color w:val="auto"/>
                <w:sz w:val="24"/>
                <w:lang w:val="en-US" w:eastAsia="zh-CN"/>
              </w:rPr>
              <w:t>2.3几何绘图；</w:t>
            </w:r>
          </w:p>
          <w:p>
            <w:pPr>
              <w:spacing w:line="440" w:lineRule="exact"/>
              <w:rPr>
                <w:rFonts w:hint="eastAsia" w:ascii="宋体" w:hAnsi="宋体"/>
                <w:bCs/>
                <w:color w:val="auto"/>
                <w:sz w:val="24"/>
                <w:lang w:val="en-US" w:eastAsia="zh-CN"/>
              </w:rPr>
            </w:pPr>
            <w:r>
              <w:rPr>
                <w:rFonts w:hint="eastAsia" w:ascii="宋体" w:hAnsi="宋体"/>
                <w:bCs/>
                <w:color w:val="auto"/>
                <w:sz w:val="24"/>
                <w:lang w:val="en-US" w:eastAsia="zh-CN"/>
              </w:rPr>
              <w:t>2.2简单</w:t>
            </w:r>
            <w:r>
              <w:rPr>
                <w:rFonts w:hint="eastAsia" w:ascii="宋体" w:hAnsi="宋体"/>
                <w:bCs/>
                <w:color w:val="auto"/>
                <w:sz w:val="24"/>
                <w:lang w:val="en-US" w:eastAsia="zh-Hans"/>
              </w:rPr>
              <w:t>组合体</w:t>
            </w:r>
            <w:r>
              <w:rPr>
                <w:rFonts w:hint="eastAsia" w:ascii="宋体" w:hAnsi="宋体"/>
                <w:bCs/>
                <w:color w:val="auto"/>
                <w:sz w:val="24"/>
                <w:lang w:val="en-US" w:eastAsia="zh-CN"/>
              </w:rPr>
              <w:t>的绘制。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eastAsia="宋体"/>
                <w:bCs/>
                <w:color w:val="auto"/>
                <w:sz w:val="24"/>
                <w:lang w:val="en-US" w:eastAsia="zh-Hans"/>
              </w:rPr>
            </w:pPr>
            <w:r>
              <w:rPr>
                <w:rFonts w:hint="eastAsia" w:ascii="宋体" w:hAnsi="宋体"/>
                <w:bCs/>
                <w:color w:val="auto"/>
                <w:sz w:val="24"/>
                <w:lang w:val="en-US" w:eastAsia="zh-Hans"/>
              </w:rPr>
              <w:t>课程目标</w:t>
            </w:r>
            <w:r>
              <w:rPr>
                <w:rFonts w:hint="default" w:ascii="宋体" w:hAnsi="宋体"/>
                <w:bCs/>
                <w:color w:val="auto"/>
                <w:sz w:val="24"/>
                <w:lang w:eastAsia="zh-Hans"/>
              </w:rPr>
              <w:t>3</w:t>
            </w:r>
          </w:p>
        </w:tc>
        <w:tc>
          <w:tcPr>
            <w:tcW w:w="7918" w:type="dxa"/>
            <w:noWrap w:val="0"/>
            <w:vAlign w:val="center"/>
          </w:tcPr>
          <w:p>
            <w:pPr>
              <w:spacing w:line="440" w:lineRule="exact"/>
              <w:rPr>
                <w:rFonts w:ascii="宋体" w:hAnsi="宋体"/>
                <w:bCs/>
                <w:color w:val="auto"/>
                <w:sz w:val="24"/>
                <w:highlight w:val="none"/>
              </w:rPr>
            </w:pPr>
            <w:r>
              <w:rPr>
                <w:rFonts w:hint="default" w:ascii="宋体" w:hAnsi="宋体"/>
                <w:bCs/>
                <w:color w:val="auto"/>
                <w:sz w:val="24"/>
                <w:lang w:eastAsia="zh-CN"/>
              </w:rPr>
              <w:t>3</w:t>
            </w:r>
            <w:r>
              <w:rPr>
                <w:rFonts w:hint="eastAsia" w:ascii="宋体" w:hAnsi="宋体"/>
                <w:bCs/>
                <w:color w:val="auto"/>
                <w:sz w:val="24"/>
                <w:lang w:val="en-US" w:eastAsia="zh-Hans"/>
              </w:rPr>
              <w:t>.</w:t>
            </w:r>
            <w:r>
              <w:rPr>
                <w:rFonts w:hint="default" w:ascii="宋体" w:hAnsi="宋体"/>
                <w:bCs/>
                <w:color w:val="auto"/>
                <w:sz w:val="24"/>
                <w:lang w:eastAsia="zh-Hans"/>
              </w:rPr>
              <w:t xml:space="preserve">1 </w:t>
            </w:r>
            <w:r>
              <w:rPr>
                <w:rFonts w:hint="eastAsia" w:ascii="宋体" w:hAnsi="宋体"/>
                <w:color w:val="auto"/>
                <w:sz w:val="24"/>
                <w:highlight w:val="none"/>
                <w:lang w:val="en-US" w:eastAsia="zh-CN"/>
              </w:rPr>
              <w:t>A</w:t>
            </w:r>
            <w:r>
              <w:rPr>
                <w:rFonts w:hint="eastAsia" w:ascii="宋体" w:hAnsi="宋体"/>
                <w:color w:val="auto"/>
                <w:sz w:val="24"/>
                <w:highlight w:val="none"/>
                <w:lang w:val="en-US" w:eastAsia="zh-Hans"/>
              </w:rPr>
              <w:t>uto</w:t>
            </w:r>
            <w:r>
              <w:rPr>
                <w:rFonts w:hint="eastAsia" w:ascii="宋体" w:hAnsi="宋体"/>
                <w:color w:val="auto"/>
                <w:sz w:val="24"/>
                <w:highlight w:val="none"/>
                <w:lang w:val="en-US" w:eastAsia="zh-CN"/>
              </w:rPr>
              <w:t>CAD的基本操作</w:t>
            </w:r>
          </w:p>
          <w:p>
            <w:pPr>
              <w:spacing w:line="440" w:lineRule="exact"/>
              <w:rPr>
                <w:rFonts w:hint="eastAsia" w:ascii="宋体" w:hAnsi="宋体"/>
                <w:color w:val="auto"/>
                <w:sz w:val="24"/>
                <w:highlight w:val="none"/>
                <w:lang w:eastAsia="zh-CN"/>
              </w:rPr>
            </w:pPr>
            <w:r>
              <w:rPr>
                <w:rFonts w:hint="default" w:ascii="宋体" w:hAnsi="宋体"/>
                <w:bCs/>
                <w:color w:val="auto"/>
                <w:sz w:val="24"/>
                <w:highlight w:val="none"/>
                <w:lang w:eastAsia="zh-CN"/>
              </w:rPr>
              <w:t>3</w:t>
            </w:r>
            <w:r>
              <w:rPr>
                <w:rFonts w:hint="eastAsia" w:ascii="宋体" w:hAnsi="宋体"/>
                <w:bCs/>
                <w:color w:val="auto"/>
                <w:sz w:val="24"/>
                <w:highlight w:val="none"/>
              </w:rPr>
              <w:t>.2</w:t>
            </w:r>
            <w:r>
              <w:rPr>
                <w:rFonts w:hint="eastAsia" w:ascii="宋体" w:hAnsi="宋体"/>
                <w:bCs/>
                <w:color w:val="auto"/>
                <w:sz w:val="24"/>
                <w:highlight w:val="none"/>
                <w:lang w:val="en-US" w:eastAsia="zh-CN"/>
              </w:rPr>
              <w:t xml:space="preserve"> </w:t>
            </w:r>
            <w:r>
              <w:rPr>
                <w:rFonts w:hint="eastAsia" w:ascii="宋体" w:hAnsi="宋体"/>
                <w:color w:val="auto"/>
                <w:sz w:val="24"/>
                <w:highlight w:val="none"/>
                <w:lang w:eastAsia="zh-CN"/>
              </w:rPr>
              <w:t>绘图辅助工具</w:t>
            </w:r>
          </w:p>
          <w:p>
            <w:pPr>
              <w:spacing w:line="440" w:lineRule="exact"/>
              <w:rPr>
                <w:rFonts w:hint="eastAsia" w:ascii="宋体" w:hAnsi="宋体"/>
                <w:color w:val="auto"/>
                <w:sz w:val="24"/>
                <w:highlight w:val="none"/>
                <w:lang w:eastAsia="zh-CN"/>
              </w:rPr>
            </w:pPr>
            <w:r>
              <w:rPr>
                <w:rFonts w:hint="default" w:ascii="宋体" w:hAnsi="宋体"/>
                <w:bCs/>
                <w:color w:val="auto"/>
                <w:sz w:val="24"/>
                <w:highlight w:val="none"/>
                <w:lang w:eastAsia="zh-CN"/>
              </w:rPr>
              <w:t>3</w:t>
            </w:r>
            <w:r>
              <w:rPr>
                <w:rFonts w:hint="eastAsia" w:ascii="宋体" w:hAnsi="宋体"/>
                <w:bCs/>
                <w:color w:val="auto"/>
                <w:sz w:val="24"/>
                <w:highlight w:val="none"/>
              </w:rPr>
              <w:t>.</w:t>
            </w:r>
            <w:r>
              <w:rPr>
                <w:rFonts w:hint="eastAsia" w:ascii="宋体" w:hAnsi="宋体"/>
                <w:bCs/>
                <w:color w:val="auto"/>
                <w:sz w:val="24"/>
                <w:highlight w:val="none"/>
                <w:lang w:val="en-US" w:eastAsia="zh-CN"/>
              </w:rPr>
              <w:t xml:space="preserve">3 </w:t>
            </w:r>
            <w:r>
              <w:rPr>
                <w:rFonts w:hint="eastAsia" w:ascii="宋体" w:hAnsi="宋体"/>
                <w:color w:val="auto"/>
                <w:sz w:val="24"/>
                <w:highlight w:val="none"/>
                <w:lang w:val="en-US" w:eastAsia="zh-CN"/>
              </w:rPr>
              <w:t>绘图与修改命令</w:t>
            </w:r>
          </w:p>
          <w:p>
            <w:pPr>
              <w:spacing w:line="440" w:lineRule="exact"/>
              <w:rPr>
                <w:rFonts w:hint="eastAsia" w:ascii="宋体" w:hAnsi="宋体"/>
                <w:color w:val="auto"/>
                <w:sz w:val="24"/>
                <w:highlight w:val="none"/>
                <w:lang w:eastAsia="zh-CN"/>
              </w:rPr>
            </w:pPr>
            <w:r>
              <w:rPr>
                <w:rFonts w:hint="default" w:ascii="宋体" w:hAnsi="宋体"/>
                <w:bCs/>
                <w:color w:val="auto"/>
                <w:sz w:val="24"/>
                <w:highlight w:val="none"/>
                <w:lang w:eastAsia="zh-CN"/>
              </w:rPr>
              <w:t>3</w:t>
            </w:r>
            <w:r>
              <w:rPr>
                <w:rFonts w:hint="eastAsia" w:ascii="宋体" w:hAnsi="宋体"/>
                <w:bCs/>
                <w:color w:val="auto"/>
                <w:sz w:val="24"/>
                <w:highlight w:val="none"/>
              </w:rPr>
              <w:t>.</w:t>
            </w:r>
            <w:r>
              <w:rPr>
                <w:rFonts w:hint="eastAsia" w:ascii="宋体" w:hAnsi="宋体"/>
                <w:bCs/>
                <w:color w:val="auto"/>
                <w:sz w:val="24"/>
                <w:highlight w:val="none"/>
                <w:lang w:val="en-US" w:eastAsia="zh-CN"/>
              </w:rPr>
              <w:t xml:space="preserve">4 </w:t>
            </w:r>
            <w:r>
              <w:rPr>
                <w:rFonts w:hint="eastAsia" w:ascii="宋体" w:hAnsi="宋体"/>
                <w:color w:val="auto"/>
                <w:sz w:val="24"/>
                <w:highlight w:val="none"/>
                <w:lang w:val="en-US" w:eastAsia="zh-CN"/>
              </w:rPr>
              <w:t>尺寸标注</w:t>
            </w:r>
          </w:p>
          <w:p>
            <w:pPr>
              <w:spacing w:line="440" w:lineRule="exact"/>
              <w:rPr>
                <w:rFonts w:hint="eastAsia" w:ascii="宋体" w:hAnsi="宋体"/>
                <w:color w:val="auto"/>
                <w:sz w:val="24"/>
                <w:highlight w:val="none"/>
                <w:lang w:val="en-US" w:eastAsia="zh-CN"/>
              </w:rPr>
            </w:pPr>
            <w:r>
              <w:rPr>
                <w:rFonts w:hint="default" w:ascii="宋体" w:hAnsi="宋体"/>
                <w:bCs/>
                <w:color w:val="auto"/>
                <w:sz w:val="24"/>
                <w:highlight w:val="none"/>
                <w:lang w:eastAsia="zh-CN"/>
              </w:rPr>
              <w:t>3</w:t>
            </w:r>
            <w:r>
              <w:rPr>
                <w:rFonts w:hint="eastAsia" w:ascii="宋体" w:hAnsi="宋体"/>
                <w:bCs/>
                <w:color w:val="auto"/>
                <w:sz w:val="24"/>
                <w:highlight w:val="none"/>
              </w:rPr>
              <w:t>.</w:t>
            </w:r>
            <w:r>
              <w:rPr>
                <w:rFonts w:hint="eastAsia" w:ascii="宋体" w:hAnsi="宋体"/>
                <w:bCs/>
                <w:color w:val="auto"/>
                <w:sz w:val="24"/>
                <w:highlight w:val="none"/>
                <w:lang w:val="en-US" w:eastAsia="zh-CN"/>
              </w:rPr>
              <w:t xml:space="preserve">5 </w:t>
            </w:r>
            <w:r>
              <w:rPr>
                <w:rFonts w:hint="eastAsia" w:ascii="宋体" w:hAnsi="宋体"/>
                <w:color w:val="auto"/>
                <w:sz w:val="24"/>
                <w:highlight w:val="none"/>
                <w:lang w:val="en-US" w:eastAsia="zh-CN"/>
              </w:rPr>
              <w:t>化工设备图</w:t>
            </w:r>
          </w:p>
          <w:p>
            <w:pPr>
              <w:spacing w:line="440" w:lineRule="exact"/>
              <w:rPr>
                <w:rFonts w:hint="eastAsia" w:ascii="宋体" w:hAnsi="宋体"/>
                <w:color w:val="auto"/>
                <w:sz w:val="24"/>
                <w:highlight w:val="none"/>
                <w:lang w:eastAsia="zh-CN"/>
              </w:rPr>
            </w:pPr>
            <w:r>
              <w:rPr>
                <w:rFonts w:hint="default" w:ascii="宋体" w:hAnsi="宋体"/>
                <w:color w:val="auto"/>
                <w:sz w:val="24"/>
                <w:highlight w:val="none"/>
                <w:lang w:eastAsia="zh-CN"/>
              </w:rPr>
              <w:t>3</w:t>
            </w:r>
            <w:r>
              <w:rPr>
                <w:rFonts w:hint="eastAsia" w:ascii="宋体" w:hAnsi="宋体"/>
                <w:color w:val="auto"/>
                <w:sz w:val="24"/>
                <w:highlight w:val="none"/>
                <w:lang w:val="en-US" w:eastAsia="zh-Hans"/>
              </w:rPr>
              <w:t>.</w:t>
            </w:r>
            <w:r>
              <w:rPr>
                <w:rFonts w:hint="default" w:ascii="宋体" w:hAnsi="宋体"/>
                <w:color w:val="auto"/>
                <w:sz w:val="24"/>
                <w:highlight w:val="none"/>
                <w:lang w:eastAsia="zh-Hans"/>
              </w:rPr>
              <w:t xml:space="preserve">6 </w:t>
            </w:r>
            <w:r>
              <w:rPr>
                <w:rFonts w:hint="eastAsia" w:ascii="宋体" w:hAnsi="宋体"/>
                <w:color w:val="auto"/>
                <w:sz w:val="24"/>
                <w:highlight w:val="none"/>
                <w:lang w:val="en-US" w:eastAsia="zh-CN"/>
              </w:rPr>
              <w:t>化工工艺图</w:t>
            </w:r>
          </w:p>
        </w:tc>
      </w:tr>
    </w:tbl>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（二）课程考核方式</w:t>
      </w:r>
    </w:p>
    <w:p>
      <w:pPr>
        <w:spacing w:line="440" w:lineRule="exact"/>
        <w:ind w:firstLine="480" w:firstLineChars="200"/>
        <w:rPr>
          <w:rFonts w:hint="eastAsia" w:eastAsia="宋体"/>
          <w:color w:val="auto"/>
          <w:sz w:val="24"/>
          <w:lang w:val="en-US" w:eastAsia="zh-Hans"/>
        </w:rPr>
      </w:pPr>
      <w:r>
        <w:rPr>
          <w:rFonts w:hint="eastAsia"/>
          <w:color w:val="auto"/>
          <w:sz w:val="24"/>
          <w:lang w:val="en-US" w:eastAsia="zh-Hans"/>
        </w:rPr>
        <w:t>课程考核包含机械制图考核和AutoCAD考核</w:t>
      </w:r>
    </w:p>
    <w:p>
      <w:pPr>
        <w:spacing w:line="440" w:lineRule="exact"/>
        <w:ind w:firstLine="480" w:firstLineChars="200"/>
        <w:rPr>
          <w:color w:val="auto"/>
          <w:sz w:val="24"/>
        </w:rPr>
      </w:pPr>
      <w:r>
        <w:rPr>
          <w:rFonts w:hint="eastAsia"/>
          <w:color w:val="auto"/>
          <w:sz w:val="24"/>
          <w:lang w:val="en-US" w:eastAsia="zh-Hans"/>
        </w:rPr>
        <w:t>机械制图部分考核</w:t>
      </w:r>
      <w:r>
        <w:rPr>
          <w:color w:val="auto"/>
          <w:sz w:val="24"/>
        </w:rPr>
        <w:t>方式分为平时考核</w:t>
      </w:r>
      <w:r>
        <w:rPr>
          <w:rFonts w:hint="eastAsia"/>
          <w:color w:val="auto"/>
          <w:sz w:val="24"/>
          <w:lang w:eastAsia="zh-CN"/>
        </w:rPr>
        <w:t>、绘图考核</w:t>
      </w:r>
      <w:r>
        <w:rPr>
          <w:color w:val="auto"/>
          <w:sz w:val="24"/>
        </w:rPr>
        <w:t>和期末考核。平时考核方式包括课堂表现、平时作业和</w:t>
      </w:r>
      <w:r>
        <w:rPr>
          <w:rFonts w:hint="eastAsia"/>
          <w:color w:val="auto"/>
          <w:sz w:val="24"/>
          <w:lang w:val="en-US" w:eastAsia="zh-CN"/>
        </w:rPr>
        <w:t>考勤</w:t>
      </w:r>
      <w:r>
        <w:rPr>
          <w:color w:val="auto"/>
          <w:sz w:val="24"/>
        </w:rPr>
        <w:t>等；</w:t>
      </w:r>
      <w:r>
        <w:rPr>
          <w:rFonts w:hint="eastAsia"/>
          <w:color w:val="auto"/>
          <w:sz w:val="24"/>
          <w:lang w:eastAsia="zh-CN"/>
        </w:rPr>
        <w:t>绘图考核为绘制零件；</w:t>
      </w:r>
      <w:r>
        <w:rPr>
          <w:color w:val="auto"/>
          <w:sz w:val="24"/>
        </w:rPr>
        <w:t>期末考核采用闭卷考试。</w:t>
      </w:r>
    </w:p>
    <w:p>
      <w:pPr>
        <w:spacing w:line="440" w:lineRule="exact"/>
        <w:ind w:firstLine="480" w:firstLineChars="200"/>
        <w:rPr>
          <w:color w:val="auto"/>
          <w:sz w:val="24"/>
        </w:rPr>
      </w:pPr>
      <w:r>
        <w:rPr>
          <w:rFonts w:hint="eastAsia"/>
          <w:color w:val="auto"/>
          <w:sz w:val="24"/>
          <w:lang w:val="en-US" w:eastAsia="zh-Hans"/>
        </w:rPr>
        <w:t>AutoCAD部分考核方式分为</w:t>
      </w:r>
      <w:r>
        <w:rPr>
          <w:rFonts w:hint="eastAsia"/>
          <w:color w:val="auto"/>
          <w:sz w:val="24"/>
        </w:rPr>
        <w:t>平时考核</w:t>
      </w:r>
      <w:r>
        <w:rPr>
          <w:rFonts w:hint="eastAsia"/>
          <w:color w:val="auto"/>
          <w:sz w:val="24"/>
          <w:lang w:val="en-US" w:eastAsia="zh-Hans"/>
        </w:rPr>
        <w:t>和期末考核</w:t>
      </w:r>
      <w:r>
        <w:rPr>
          <w:rFonts w:hint="default"/>
          <w:color w:val="auto"/>
          <w:sz w:val="24"/>
          <w:lang w:eastAsia="zh-Hans"/>
        </w:rPr>
        <w:t>。</w:t>
      </w:r>
      <w:r>
        <w:rPr>
          <w:rFonts w:hint="eastAsia"/>
          <w:color w:val="auto"/>
          <w:sz w:val="24"/>
          <w:lang w:val="en-US" w:eastAsia="zh-Hans"/>
        </w:rPr>
        <w:t>平时考核包括</w:t>
      </w:r>
      <w:r>
        <w:rPr>
          <w:rFonts w:hint="eastAsia"/>
          <w:color w:val="auto"/>
          <w:sz w:val="24"/>
        </w:rPr>
        <w:t>：课堂考勤、</w:t>
      </w:r>
      <w:r>
        <w:rPr>
          <w:rFonts w:hint="eastAsia"/>
          <w:color w:val="auto"/>
          <w:sz w:val="24"/>
          <w:lang w:val="en-US" w:eastAsia="zh-Hans"/>
        </w:rPr>
        <w:t>课堂表现</w:t>
      </w:r>
      <w:r>
        <w:rPr>
          <w:rFonts w:hint="eastAsia"/>
          <w:color w:val="auto"/>
          <w:sz w:val="24"/>
        </w:rPr>
        <w:t>、平时作业</w:t>
      </w:r>
      <w:r>
        <w:rPr>
          <w:rFonts w:hint="eastAsia"/>
          <w:color w:val="auto"/>
          <w:sz w:val="24"/>
          <w:lang w:eastAsia="zh-CN"/>
        </w:rPr>
        <w:t>。</w:t>
      </w:r>
      <w:r>
        <w:rPr>
          <w:rFonts w:hint="eastAsia"/>
          <w:color w:val="auto"/>
          <w:sz w:val="24"/>
        </w:rPr>
        <w:t>期末考核：</w:t>
      </w:r>
      <w:r>
        <w:rPr>
          <w:rFonts w:hint="eastAsia"/>
          <w:color w:val="auto"/>
          <w:sz w:val="24"/>
          <w:lang w:eastAsia="zh-CN"/>
        </w:rPr>
        <w:t>开</w:t>
      </w:r>
      <w:r>
        <w:rPr>
          <w:rFonts w:hint="eastAsia"/>
          <w:color w:val="auto"/>
          <w:sz w:val="24"/>
        </w:rPr>
        <w:t>卷考试</w:t>
      </w:r>
      <w:r>
        <w:rPr>
          <w:rFonts w:hint="eastAsia"/>
          <w:color w:val="auto"/>
          <w:sz w:val="24"/>
          <w:lang w:eastAsia="zh-CN"/>
        </w:rPr>
        <w:t>。</w:t>
      </w:r>
    </w:p>
    <w:p>
      <w:pPr>
        <w:spacing w:before="156" w:beforeLines="50" w:after="156" w:afterLines="50" w:line="440" w:lineRule="exact"/>
        <w:ind w:firstLine="560" w:firstLineChars="200"/>
        <w:rPr>
          <w:rFonts w:ascii="黑体" w:hAnsi="黑体" w:eastAsia="黑体"/>
          <w:color w:val="auto"/>
          <w:sz w:val="28"/>
          <w:szCs w:val="28"/>
        </w:rPr>
      </w:pPr>
      <w:r>
        <w:rPr>
          <w:rFonts w:hint="eastAsia" w:ascii="黑体" w:hAnsi="黑体" w:eastAsia="黑体"/>
          <w:color w:val="auto"/>
          <w:sz w:val="28"/>
          <w:szCs w:val="28"/>
        </w:rPr>
        <w:t>（三）课程目标达成评价方式及考核比例</w:t>
      </w:r>
    </w:p>
    <w:tbl>
      <w:tblPr>
        <w:tblStyle w:val="6"/>
        <w:tblW w:w="9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254"/>
        <w:gridCol w:w="1254"/>
        <w:gridCol w:w="1254"/>
        <w:gridCol w:w="1255"/>
        <w:gridCol w:w="1383"/>
        <w:gridCol w:w="1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eastAsia" w:ascii="宋体" w:hAnsi="宋体"/>
                <w:b/>
                <w:color w:val="auto"/>
                <w:sz w:val="24"/>
              </w:rPr>
            </w:pPr>
            <w:r>
              <w:rPr>
                <w:rFonts w:hint="eastAsia" w:ascii="宋体" w:hAnsi="宋体"/>
                <w:b/>
                <w:color w:val="auto"/>
                <w:sz w:val="24"/>
              </w:rPr>
              <w:t>课程目标</w:t>
            </w:r>
          </w:p>
        </w:tc>
        <w:tc>
          <w:tcPr>
            <w:tcW w:w="6400" w:type="dxa"/>
            <w:gridSpan w:val="5"/>
            <w:noWrap w:val="0"/>
            <w:vAlign w:val="center"/>
          </w:tcPr>
          <w:p>
            <w:pPr>
              <w:spacing w:line="440" w:lineRule="exact"/>
              <w:jc w:val="center"/>
              <w:rPr>
                <w:rFonts w:hint="eastAsia" w:ascii="宋体" w:hAnsi="宋体"/>
                <w:b/>
                <w:color w:val="auto"/>
                <w:sz w:val="24"/>
              </w:rPr>
            </w:pPr>
            <w:r>
              <w:rPr>
                <w:rFonts w:hint="eastAsia" w:ascii="宋体" w:hAnsi="宋体"/>
                <w:b/>
                <w:color w:val="auto"/>
                <w:sz w:val="24"/>
              </w:rPr>
              <w:t>考核方式及成绩比例（%）</w:t>
            </w:r>
          </w:p>
        </w:tc>
        <w:tc>
          <w:tcPr>
            <w:tcW w:w="1504" w:type="dxa"/>
            <w:noWrap w:val="0"/>
            <w:vAlign w:val="center"/>
          </w:tcPr>
          <w:p>
            <w:pPr>
              <w:spacing w:line="440" w:lineRule="exact"/>
              <w:jc w:val="center"/>
              <w:rPr>
                <w:rFonts w:hint="eastAsia" w:ascii="宋体" w:hAnsi="宋体"/>
                <w:b/>
                <w:color w:val="auto"/>
                <w:sz w:val="24"/>
              </w:rPr>
            </w:pPr>
            <w:r>
              <w:rPr>
                <w:rFonts w:hint="eastAsia" w:ascii="宋体" w:hAnsi="宋体"/>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eastAsia" w:ascii="宋体" w:hAnsi="宋体"/>
                <w:b/>
                <w:color w:val="auto"/>
                <w:sz w:val="24"/>
              </w:rPr>
            </w:pPr>
          </w:p>
        </w:tc>
        <w:tc>
          <w:tcPr>
            <w:tcW w:w="1254" w:type="dxa"/>
            <w:noWrap w:val="0"/>
            <w:vAlign w:val="center"/>
          </w:tcPr>
          <w:p>
            <w:pPr>
              <w:spacing w:line="440" w:lineRule="exact"/>
              <w:jc w:val="center"/>
              <w:rPr>
                <w:rFonts w:hint="eastAsia" w:ascii="宋体" w:hAnsi="宋体"/>
                <w:b/>
                <w:color w:val="auto"/>
                <w:sz w:val="24"/>
              </w:rPr>
            </w:pPr>
            <w:r>
              <w:rPr>
                <w:rFonts w:hint="eastAsia" w:ascii="宋体" w:hAnsi="宋体"/>
                <w:b/>
                <w:color w:val="auto"/>
                <w:sz w:val="24"/>
              </w:rPr>
              <w:t>课堂表现</w:t>
            </w:r>
          </w:p>
        </w:tc>
        <w:tc>
          <w:tcPr>
            <w:tcW w:w="1254" w:type="dxa"/>
            <w:noWrap w:val="0"/>
            <w:vAlign w:val="center"/>
          </w:tcPr>
          <w:p>
            <w:pPr>
              <w:spacing w:line="440" w:lineRule="exact"/>
              <w:jc w:val="center"/>
              <w:rPr>
                <w:rFonts w:hint="eastAsia" w:ascii="宋体" w:hAnsi="宋体"/>
                <w:b/>
                <w:color w:val="auto"/>
                <w:sz w:val="24"/>
              </w:rPr>
            </w:pPr>
            <w:r>
              <w:rPr>
                <w:rFonts w:hint="eastAsia" w:ascii="宋体" w:hAnsi="宋体"/>
                <w:b/>
                <w:color w:val="auto"/>
                <w:sz w:val="24"/>
                <w:lang w:val="en-US" w:eastAsia="zh-CN"/>
              </w:rPr>
              <w:t>平时作业</w:t>
            </w:r>
          </w:p>
        </w:tc>
        <w:tc>
          <w:tcPr>
            <w:tcW w:w="1254" w:type="dxa"/>
            <w:noWrap w:val="0"/>
            <w:vAlign w:val="center"/>
          </w:tcPr>
          <w:p>
            <w:pPr>
              <w:spacing w:line="440" w:lineRule="exact"/>
              <w:jc w:val="center"/>
              <w:rPr>
                <w:rFonts w:hint="eastAsia" w:ascii="宋体" w:hAnsi="宋体"/>
                <w:b/>
                <w:color w:val="auto"/>
                <w:sz w:val="24"/>
              </w:rPr>
            </w:pPr>
            <w:r>
              <w:rPr>
                <w:rFonts w:hint="eastAsia" w:ascii="宋体" w:hAnsi="宋体"/>
                <w:b/>
                <w:color w:val="auto"/>
                <w:sz w:val="24"/>
                <w:lang w:val="en-US" w:eastAsia="zh-CN"/>
              </w:rPr>
              <w:t>出勤</w:t>
            </w:r>
          </w:p>
        </w:tc>
        <w:tc>
          <w:tcPr>
            <w:tcW w:w="1255" w:type="dxa"/>
            <w:noWrap w:val="0"/>
            <w:vAlign w:val="center"/>
          </w:tcPr>
          <w:p>
            <w:pPr>
              <w:spacing w:line="440" w:lineRule="exact"/>
              <w:jc w:val="center"/>
              <w:rPr>
                <w:rFonts w:hint="eastAsia" w:eastAsia="宋体"/>
                <w:color w:val="auto"/>
                <w:lang w:eastAsia="zh-CN"/>
              </w:rPr>
            </w:pPr>
            <w:r>
              <w:rPr>
                <w:rFonts w:hint="eastAsia" w:ascii="宋体" w:hAnsi="宋体"/>
                <w:b/>
                <w:color w:val="auto"/>
                <w:sz w:val="24"/>
                <w:lang w:eastAsia="zh-CN"/>
              </w:rPr>
              <w:t>绘图实践</w:t>
            </w:r>
          </w:p>
        </w:tc>
        <w:tc>
          <w:tcPr>
            <w:tcW w:w="1383" w:type="dxa"/>
            <w:noWrap w:val="0"/>
            <w:vAlign w:val="center"/>
          </w:tcPr>
          <w:p>
            <w:pPr>
              <w:spacing w:line="440" w:lineRule="exact"/>
              <w:jc w:val="center"/>
              <w:rPr>
                <w:rFonts w:hint="eastAsia" w:ascii="Times New Roman" w:hAnsi="Times New Roman" w:eastAsia="宋体" w:cs="Times New Roman"/>
                <w:color w:val="auto"/>
                <w:kern w:val="2"/>
                <w:sz w:val="21"/>
                <w:szCs w:val="24"/>
                <w:lang w:val="en-US" w:eastAsia="zh-CN" w:bidi="ar-SA"/>
              </w:rPr>
            </w:pPr>
            <w:r>
              <w:rPr>
                <w:rFonts w:hint="eastAsia" w:ascii="宋体" w:hAnsi="宋体"/>
                <w:b/>
                <w:color w:val="auto"/>
                <w:sz w:val="24"/>
              </w:rPr>
              <w:t>期末考试</w:t>
            </w:r>
          </w:p>
        </w:tc>
        <w:tc>
          <w:tcPr>
            <w:tcW w:w="1504" w:type="dxa"/>
            <w:noWrap w:val="0"/>
            <w:vAlign w:val="top"/>
          </w:tcPr>
          <w:p>
            <w:pPr>
              <w:spacing w:line="440" w:lineRule="exact"/>
              <w:jc w:val="center"/>
              <w:rPr>
                <w:rFonts w:hint="eastAsia" w:ascii="宋体" w:hAnsi="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auto"/>
                <w:sz w:val="24"/>
              </w:rPr>
            </w:pPr>
            <w:r>
              <w:rPr>
                <w:rFonts w:hint="eastAsia" w:ascii="宋体" w:hAnsi="宋体"/>
                <w:bCs/>
                <w:color w:val="auto"/>
                <w:sz w:val="24"/>
              </w:rPr>
              <w:t>课程目标1</w:t>
            </w:r>
          </w:p>
        </w:tc>
        <w:tc>
          <w:tcPr>
            <w:tcW w:w="1254" w:type="dxa"/>
            <w:noWrap w:val="0"/>
            <w:vAlign w:val="center"/>
          </w:tcPr>
          <w:p>
            <w:pPr>
              <w:spacing w:line="440" w:lineRule="exact"/>
              <w:jc w:val="center"/>
              <w:rPr>
                <w:rFonts w:hint="default" w:ascii="宋体" w:hAnsi="宋体" w:eastAsia="宋体"/>
                <w:bCs/>
                <w:color w:val="auto"/>
                <w:sz w:val="24"/>
                <w:lang w:eastAsia="zh-CN"/>
              </w:rPr>
            </w:pPr>
            <w:r>
              <w:rPr>
                <w:rFonts w:hint="default" w:ascii="宋体" w:hAnsi="宋体"/>
                <w:bCs/>
                <w:color w:val="auto"/>
                <w:sz w:val="24"/>
                <w:lang w:eastAsia="zh-CN"/>
              </w:rPr>
              <w:t>3</w:t>
            </w:r>
          </w:p>
        </w:tc>
        <w:tc>
          <w:tcPr>
            <w:tcW w:w="1254" w:type="dxa"/>
            <w:noWrap w:val="0"/>
            <w:vAlign w:val="center"/>
          </w:tcPr>
          <w:p>
            <w:pPr>
              <w:spacing w:line="440" w:lineRule="exact"/>
              <w:jc w:val="center"/>
              <w:rPr>
                <w:rFonts w:hint="default" w:ascii="宋体" w:hAnsi="宋体" w:eastAsia="宋体"/>
                <w:bCs/>
                <w:color w:val="auto"/>
                <w:sz w:val="24"/>
                <w:lang w:eastAsia="zh-CN"/>
              </w:rPr>
            </w:pPr>
            <w:r>
              <w:rPr>
                <w:rFonts w:hint="default" w:ascii="宋体" w:hAnsi="宋体"/>
                <w:bCs/>
                <w:color w:val="auto"/>
                <w:sz w:val="24"/>
                <w:lang w:eastAsia="zh-CN"/>
              </w:rPr>
              <w:t>6</w:t>
            </w:r>
          </w:p>
        </w:tc>
        <w:tc>
          <w:tcPr>
            <w:tcW w:w="1254" w:type="dxa"/>
            <w:noWrap w:val="0"/>
            <w:vAlign w:val="center"/>
          </w:tcPr>
          <w:p>
            <w:pPr>
              <w:spacing w:line="440" w:lineRule="exact"/>
              <w:jc w:val="center"/>
              <w:rPr>
                <w:rFonts w:hint="eastAsia" w:ascii="宋体" w:hAnsi="宋体" w:eastAsia="宋体"/>
                <w:bCs/>
                <w:color w:val="auto"/>
                <w:sz w:val="24"/>
                <w:lang w:eastAsia="zh-CN"/>
              </w:rPr>
            </w:pPr>
            <w:r>
              <w:rPr>
                <w:rFonts w:hint="default" w:ascii="宋体" w:hAnsi="宋体"/>
                <w:bCs/>
                <w:color w:val="auto"/>
                <w:sz w:val="24"/>
                <w:lang w:eastAsia="zh-CN"/>
              </w:rPr>
              <w:t>3</w:t>
            </w:r>
          </w:p>
        </w:tc>
        <w:tc>
          <w:tcPr>
            <w:tcW w:w="1255" w:type="dxa"/>
            <w:noWrap w:val="0"/>
            <w:vAlign w:val="center"/>
          </w:tcPr>
          <w:p>
            <w:pPr>
              <w:spacing w:line="440" w:lineRule="exact"/>
              <w:jc w:val="center"/>
              <w:rPr>
                <w:rFonts w:hint="default" w:ascii="宋体" w:hAnsi="宋体" w:eastAsia="宋体"/>
                <w:bCs/>
                <w:color w:val="auto"/>
                <w:sz w:val="24"/>
                <w:lang w:val="en-US" w:eastAsia="zh-CN"/>
              </w:rPr>
            </w:pPr>
            <w:r>
              <w:rPr>
                <w:rFonts w:hint="eastAsia" w:ascii="宋体" w:hAnsi="宋体"/>
                <w:bCs/>
                <w:color w:val="auto"/>
                <w:sz w:val="24"/>
                <w:lang w:val="en-US" w:eastAsia="zh-CN"/>
              </w:rPr>
              <w:t>0</w:t>
            </w:r>
          </w:p>
        </w:tc>
        <w:tc>
          <w:tcPr>
            <w:tcW w:w="1383" w:type="dxa"/>
            <w:noWrap w:val="0"/>
            <w:vAlign w:val="center"/>
          </w:tcPr>
          <w:p>
            <w:pPr>
              <w:spacing w:line="440" w:lineRule="exact"/>
              <w:jc w:val="center"/>
              <w:rPr>
                <w:rFonts w:hint="default" w:ascii="宋体" w:hAnsi="宋体" w:eastAsia="宋体"/>
                <w:bCs/>
                <w:color w:val="auto"/>
                <w:sz w:val="24"/>
                <w:lang w:eastAsia="zh-CN"/>
              </w:rPr>
            </w:pPr>
            <w:r>
              <w:rPr>
                <w:rFonts w:hint="default" w:ascii="宋体" w:hAnsi="宋体"/>
                <w:bCs/>
                <w:color w:val="auto"/>
                <w:sz w:val="24"/>
                <w:lang w:eastAsia="zh-CN"/>
              </w:rPr>
              <w:t>36</w:t>
            </w:r>
          </w:p>
        </w:tc>
        <w:tc>
          <w:tcPr>
            <w:tcW w:w="1504" w:type="dxa"/>
            <w:noWrap w:val="0"/>
            <w:vAlign w:val="top"/>
          </w:tcPr>
          <w:p>
            <w:pPr>
              <w:spacing w:line="440" w:lineRule="exact"/>
              <w:jc w:val="center"/>
              <w:rPr>
                <w:rFonts w:hint="default" w:ascii="宋体" w:hAnsi="宋体"/>
                <w:bCs/>
                <w:color w:val="auto"/>
                <w:sz w:val="24"/>
              </w:rPr>
            </w:pPr>
            <w:r>
              <w:rPr>
                <w:rFonts w:hint="default" w:ascii="宋体" w:hAnsi="宋体"/>
                <w:bCs/>
                <w:color w:val="auto"/>
                <w:sz w:val="24"/>
                <w:lang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422" w:type="dxa"/>
            <w:noWrap w:val="0"/>
            <w:vAlign w:val="center"/>
          </w:tcPr>
          <w:p>
            <w:pPr>
              <w:spacing w:line="440" w:lineRule="exact"/>
              <w:jc w:val="center"/>
              <w:rPr>
                <w:rFonts w:hint="eastAsia" w:ascii="宋体" w:hAnsi="宋体"/>
                <w:bCs/>
                <w:color w:val="auto"/>
                <w:sz w:val="24"/>
              </w:rPr>
            </w:pPr>
            <w:r>
              <w:rPr>
                <w:rFonts w:hint="eastAsia" w:ascii="宋体" w:hAnsi="宋体"/>
                <w:bCs/>
                <w:color w:val="auto"/>
                <w:sz w:val="24"/>
              </w:rPr>
              <w:t>课程目标2</w:t>
            </w:r>
          </w:p>
        </w:tc>
        <w:tc>
          <w:tcPr>
            <w:tcW w:w="1254" w:type="dxa"/>
            <w:noWrap w:val="0"/>
            <w:vAlign w:val="center"/>
          </w:tcPr>
          <w:p>
            <w:pPr>
              <w:spacing w:line="440" w:lineRule="exact"/>
              <w:jc w:val="center"/>
              <w:rPr>
                <w:rFonts w:hint="default" w:ascii="宋体" w:hAnsi="宋体" w:eastAsia="宋体"/>
                <w:bCs/>
                <w:color w:val="auto"/>
                <w:sz w:val="24"/>
                <w:lang w:val="en-US" w:eastAsia="zh-CN"/>
              </w:rPr>
            </w:pPr>
            <w:r>
              <w:rPr>
                <w:rFonts w:hint="eastAsia" w:ascii="宋体" w:hAnsi="宋体"/>
                <w:bCs/>
                <w:color w:val="auto"/>
                <w:sz w:val="24"/>
                <w:lang w:val="en-US" w:eastAsia="zh-CN"/>
              </w:rPr>
              <w:t>0</w:t>
            </w:r>
          </w:p>
        </w:tc>
        <w:tc>
          <w:tcPr>
            <w:tcW w:w="1254" w:type="dxa"/>
            <w:noWrap w:val="0"/>
            <w:vAlign w:val="center"/>
          </w:tcPr>
          <w:p>
            <w:pPr>
              <w:spacing w:line="440" w:lineRule="exact"/>
              <w:jc w:val="center"/>
              <w:rPr>
                <w:rFonts w:hint="default" w:ascii="宋体" w:hAnsi="宋体" w:eastAsia="宋体"/>
                <w:bCs/>
                <w:color w:val="auto"/>
                <w:sz w:val="24"/>
                <w:lang w:val="en-US" w:eastAsia="zh-CN"/>
              </w:rPr>
            </w:pPr>
            <w:r>
              <w:rPr>
                <w:rFonts w:hint="eastAsia" w:ascii="宋体" w:hAnsi="宋体"/>
                <w:bCs/>
                <w:color w:val="auto"/>
                <w:sz w:val="24"/>
                <w:lang w:val="en-US" w:eastAsia="zh-CN"/>
              </w:rPr>
              <w:t>0</w:t>
            </w:r>
          </w:p>
        </w:tc>
        <w:tc>
          <w:tcPr>
            <w:tcW w:w="1254" w:type="dxa"/>
            <w:noWrap w:val="0"/>
            <w:vAlign w:val="center"/>
          </w:tcPr>
          <w:p>
            <w:pPr>
              <w:spacing w:line="440" w:lineRule="exact"/>
              <w:jc w:val="center"/>
              <w:rPr>
                <w:rFonts w:hint="default" w:ascii="宋体" w:hAnsi="宋体"/>
                <w:bCs/>
                <w:color w:val="auto"/>
                <w:sz w:val="24"/>
                <w:lang w:val="en-US" w:eastAsia="zh-CN"/>
              </w:rPr>
            </w:pPr>
            <w:r>
              <w:rPr>
                <w:rFonts w:hint="eastAsia" w:ascii="宋体" w:hAnsi="宋体"/>
                <w:bCs/>
                <w:color w:val="auto"/>
                <w:sz w:val="24"/>
                <w:lang w:val="en-US" w:eastAsia="zh-CN"/>
              </w:rPr>
              <w:t>0</w:t>
            </w:r>
          </w:p>
        </w:tc>
        <w:tc>
          <w:tcPr>
            <w:tcW w:w="1255" w:type="dxa"/>
            <w:noWrap w:val="0"/>
            <w:vAlign w:val="center"/>
          </w:tcPr>
          <w:p>
            <w:pPr>
              <w:spacing w:line="440" w:lineRule="exact"/>
              <w:jc w:val="center"/>
              <w:rPr>
                <w:rFonts w:hint="default" w:ascii="宋体" w:hAnsi="宋体" w:eastAsia="宋体"/>
                <w:bCs/>
                <w:color w:val="auto"/>
                <w:sz w:val="24"/>
                <w:lang w:eastAsia="zh-CN"/>
              </w:rPr>
            </w:pPr>
            <w:r>
              <w:rPr>
                <w:rFonts w:hint="default" w:ascii="宋体" w:hAnsi="宋体"/>
                <w:bCs/>
                <w:color w:val="auto"/>
                <w:sz w:val="24"/>
                <w:lang w:eastAsia="zh-CN"/>
              </w:rPr>
              <w:t>12</w:t>
            </w:r>
          </w:p>
        </w:tc>
        <w:tc>
          <w:tcPr>
            <w:tcW w:w="1383" w:type="dxa"/>
            <w:noWrap w:val="0"/>
            <w:vAlign w:val="center"/>
          </w:tcPr>
          <w:p>
            <w:pPr>
              <w:spacing w:line="440" w:lineRule="exact"/>
              <w:jc w:val="center"/>
              <w:rPr>
                <w:rFonts w:hint="eastAsia" w:ascii="宋体" w:hAnsi="宋体" w:eastAsia="宋体"/>
                <w:bCs/>
                <w:color w:val="auto"/>
                <w:sz w:val="24"/>
                <w:lang w:val="en-US" w:eastAsia="zh-CN"/>
              </w:rPr>
            </w:pPr>
            <w:r>
              <w:rPr>
                <w:rFonts w:hint="eastAsia" w:ascii="宋体" w:hAnsi="宋体" w:eastAsia="宋体"/>
                <w:bCs/>
                <w:color w:val="auto"/>
                <w:sz w:val="24"/>
                <w:lang w:val="en-US" w:eastAsia="zh-CN"/>
              </w:rPr>
              <w:t>0</w:t>
            </w:r>
          </w:p>
        </w:tc>
        <w:tc>
          <w:tcPr>
            <w:tcW w:w="1504" w:type="dxa"/>
            <w:noWrap w:val="0"/>
            <w:vAlign w:val="top"/>
          </w:tcPr>
          <w:p>
            <w:pPr>
              <w:spacing w:line="440" w:lineRule="exact"/>
              <w:jc w:val="center"/>
              <w:rPr>
                <w:rFonts w:hint="default" w:ascii="宋体" w:hAnsi="宋体"/>
                <w:bCs/>
                <w:color w:val="auto"/>
                <w:sz w:val="24"/>
              </w:rPr>
            </w:pPr>
            <w:r>
              <w:rPr>
                <w:rFonts w:hint="default" w:ascii="宋体" w:hAnsi="宋体"/>
                <w:bCs/>
                <w:color w:val="auto"/>
                <w:sz w:val="24"/>
                <w:lang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422" w:type="dxa"/>
            <w:noWrap w:val="0"/>
            <w:vAlign w:val="center"/>
          </w:tcPr>
          <w:p>
            <w:pPr>
              <w:spacing w:line="440" w:lineRule="exact"/>
              <w:jc w:val="center"/>
              <w:rPr>
                <w:rFonts w:hint="eastAsia" w:ascii="宋体" w:hAnsi="宋体" w:eastAsia="宋体"/>
                <w:bCs/>
                <w:color w:val="auto"/>
                <w:sz w:val="24"/>
                <w:lang w:val="en-US" w:eastAsia="zh-Hans"/>
              </w:rPr>
            </w:pPr>
            <w:r>
              <w:rPr>
                <w:rFonts w:hint="eastAsia" w:ascii="宋体" w:hAnsi="宋体"/>
                <w:bCs/>
                <w:color w:val="auto"/>
                <w:sz w:val="24"/>
                <w:lang w:val="en-US" w:eastAsia="zh-Hans"/>
              </w:rPr>
              <w:t>课程目标</w:t>
            </w:r>
            <w:r>
              <w:rPr>
                <w:rFonts w:hint="default" w:ascii="宋体" w:hAnsi="宋体"/>
                <w:bCs/>
                <w:color w:val="auto"/>
                <w:sz w:val="24"/>
                <w:lang w:eastAsia="zh-Hans"/>
              </w:rPr>
              <w:t>3</w:t>
            </w:r>
          </w:p>
        </w:tc>
        <w:tc>
          <w:tcPr>
            <w:tcW w:w="1254" w:type="dxa"/>
            <w:noWrap w:val="0"/>
            <w:vAlign w:val="center"/>
          </w:tcPr>
          <w:p>
            <w:pPr>
              <w:spacing w:line="440" w:lineRule="exact"/>
              <w:jc w:val="center"/>
              <w:rPr>
                <w:rFonts w:hint="eastAsia" w:ascii="宋体" w:hAnsi="宋体"/>
                <w:bCs/>
                <w:color w:val="auto"/>
                <w:sz w:val="24"/>
                <w:lang w:eastAsia="zh-CN"/>
              </w:rPr>
            </w:pPr>
            <w:r>
              <w:rPr>
                <w:rFonts w:hint="default" w:ascii="宋体" w:hAnsi="宋体"/>
                <w:bCs/>
                <w:color w:val="auto"/>
                <w:sz w:val="24"/>
                <w:lang w:eastAsia="zh-CN"/>
              </w:rPr>
              <w:t>8</w:t>
            </w:r>
          </w:p>
        </w:tc>
        <w:tc>
          <w:tcPr>
            <w:tcW w:w="1254" w:type="dxa"/>
            <w:noWrap w:val="0"/>
            <w:vAlign w:val="center"/>
          </w:tcPr>
          <w:p>
            <w:pPr>
              <w:spacing w:line="440" w:lineRule="exact"/>
              <w:jc w:val="center"/>
              <w:rPr>
                <w:rFonts w:hint="eastAsia" w:ascii="宋体" w:hAnsi="宋体"/>
                <w:bCs/>
                <w:color w:val="auto"/>
                <w:sz w:val="24"/>
                <w:lang w:eastAsia="zh-CN"/>
              </w:rPr>
            </w:pPr>
            <w:r>
              <w:rPr>
                <w:rFonts w:hint="default" w:ascii="宋体" w:hAnsi="宋体"/>
                <w:bCs/>
                <w:color w:val="auto"/>
                <w:sz w:val="24"/>
                <w:lang w:eastAsia="zh-CN"/>
              </w:rPr>
              <w:t>20</w:t>
            </w:r>
          </w:p>
        </w:tc>
        <w:tc>
          <w:tcPr>
            <w:tcW w:w="1254" w:type="dxa"/>
            <w:noWrap w:val="0"/>
            <w:vAlign w:val="center"/>
          </w:tcPr>
          <w:p>
            <w:pPr>
              <w:spacing w:line="440" w:lineRule="exact"/>
              <w:jc w:val="center"/>
              <w:rPr>
                <w:rFonts w:hint="eastAsia" w:ascii="宋体" w:hAnsi="宋体"/>
                <w:bCs/>
                <w:color w:val="auto"/>
                <w:sz w:val="24"/>
                <w:lang w:eastAsia="zh-CN"/>
              </w:rPr>
            </w:pPr>
            <w:r>
              <w:rPr>
                <w:rFonts w:hint="default" w:ascii="宋体" w:hAnsi="宋体"/>
                <w:bCs/>
                <w:color w:val="auto"/>
                <w:sz w:val="24"/>
                <w:lang w:eastAsia="zh-CN"/>
              </w:rPr>
              <w:t>0</w:t>
            </w:r>
          </w:p>
        </w:tc>
        <w:tc>
          <w:tcPr>
            <w:tcW w:w="1255" w:type="dxa"/>
            <w:noWrap w:val="0"/>
            <w:vAlign w:val="center"/>
          </w:tcPr>
          <w:p>
            <w:pPr>
              <w:spacing w:line="440" w:lineRule="exact"/>
              <w:jc w:val="center"/>
              <w:rPr>
                <w:rFonts w:hint="eastAsia" w:ascii="宋体" w:hAnsi="宋体"/>
                <w:bCs/>
                <w:color w:val="auto"/>
                <w:sz w:val="24"/>
                <w:lang w:eastAsia="zh-CN"/>
              </w:rPr>
            </w:pPr>
            <w:r>
              <w:rPr>
                <w:rFonts w:hint="default" w:ascii="宋体" w:hAnsi="宋体"/>
                <w:bCs/>
                <w:color w:val="auto"/>
                <w:sz w:val="24"/>
                <w:lang w:eastAsia="zh-CN"/>
              </w:rPr>
              <w:t>0</w:t>
            </w:r>
          </w:p>
        </w:tc>
        <w:tc>
          <w:tcPr>
            <w:tcW w:w="1383" w:type="dxa"/>
            <w:noWrap w:val="0"/>
            <w:vAlign w:val="center"/>
          </w:tcPr>
          <w:p>
            <w:pPr>
              <w:spacing w:line="440" w:lineRule="exact"/>
              <w:jc w:val="center"/>
              <w:rPr>
                <w:rFonts w:hint="eastAsia" w:ascii="宋体" w:hAnsi="宋体" w:eastAsia="宋体"/>
                <w:bCs/>
                <w:color w:val="auto"/>
                <w:sz w:val="24"/>
                <w:lang w:eastAsia="zh-CN"/>
              </w:rPr>
            </w:pPr>
            <w:r>
              <w:rPr>
                <w:rFonts w:hint="default" w:ascii="宋体" w:hAnsi="宋体"/>
                <w:bCs/>
                <w:color w:val="auto"/>
                <w:sz w:val="24"/>
                <w:lang w:eastAsia="zh-CN"/>
              </w:rPr>
              <w:t>12</w:t>
            </w:r>
          </w:p>
        </w:tc>
        <w:tc>
          <w:tcPr>
            <w:tcW w:w="1504" w:type="dxa"/>
            <w:noWrap w:val="0"/>
            <w:vAlign w:val="top"/>
          </w:tcPr>
          <w:p>
            <w:pPr>
              <w:spacing w:line="440" w:lineRule="exact"/>
              <w:jc w:val="center"/>
              <w:rPr>
                <w:rFonts w:hint="eastAsia" w:ascii="宋体" w:hAnsi="宋体"/>
                <w:bCs/>
                <w:color w:val="auto"/>
                <w:sz w:val="24"/>
                <w:lang w:eastAsia="zh-CN"/>
              </w:rPr>
            </w:pPr>
            <w:r>
              <w:rPr>
                <w:rFonts w:hint="default" w:ascii="宋体" w:hAnsi="宋体"/>
                <w:bCs/>
                <w:color w:val="auto"/>
                <w:sz w:val="24"/>
                <w:lang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auto"/>
                <w:sz w:val="24"/>
              </w:rPr>
            </w:pPr>
            <w:r>
              <w:rPr>
                <w:rFonts w:hint="eastAsia" w:ascii="宋体" w:hAnsi="宋体"/>
                <w:bCs/>
                <w:color w:val="auto"/>
                <w:sz w:val="24"/>
              </w:rPr>
              <w:t>合计</w:t>
            </w:r>
          </w:p>
        </w:tc>
        <w:tc>
          <w:tcPr>
            <w:tcW w:w="1254" w:type="dxa"/>
            <w:noWrap w:val="0"/>
            <w:vAlign w:val="center"/>
          </w:tcPr>
          <w:p>
            <w:pPr>
              <w:spacing w:line="440" w:lineRule="exact"/>
              <w:jc w:val="center"/>
              <w:rPr>
                <w:rFonts w:hint="eastAsia" w:ascii="宋体" w:hAnsi="宋体"/>
                <w:bCs/>
                <w:color w:val="auto"/>
                <w:sz w:val="24"/>
              </w:rPr>
            </w:pPr>
            <w:r>
              <w:rPr>
                <w:rFonts w:hint="default" w:ascii="宋体" w:hAnsi="宋体"/>
                <w:bCs/>
                <w:color w:val="auto"/>
                <w:sz w:val="24"/>
                <w:highlight w:val="none"/>
                <w:lang w:eastAsia="zh-CN"/>
              </w:rPr>
              <w:t>11</w:t>
            </w:r>
          </w:p>
        </w:tc>
        <w:tc>
          <w:tcPr>
            <w:tcW w:w="1254" w:type="dxa"/>
            <w:noWrap w:val="0"/>
            <w:vAlign w:val="center"/>
          </w:tcPr>
          <w:p>
            <w:pPr>
              <w:spacing w:line="440" w:lineRule="exact"/>
              <w:jc w:val="center"/>
              <w:rPr>
                <w:rFonts w:hint="default" w:ascii="宋体" w:hAnsi="宋体"/>
                <w:bCs/>
                <w:color w:val="auto"/>
                <w:sz w:val="24"/>
                <w:highlight w:val="none"/>
              </w:rPr>
            </w:pPr>
            <w:r>
              <w:rPr>
                <w:rFonts w:hint="default" w:ascii="宋体" w:hAnsi="宋体"/>
                <w:bCs/>
                <w:color w:val="auto"/>
                <w:sz w:val="24"/>
                <w:highlight w:val="none"/>
                <w:lang w:eastAsia="zh-CN"/>
              </w:rPr>
              <w:t>26</w:t>
            </w:r>
          </w:p>
        </w:tc>
        <w:tc>
          <w:tcPr>
            <w:tcW w:w="1254" w:type="dxa"/>
            <w:noWrap w:val="0"/>
            <w:vAlign w:val="center"/>
          </w:tcPr>
          <w:p>
            <w:pPr>
              <w:spacing w:line="440" w:lineRule="exact"/>
              <w:jc w:val="center"/>
              <w:rPr>
                <w:rFonts w:hint="default" w:ascii="宋体" w:hAnsi="宋体"/>
                <w:bCs/>
                <w:color w:val="auto"/>
                <w:sz w:val="24"/>
                <w:highlight w:val="none"/>
              </w:rPr>
            </w:pPr>
            <w:r>
              <w:rPr>
                <w:rFonts w:hint="default" w:ascii="宋体" w:hAnsi="宋体"/>
                <w:bCs/>
                <w:color w:val="auto"/>
                <w:sz w:val="24"/>
                <w:highlight w:val="none"/>
                <w:lang w:eastAsia="zh-CN"/>
              </w:rPr>
              <w:t>3</w:t>
            </w:r>
          </w:p>
        </w:tc>
        <w:tc>
          <w:tcPr>
            <w:tcW w:w="1255" w:type="dxa"/>
            <w:noWrap w:val="0"/>
            <w:vAlign w:val="center"/>
          </w:tcPr>
          <w:p>
            <w:pPr>
              <w:spacing w:line="440" w:lineRule="exact"/>
              <w:jc w:val="center"/>
              <w:rPr>
                <w:rFonts w:hint="default" w:ascii="宋体" w:hAnsi="宋体" w:eastAsia="宋体"/>
                <w:bCs/>
                <w:color w:val="auto"/>
                <w:sz w:val="24"/>
                <w:lang w:eastAsia="zh-CN"/>
              </w:rPr>
            </w:pPr>
            <w:r>
              <w:rPr>
                <w:rFonts w:hint="default" w:ascii="宋体" w:hAnsi="宋体"/>
                <w:bCs/>
                <w:color w:val="auto"/>
                <w:sz w:val="24"/>
                <w:lang w:eastAsia="zh-CN"/>
              </w:rPr>
              <w:t>12</w:t>
            </w:r>
          </w:p>
        </w:tc>
        <w:tc>
          <w:tcPr>
            <w:tcW w:w="1383" w:type="dxa"/>
            <w:noWrap w:val="0"/>
            <w:vAlign w:val="center"/>
          </w:tcPr>
          <w:p>
            <w:pPr>
              <w:spacing w:line="440" w:lineRule="exact"/>
              <w:jc w:val="center"/>
              <w:rPr>
                <w:rFonts w:hint="eastAsia" w:ascii="宋体" w:hAnsi="宋体" w:eastAsia="宋体"/>
                <w:bCs/>
                <w:color w:val="auto"/>
                <w:sz w:val="24"/>
                <w:lang w:eastAsia="zh-CN"/>
              </w:rPr>
            </w:pPr>
            <w:r>
              <w:rPr>
                <w:rFonts w:hint="default" w:ascii="宋体" w:hAnsi="宋体"/>
                <w:bCs/>
                <w:color w:val="auto"/>
                <w:sz w:val="24"/>
                <w:lang w:eastAsia="zh-CN"/>
              </w:rPr>
              <w:t>48</w:t>
            </w:r>
          </w:p>
        </w:tc>
        <w:tc>
          <w:tcPr>
            <w:tcW w:w="1504" w:type="dxa"/>
            <w:noWrap w:val="0"/>
            <w:vAlign w:val="top"/>
          </w:tcPr>
          <w:p>
            <w:pPr>
              <w:spacing w:line="440" w:lineRule="exact"/>
              <w:jc w:val="center"/>
              <w:rPr>
                <w:rFonts w:hint="eastAsia" w:ascii="宋体" w:hAnsi="宋体"/>
                <w:bCs/>
                <w:color w:val="auto"/>
                <w:sz w:val="24"/>
              </w:rPr>
            </w:pPr>
            <w:r>
              <w:rPr>
                <w:rFonts w:hint="eastAsia" w:ascii="宋体" w:hAnsi="宋体"/>
                <w:bCs/>
                <w:color w:val="auto"/>
                <w:sz w:val="24"/>
              </w:rPr>
              <w:t>1</w:t>
            </w:r>
            <w:r>
              <w:rPr>
                <w:rFonts w:ascii="宋体" w:hAnsi="宋体"/>
                <w:bCs/>
                <w:color w:val="auto"/>
                <w:sz w:val="24"/>
              </w:rPr>
              <w:t>00</w:t>
            </w:r>
          </w:p>
        </w:tc>
      </w:tr>
    </w:tbl>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五、成绩评定</w:t>
      </w:r>
    </w:p>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（一）总成绩评定</w:t>
      </w:r>
    </w:p>
    <w:p>
      <w:pPr>
        <w:spacing w:before="156" w:beforeLines="50" w:after="156" w:afterLines="50" w:line="440" w:lineRule="exact"/>
        <w:ind w:firstLine="480" w:firstLineChars="200"/>
        <w:rPr>
          <w:rFonts w:hint="eastAsia" w:ascii="宋体" w:hAnsi="宋体" w:cs="宋体"/>
          <w:color w:val="auto"/>
          <w:sz w:val="24"/>
        </w:rPr>
      </w:pPr>
      <w:r>
        <w:rPr>
          <w:rFonts w:hint="eastAsia" w:ascii="宋体" w:hAnsi="宋体" w:cs="宋体"/>
          <w:color w:val="auto"/>
          <w:sz w:val="24"/>
        </w:rPr>
        <w:t>总成绩=</w:t>
      </w:r>
      <w:r>
        <w:rPr>
          <w:rFonts w:hint="eastAsia" w:ascii="宋体" w:hAnsi="宋体" w:cs="宋体"/>
          <w:color w:val="auto"/>
          <w:sz w:val="24"/>
          <w:lang w:val="en-US" w:eastAsia="zh-Hans"/>
        </w:rPr>
        <w:t>机械制图</w:t>
      </w:r>
      <w:r>
        <w:rPr>
          <w:rFonts w:hint="eastAsia" w:ascii="宋体" w:hAnsi="宋体" w:cs="宋体"/>
          <w:color w:val="auto"/>
          <w:sz w:val="24"/>
        </w:rPr>
        <w:t>成绩×60%+</w:t>
      </w:r>
      <w:r>
        <w:rPr>
          <w:rFonts w:hint="eastAsia" w:ascii="宋体" w:hAnsi="宋体" w:cs="宋体"/>
          <w:color w:val="auto"/>
          <w:sz w:val="24"/>
          <w:lang w:val="en-US" w:eastAsia="zh-Hans"/>
        </w:rPr>
        <w:t>AutoCAD</w:t>
      </w:r>
      <w:r>
        <w:rPr>
          <w:rFonts w:hint="eastAsia" w:ascii="宋体" w:hAnsi="宋体" w:cs="宋体"/>
          <w:color w:val="auto"/>
          <w:sz w:val="24"/>
        </w:rPr>
        <w:t>成绩×40%</w:t>
      </w:r>
    </w:p>
    <w:p>
      <w:pPr>
        <w:spacing w:before="156" w:beforeLines="50" w:after="156" w:afterLines="50" w:line="440" w:lineRule="exact"/>
        <w:ind w:firstLine="560" w:firstLineChars="200"/>
        <w:rPr>
          <w:rFonts w:hint="eastAsia" w:ascii="宋体" w:hAnsi="宋体"/>
          <w:color w:val="auto"/>
          <w:sz w:val="24"/>
        </w:rPr>
      </w:pPr>
      <w:r>
        <w:rPr>
          <w:rFonts w:hint="eastAsia" w:ascii="黑体" w:hAnsi="黑体" w:eastAsia="黑体"/>
          <w:color w:val="auto"/>
          <w:sz w:val="28"/>
          <w:szCs w:val="28"/>
        </w:rPr>
        <w:t>（二）</w:t>
      </w:r>
      <w:r>
        <w:rPr>
          <w:rFonts w:hint="eastAsia" w:ascii="黑体" w:hAnsi="黑体" w:eastAsia="黑体"/>
          <w:color w:val="auto"/>
          <w:sz w:val="28"/>
          <w:szCs w:val="28"/>
          <w:lang w:val="en-US" w:eastAsia="zh-Hans"/>
        </w:rPr>
        <w:t>机械制图</w:t>
      </w:r>
      <w:r>
        <w:rPr>
          <w:rFonts w:hint="eastAsia" w:ascii="黑体" w:hAnsi="黑体" w:eastAsia="黑体"/>
          <w:color w:val="auto"/>
          <w:sz w:val="28"/>
          <w:szCs w:val="28"/>
        </w:rPr>
        <w:t>成绩评定</w:t>
      </w:r>
    </w:p>
    <w:p>
      <w:pPr>
        <w:spacing w:line="440" w:lineRule="exact"/>
        <w:ind w:firstLine="480" w:firstLineChars="200"/>
        <w:rPr>
          <w:rFonts w:hint="eastAsia" w:ascii="宋体" w:hAnsi="宋体" w:eastAsia="宋体"/>
          <w:color w:val="auto"/>
          <w:sz w:val="24"/>
          <w:lang w:val="en-US" w:eastAsia="zh-CN"/>
        </w:rPr>
      </w:pPr>
      <w:r>
        <w:rPr>
          <w:rFonts w:hint="eastAsia" w:ascii="宋体" w:hAnsi="宋体"/>
          <w:color w:val="auto"/>
          <w:sz w:val="24"/>
          <w:lang w:val="en-US" w:eastAsia="zh-Hans"/>
        </w:rPr>
        <w:t>机械制图</w:t>
      </w:r>
      <w:r>
        <w:rPr>
          <w:rFonts w:hint="default" w:ascii="宋体" w:hAnsi="宋体"/>
          <w:color w:val="auto"/>
          <w:sz w:val="24"/>
          <w:lang w:eastAsia="zh-Hans"/>
        </w:rPr>
        <w:t>(</w:t>
      </w:r>
      <w:r>
        <w:rPr>
          <w:rFonts w:hint="eastAsia" w:ascii="宋体" w:hAnsi="宋体"/>
          <w:color w:val="auto"/>
          <w:sz w:val="24"/>
          <w:lang w:val="en-US" w:eastAsia="zh-CN"/>
        </w:rPr>
        <w:t>100</w:t>
      </w:r>
      <w:r>
        <w:rPr>
          <w:rFonts w:hint="eastAsia" w:ascii="宋体" w:hAnsi="宋体"/>
          <w:color w:val="auto"/>
          <w:sz w:val="24"/>
        </w:rPr>
        <w:t>%</w:t>
      </w:r>
      <w:r>
        <w:rPr>
          <w:rFonts w:hint="default" w:ascii="宋体" w:hAnsi="宋体"/>
          <w:color w:val="auto"/>
          <w:sz w:val="24"/>
        </w:rPr>
        <w:t>)</w:t>
      </w:r>
      <w:r>
        <w:rPr>
          <w:rFonts w:hint="eastAsia" w:ascii="宋体" w:hAnsi="宋体"/>
          <w:color w:val="auto"/>
          <w:sz w:val="24"/>
        </w:rPr>
        <w:t>=</w:t>
      </w:r>
      <w:r>
        <w:rPr>
          <w:rFonts w:hint="eastAsia" w:ascii="宋体" w:hAnsi="宋体"/>
          <w:color w:val="auto"/>
          <w:sz w:val="24"/>
          <w:lang w:val="en-US" w:eastAsia="zh-CN"/>
        </w:rPr>
        <w:t>课堂表现</w:t>
      </w:r>
      <w:r>
        <w:rPr>
          <w:rFonts w:hint="default" w:ascii="宋体" w:hAnsi="宋体"/>
          <w:color w:val="auto"/>
          <w:sz w:val="24"/>
          <w:lang w:eastAsia="zh-CN"/>
        </w:rPr>
        <w:t>(</w:t>
      </w:r>
      <w:r>
        <w:rPr>
          <w:rFonts w:hint="default" w:ascii="宋体" w:hAnsi="宋体"/>
          <w:color w:val="auto"/>
          <w:sz w:val="24"/>
        </w:rPr>
        <w:t>5</w:t>
      </w:r>
      <w:r>
        <w:rPr>
          <w:rFonts w:hint="eastAsia" w:ascii="宋体" w:hAnsi="宋体"/>
          <w:color w:val="auto"/>
          <w:sz w:val="24"/>
        </w:rPr>
        <w:t>%</w:t>
      </w:r>
      <w:r>
        <w:rPr>
          <w:rFonts w:hint="default" w:ascii="宋体" w:hAnsi="宋体"/>
          <w:color w:val="auto"/>
          <w:sz w:val="24"/>
        </w:rPr>
        <w:t>)</w:t>
      </w:r>
      <w:r>
        <w:rPr>
          <w:rFonts w:hint="eastAsia" w:ascii="宋体" w:hAnsi="宋体"/>
          <w:color w:val="auto"/>
          <w:sz w:val="24"/>
          <w:lang w:val="en-US" w:eastAsia="zh-CN"/>
        </w:rPr>
        <w:t>+</w:t>
      </w:r>
      <w:r>
        <w:rPr>
          <w:rFonts w:hint="eastAsia" w:ascii="宋体" w:hAnsi="宋体"/>
          <w:color w:val="auto"/>
          <w:sz w:val="24"/>
          <w:lang w:eastAsia="zh-CN"/>
        </w:rPr>
        <w:t>平时</w:t>
      </w:r>
      <w:r>
        <w:rPr>
          <w:rFonts w:hint="eastAsia" w:ascii="宋体" w:hAnsi="宋体"/>
          <w:color w:val="auto"/>
          <w:sz w:val="24"/>
          <w:lang w:val="en-US" w:eastAsia="zh-Hans"/>
        </w:rPr>
        <w:t>作业</w:t>
      </w:r>
      <w:r>
        <w:rPr>
          <w:rFonts w:hint="default" w:ascii="宋体" w:hAnsi="宋体"/>
          <w:color w:val="auto"/>
          <w:sz w:val="24"/>
          <w:lang w:eastAsia="zh-Hans"/>
        </w:rPr>
        <w:t>(</w:t>
      </w:r>
      <w:r>
        <w:rPr>
          <w:rFonts w:hint="default" w:ascii="宋体" w:hAnsi="宋体"/>
          <w:color w:val="auto"/>
          <w:sz w:val="24"/>
          <w:lang w:eastAsia="zh-CN"/>
        </w:rPr>
        <w:t>10</w:t>
      </w:r>
      <w:r>
        <w:rPr>
          <w:rFonts w:hint="eastAsia" w:ascii="宋体" w:hAnsi="宋体"/>
          <w:color w:val="auto"/>
          <w:sz w:val="24"/>
        </w:rPr>
        <w:t>%</w:t>
      </w:r>
      <w:r>
        <w:rPr>
          <w:rFonts w:hint="default" w:ascii="宋体" w:hAnsi="宋体"/>
          <w:color w:val="auto"/>
          <w:sz w:val="24"/>
        </w:rPr>
        <w:t>)</w:t>
      </w:r>
      <w:r>
        <w:rPr>
          <w:rFonts w:hint="eastAsia" w:ascii="宋体" w:hAnsi="宋体"/>
          <w:color w:val="auto"/>
          <w:sz w:val="24"/>
          <w:lang w:val="en-US" w:eastAsia="zh-CN"/>
        </w:rPr>
        <w:t>+出勤</w:t>
      </w:r>
      <w:r>
        <w:rPr>
          <w:rFonts w:hint="default" w:ascii="宋体" w:hAnsi="宋体"/>
          <w:color w:val="auto"/>
          <w:sz w:val="24"/>
          <w:lang w:eastAsia="zh-CN"/>
        </w:rPr>
        <w:t>(</w:t>
      </w:r>
      <w:r>
        <w:rPr>
          <w:rFonts w:hint="eastAsia" w:ascii="宋体" w:hAnsi="宋体"/>
          <w:color w:val="auto"/>
          <w:sz w:val="24"/>
          <w:lang w:val="en-US" w:eastAsia="zh-CN"/>
        </w:rPr>
        <w:t>5%</w:t>
      </w:r>
      <w:r>
        <w:rPr>
          <w:rFonts w:hint="default" w:ascii="宋体" w:hAnsi="宋体"/>
          <w:color w:val="auto"/>
          <w:sz w:val="24"/>
          <w:lang w:eastAsia="zh-CN"/>
        </w:rPr>
        <w:t>)</w:t>
      </w:r>
      <w:r>
        <w:rPr>
          <w:rFonts w:hint="eastAsia" w:ascii="宋体" w:hAnsi="宋体"/>
          <w:color w:val="auto"/>
          <w:sz w:val="24"/>
        </w:rPr>
        <w:t>+</w:t>
      </w:r>
      <w:r>
        <w:rPr>
          <w:rFonts w:hint="eastAsia" w:ascii="宋体" w:hAnsi="宋体"/>
          <w:color w:val="auto"/>
          <w:sz w:val="24"/>
          <w:lang w:eastAsia="zh-CN"/>
        </w:rPr>
        <w:t>绘图实践</w:t>
      </w:r>
      <w:r>
        <w:rPr>
          <w:rFonts w:hint="default" w:ascii="宋体" w:hAnsi="宋体"/>
          <w:color w:val="auto"/>
          <w:sz w:val="24"/>
          <w:lang w:eastAsia="zh-CN"/>
        </w:rPr>
        <w:t>(20</w:t>
      </w:r>
      <w:r>
        <w:rPr>
          <w:rFonts w:hint="eastAsia" w:ascii="宋体" w:hAnsi="宋体"/>
          <w:color w:val="auto"/>
          <w:sz w:val="24"/>
        </w:rPr>
        <w:t>%</w:t>
      </w:r>
      <w:r>
        <w:rPr>
          <w:rFonts w:hint="default" w:ascii="宋体" w:hAnsi="宋体"/>
          <w:color w:val="auto"/>
          <w:sz w:val="24"/>
        </w:rPr>
        <w:t>)+</w:t>
      </w:r>
      <w:r>
        <w:rPr>
          <w:rFonts w:hint="eastAsia" w:ascii="宋体" w:hAnsi="宋体"/>
          <w:color w:val="auto"/>
          <w:sz w:val="24"/>
          <w:lang w:val="en-US" w:eastAsia="zh-Hans"/>
        </w:rPr>
        <w:t>期末考试</w:t>
      </w:r>
      <w:r>
        <w:rPr>
          <w:rFonts w:hint="default" w:ascii="宋体" w:hAnsi="宋体"/>
          <w:color w:val="auto"/>
          <w:sz w:val="24"/>
          <w:lang w:eastAsia="zh-Hans"/>
        </w:rPr>
        <w:t>(60%)</w:t>
      </w:r>
    </w:p>
    <w:p>
      <w:pPr>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说明</w:t>
      </w:r>
      <w:r>
        <w:rPr>
          <w:rFonts w:hint="default" w:ascii="宋体" w:hAnsi="宋体"/>
          <w:color w:val="auto"/>
          <w:sz w:val="24"/>
          <w:lang w:eastAsia="zh-CN"/>
        </w:rPr>
        <w:t>：</w:t>
      </w:r>
      <w:r>
        <w:rPr>
          <w:rFonts w:hint="eastAsia" w:ascii="宋体" w:hAnsi="宋体"/>
          <w:color w:val="auto"/>
          <w:sz w:val="24"/>
          <w:highlight w:val="none"/>
          <w:lang w:val="en-US" w:eastAsia="zh-CN"/>
        </w:rPr>
        <w:t>平时作业满分100分，取平均分，占</w:t>
      </w:r>
      <w:r>
        <w:rPr>
          <w:rFonts w:hint="eastAsia" w:ascii="宋体" w:hAnsi="宋体"/>
          <w:color w:val="auto"/>
          <w:sz w:val="24"/>
          <w:highlight w:val="none"/>
          <w:lang w:val="en-US" w:eastAsia="zh-Hans"/>
        </w:rPr>
        <w:t>机械制图</w:t>
      </w:r>
      <w:r>
        <w:rPr>
          <w:rFonts w:hint="eastAsia" w:ascii="宋体" w:hAnsi="宋体"/>
          <w:color w:val="auto"/>
          <w:sz w:val="24"/>
          <w:highlight w:val="none"/>
          <w:lang w:val="en-US" w:eastAsia="zh-CN"/>
        </w:rPr>
        <w:t>成绩的</w:t>
      </w:r>
      <w:r>
        <w:rPr>
          <w:rFonts w:hint="default" w:ascii="宋体" w:hAnsi="宋体"/>
          <w:color w:val="auto"/>
          <w:sz w:val="24"/>
          <w:highlight w:val="none"/>
          <w:lang w:eastAsia="zh-CN"/>
        </w:rPr>
        <w:t>10</w:t>
      </w:r>
      <w:r>
        <w:rPr>
          <w:rFonts w:hint="eastAsia" w:ascii="宋体" w:hAnsi="宋体"/>
          <w:color w:val="auto"/>
          <w:sz w:val="24"/>
          <w:highlight w:val="none"/>
          <w:lang w:val="en-US" w:eastAsia="zh-CN"/>
        </w:rPr>
        <w:t>%；课堂表现，</w:t>
      </w:r>
      <w:r>
        <w:rPr>
          <w:rFonts w:hint="eastAsia" w:ascii="宋体" w:hAnsi="宋体"/>
          <w:color w:val="auto"/>
          <w:sz w:val="24"/>
          <w:highlight w:val="none"/>
          <w:lang w:val="en-US" w:eastAsia="zh-Hans"/>
        </w:rPr>
        <w:t>通过课程平台</w:t>
      </w:r>
      <w:r>
        <w:rPr>
          <w:rFonts w:hint="default" w:ascii="宋体" w:hAnsi="宋体"/>
          <w:color w:val="auto"/>
          <w:sz w:val="24"/>
          <w:highlight w:val="none"/>
          <w:lang w:eastAsia="zh-Hans"/>
        </w:rPr>
        <w:t>，</w:t>
      </w:r>
      <w:r>
        <w:rPr>
          <w:rFonts w:hint="eastAsia" w:ascii="宋体" w:hAnsi="宋体"/>
          <w:color w:val="auto"/>
          <w:sz w:val="24"/>
          <w:highlight w:val="none"/>
          <w:lang w:val="en-US" w:eastAsia="zh-CN"/>
        </w:rPr>
        <w:t>参与课堂讨论</w:t>
      </w:r>
      <w:r>
        <w:rPr>
          <w:rFonts w:hint="default" w:ascii="宋体" w:hAnsi="宋体"/>
          <w:color w:val="auto"/>
          <w:sz w:val="24"/>
          <w:highlight w:val="none"/>
          <w:lang w:eastAsia="zh-CN"/>
        </w:rPr>
        <w:t>5</w:t>
      </w:r>
      <w:r>
        <w:rPr>
          <w:rFonts w:hint="eastAsia" w:ascii="宋体" w:hAnsi="宋体"/>
          <w:color w:val="auto"/>
          <w:sz w:val="24"/>
          <w:highlight w:val="none"/>
          <w:lang w:val="en-US" w:eastAsia="zh-CN"/>
        </w:rPr>
        <w:t>次为满分，占</w:t>
      </w:r>
      <w:r>
        <w:rPr>
          <w:rFonts w:hint="eastAsia" w:ascii="宋体" w:hAnsi="宋体"/>
          <w:color w:val="auto"/>
          <w:sz w:val="24"/>
          <w:highlight w:val="none"/>
          <w:lang w:val="en-US" w:eastAsia="zh-Hans"/>
        </w:rPr>
        <w:t>机械制图</w:t>
      </w:r>
      <w:r>
        <w:rPr>
          <w:rFonts w:hint="eastAsia" w:ascii="宋体" w:hAnsi="宋体"/>
          <w:color w:val="auto"/>
          <w:sz w:val="24"/>
          <w:highlight w:val="none"/>
          <w:lang w:val="en-US" w:eastAsia="zh-CN"/>
        </w:rPr>
        <w:t>成绩的</w:t>
      </w:r>
      <w:r>
        <w:rPr>
          <w:rFonts w:hint="default" w:ascii="宋体" w:hAnsi="宋体"/>
          <w:color w:val="auto"/>
          <w:sz w:val="24"/>
          <w:highlight w:val="none"/>
          <w:lang w:eastAsia="zh-CN"/>
        </w:rPr>
        <w:t>5</w:t>
      </w:r>
      <w:r>
        <w:rPr>
          <w:rFonts w:hint="eastAsia" w:ascii="宋体" w:hAnsi="宋体"/>
          <w:color w:val="auto"/>
          <w:sz w:val="24"/>
          <w:highlight w:val="none"/>
          <w:lang w:val="en-US" w:eastAsia="zh-CN"/>
        </w:rPr>
        <w:t>%；</w:t>
      </w:r>
      <w:r>
        <w:rPr>
          <w:rFonts w:hint="eastAsia" w:ascii="宋体" w:hAnsi="宋体"/>
          <w:color w:val="auto"/>
          <w:sz w:val="24"/>
          <w:highlight w:val="none"/>
          <w:lang w:val="en-US" w:eastAsia="zh-Hans"/>
        </w:rPr>
        <w:t>通过课程平台</w:t>
      </w:r>
      <w:r>
        <w:rPr>
          <w:rFonts w:hint="eastAsia" w:ascii="宋体" w:hAnsi="宋体"/>
          <w:color w:val="auto"/>
          <w:sz w:val="24"/>
          <w:highlight w:val="none"/>
          <w:lang w:val="en-US" w:eastAsia="zh-CN"/>
        </w:rPr>
        <w:t>随机抽查考勤5次，全勤满分，占平时成绩的</w:t>
      </w:r>
      <w:r>
        <w:rPr>
          <w:rFonts w:hint="default" w:ascii="宋体" w:hAnsi="宋体"/>
          <w:color w:val="auto"/>
          <w:sz w:val="24"/>
          <w:highlight w:val="none"/>
          <w:lang w:eastAsia="zh-CN"/>
        </w:rPr>
        <w:t>5</w:t>
      </w:r>
      <w:r>
        <w:rPr>
          <w:rFonts w:hint="eastAsia" w:ascii="宋体" w:hAnsi="宋体"/>
          <w:color w:val="auto"/>
          <w:sz w:val="24"/>
          <w:highlight w:val="none"/>
          <w:lang w:val="en-US" w:eastAsia="zh-CN"/>
        </w:rPr>
        <w:t>%；绘图分两次大图绘制满分100分，取平均分，占平时成绩的</w:t>
      </w:r>
      <w:r>
        <w:rPr>
          <w:rFonts w:hint="default" w:ascii="宋体" w:hAnsi="宋体"/>
          <w:color w:val="auto"/>
          <w:sz w:val="24"/>
          <w:highlight w:val="none"/>
          <w:lang w:eastAsia="zh-CN"/>
        </w:rPr>
        <w:t>20</w:t>
      </w:r>
      <w:r>
        <w:rPr>
          <w:rFonts w:hint="eastAsia" w:ascii="宋体" w:hAnsi="宋体"/>
          <w:color w:val="auto"/>
          <w:sz w:val="24"/>
          <w:highlight w:val="none"/>
          <w:lang w:val="en-US" w:eastAsia="zh-CN"/>
        </w:rPr>
        <w:t>%</w:t>
      </w:r>
      <w:r>
        <w:rPr>
          <w:rFonts w:hint="default" w:ascii="宋体" w:hAnsi="宋体"/>
          <w:color w:val="auto"/>
          <w:sz w:val="24"/>
          <w:highlight w:val="none"/>
          <w:lang w:eastAsia="zh-CN"/>
        </w:rPr>
        <w:t>；</w:t>
      </w:r>
      <w:r>
        <w:rPr>
          <w:rFonts w:hint="eastAsia" w:ascii="宋体" w:hAnsi="宋体"/>
          <w:color w:val="auto"/>
          <w:sz w:val="24"/>
          <w:highlight w:val="none"/>
          <w:lang w:val="en-US" w:eastAsia="zh-Hans"/>
        </w:rPr>
        <w:t>期末考试</w:t>
      </w:r>
      <w:r>
        <w:rPr>
          <w:rFonts w:hint="default" w:ascii="宋体" w:hAnsi="宋体"/>
          <w:color w:val="auto"/>
          <w:sz w:val="24"/>
          <w:highlight w:val="none"/>
          <w:lang w:eastAsia="zh-Hans"/>
        </w:rPr>
        <w:t>，</w:t>
      </w:r>
      <w:r>
        <w:rPr>
          <w:rFonts w:hint="eastAsia" w:ascii="宋体" w:hAnsi="宋体"/>
          <w:color w:val="auto"/>
          <w:sz w:val="24"/>
          <w:highlight w:val="none"/>
          <w:lang w:val="en-US" w:eastAsia="zh-Hans"/>
        </w:rPr>
        <w:t>闭卷考试</w:t>
      </w:r>
      <w:r>
        <w:rPr>
          <w:rFonts w:hint="default" w:ascii="宋体" w:hAnsi="宋体"/>
          <w:color w:val="auto"/>
          <w:sz w:val="24"/>
          <w:highlight w:val="none"/>
          <w:lang w:eastAsia="zh-Hans"/>
        </w:rPr>
        <w:t>，</w:t>
      </w:r>
      <w:r>
        <w:rPr>
          <w:rFonts w:hint="eastAsia" w:ascii="宋体" w:hAnsi="宋体"/>
          <w:color w:val="auto"/>
          <w:sz w:val="24"/>
          <w:highlight w:val="none"/>
          <w:lang w:val="en-US" w:eastAsia="zh-Hans"/>
        </w:rPr>
        <w:t>满分</w:t>
      </w:r>
      <w:r>
        <w:rPr>
          <w:rFonts w:hint="default" w:ascii="宋体" w:hAnsi="宋体"/>
          <w:color w:val="auto"/>
          <w:sz w:val="24"/>
          <w:highlight w:val="none"/>
          <w:lang w:eastAsia="zh-Hans"/>
        </w:rPr>
        <w:t>100</w:t>
      </w:r>
      <w:r>
        <w:rPr>
          <w:rFonts w:hint="eastAsia" w:ascii="宋体" w:hAnsi="宋体"/>
          <w:color w:val="auto"/>
          <w:sz w:val="24"/>
          <w:highlight w:val="none"/>
          <w:lang w:val="en-US" w:eastAsia="zh-Hans"/>
        </w:rPr>
        <w:t>分</w:t>
      </w:r>
      <w:r>
        <w:rPr>
          <w:rFonts w:hint="default" w:ascii="宋体" w:hAnsi="宋体"/>
          <w:color w:val="auto"/>
          <w:sz w:val="24"/>
          <w:highlight w:val="none"/>
          <w:lang w:eastAsia="zh-Hans"/>
        </w:rPr>
        <w:t>，</w:t>
      </w:r>
      <w:r>
        <w:rPr>
          <w:rFonts w:hint="eastAsia" w:ascii="宋体" w:hAnsi="宋体"/>
          <w:color w:val="auto"/>
          <w:sz w:val="24"/>
          <w:highlight w:val="none"/>
          <w:lang w:val="en-US" w:eastAsia="zh-Hans"/>
        </w:rPr>
        <w:t>占机械制图成绩的</w:t>
      </w:r>
      <w:r>
        <w:rPr>
          <w:rFonts w:hint="default" w:ascii="宋体" w:hAnsi="宋体"/>
          <w:color w:val="auto"/>
          <w:sz w:val="24"/>
          <w:highlight w:val="none"/>
          <w:lang w:eastAsia="zh-Hans"/>
        </w:rPr>
        <w:t>60%</w:t>
      </w:r>
      <w:r>
        <w:rPr>
          <w:rFonts w:hint="eastAsia" w:ascii="宋体" w:hAnsi="宋体"/>
          <w:color w:val="auto"/>
          <w:sz w:val="24"/>
          <w:highlight w:val="none"/>
          <w:lang w:val="en-US" w:eastAsia="zh-CN"/>
        </w:rPr>
        <w:t>。</w:t>
      </w:r>
    </w:p>
    <w:p>
      <w:pPr>
        <w:numPr>
          <w:ilvl w:val="0"/>
          <w:numId w:val="32"/>
        </w:numPr>
        <w:spacing w:line="440" w:lineRule="exact"/>
        <w:ind w:firstLine="480" w:firstLineChars="200"/>
        <w:rPr>
          <w:rFonts w:hint="eastAsia" w:ascii="宋体" w:hAnsi="宋体"/>
          <w:color w:val="auto"/>
          <w:sz w:val="24"/>
          <w:lang w:eastAsia="zh-CN"/>
        </w:rPr>
      </w:pPr>
      <w:r>
        <w:rPr>
          <w:rFonts w:hint="eastAsia" w:ascii="宋体" w:hAnsi="宋体"/>
          <w:color w:val="auto"/>
          <w:sz w:val="24"/>
        </w:rPr>
        <w:t>课堂表现：</w:t>
      </w:r>
      <w:r>
        <w:rPr>
          <w:rFonts w:hint="eastAsia" w:ascii="宋体" w:hAnsi="宋体"/>
          <w:color w:val="auto"/>
          <w:sz w:val="24"/>
          <w:lang w:eastAsia="zh-CN"/>
        </w:rPr>
        <w:t>通过学习通等网络软件，进行课堂讨论，单元小测，单元思维导图等方式来评价学生的相关能力。</w:t>
      </w:r>
    </w:p>
    <w:p>
      <w:pPr>
        <w:numPr>
          <w:ilvl w:val="0"/>
          <w:numId w:val="0"/>
        </w:numPr>
        <w:spacing w:line="440" w:lineRule="exact"/>
        <w:ind w:firstLine="480" w:firstLineChars="200"/>
        <w:rPr>
          <w:rFonts w:hint="default" w:ascii="宋体" w:hAnsi="宋体" w:eastAsia="宋体"/>
          <w:color w:val="auto"/>
          <w:sz w:val="24"/>
          <w:lang w:val="en-US" w:eastAsia="zh-CN"/>
        </w:rPr>
      </w:pPr>
      <w:r>
        <w:rPr>
          <w:rFonts w:hint="eastAsia" w:ascii="宋体" w:hAnsi="宋体"/>
          <w:color w:val="auto"/>
          <w:sz w:val="24"/>
        </w:rPr>
        <w:t>（2）</w:t>
      </w:r>
      <w:r>
        <w:rPr>
          <w:rFonts w:hint="eastAsia" w:ascii="宋体" w:hAnsi="宋体"/>
          <w:color w:val="auto"/>
          <w:sz w:val="24"/>
          <w:lang w:eastAsia="zh-CN"/>
        </w:rPr>
        <w:t>平时作业</w:t>
      </w:r>
      <w:r>
        <w:rPr>
          <w:rFonts w:hint="eastAsia" w:ascii="宋体" w:hAnsi="宋体"/>
          <w:color w:val="auto"/>
          <w:sz w:val="24"/>
        </w:rPr>
        <w:t>：围绕课程的学习目标进行作业的设计。如让学生简述对知识的认识，考核学生对于</w:t>
      </w:r>
      <w:r>
        <w:rPr>
          <w:rFonts w:hint="eastAsia" w:ascii="宋体" w:hAnsi="宋体"/>
          <w:color w:val="auto"/>
          <w:sz w:val="24"/>
          <w:lang w:eastAsia="zh-CN"/>
        </w:rPr>
        <w:t>基本</w:t>
      </w:r>
      <w:r>
        <w:rPr>
          <w:rFonts w:hint="eastAsia" w:ascii="宋体" w:hAnsi="宋体"/>
          <w:color w:val="auto"/>
          <w:sz w:val="24"/>
        </w:rPr>
        <w:t>概念的</w:t>
      </w:r>
      <w:r>
        <w:rPr>
          <w:rFonts w:hint="eastAsia" w:ascii="宋体" w:hAnsi="宋体"/>
          <w:color w:val="auto"/>
          <w:sz w:val="24"/>
          <w:lang w:eastAsia="zh-CN"/>
        </w:rPr>
        <w:t>理解及应用</w:t>
      </w:r>
      <w:r>
        <w:rPr>
          <w:rFonts w:hint="eastAsia" w:ascii="宋体" w:hAnsi="宋体"/>
          <w:color w:val="auto"/>
          <w:sz w:val="24"/>
        </w:rPr>
        <w:t>，帮助学生将定义转化为自己的理解。</w:t>
      </w:r>
    </w:p>
    <w:p>
      <w:pPr>
        <w:spacing w:line="440" w:lineRule="exact"/>
        <w:ind w:firstLine="480" w:firstLineChars="200"/>
        <w:rPr>
          <w:rFonts w:hint="eastAsia" w:ascii="宋体" w:hAnsi="宋体"/>
          <w:color w:val="auto"/>
          <w:sz w:val="24"/>
        </w:rPr>
      </w:pPr>
      <w:r>
        <w:rPr>
          <w:rFonts w:hint="eastAsia" w:ascii="宋体" w:hAnsi="宋体"/>
          <w:color w:val="auto"/>
          <w:sz w:val="24"/>
        </w:rPr>
        <w:t>（3）</w:t>
      </w:r>
      <w:r>
        <w:rPr>
          <w:rFonts w:hint="eastAsia" w:ascii="宋体" w:hAnsi="宋体"/>
          <w:color w:val="auto"/>
          <w:sz w:val="24"/>
          <w:lang w:eastAsia="zh-CN"/>
        </w:rPr>
        <w:t>出勤</w:t>
      </w:r>
      <w:r>
        <w:rPr>
          <w:rFonts w:hint="eastAsia" w:ascii="宋体" w:hAnsi="宋体"/>
          <w:color w:val="auto"/>
          <w:sz w:val="24"/>
        </w:rPr>
        <w:t>：</w:t>
      </w:r>
      <w:r>
        <w:rPr>
          <w:rFonts w:hint="eastAsia" w:ascii="宋体" w:hAnsi="宋体"/>
          <w:color w:val="auto"/>
          <w:sz w:val="24"/>
          <w:lang w:eastAsia="zh-CN"/>
        </w:rPr>
        <w:t>抽查出勤情况。</w:t>
      </w:r>
    </w:p>
    <w:p>
      <w:pPr>
        <w:spacing w:line="440" w:lineRule="exact"/>
        <w:ind w:firstLine="480" w:firstLineChars="200"/>
        <w:rPr>
          <w:rFonts w:hint="eastAsia" w:ascii="宋体" w:hAnsi="宋体"/>
          <w:color w:val="auto"/>
          <w:sz w:val="24"/>
          <w:lang w:eastAsia="zh-CN"/>
        </w:rPr>
      </w:pPr>
      <w:r>
        <w:rPr>
          <w:rFonts w:hint="eastAsia" w:ascii="宋体" w:hAnsi="宋体"/>
          <w:color w:val="auto"/>
          <w:sz w:val="24"/>
        </w:rPr>
        <w:t>（4）</w:t>
      </w:r>
      <w:r>
        <w:rPr>
          <w:rFonts w:hint="eastAsia" w:ascii="宋体" w:hAnsi="宋体"/>
          <w:color w:val="auto"/>
          <w:sz w:val="24"/>
          <w:lang w:eastAsia="zh-CN"/>
        </w:rPr>
        <w:t>绘图</w:t>
      </w:r>
      <w:r>
        <w:rPr>
          <w:rFonts w:hint="eastAsia" w:ascii="宋体" w:hAnsi="宋体"/>
          <w:color w:val="auto"/>
          <w:sz w:val="24"/>
        </w:rPr>
        <w:t>实践：通过</w:t>
      </w:r>
      <w:r>
        <w:rPr>
          <w:rFonts w:hint="eastAsia" w:ascii="宋体" w:hAnsi="宋体"/>
          <w:color w:val="auto"/>
          <w:sz w:val="24"/>
          <w:lang w:eastAsia="zh-CN"/>
        </w:rPr>
        <w:t>绘制工程图样，</w:t>
      </w:r>
      <w:r>
        <w:rPr>
          <w:rFonts w:hint="eastAsia" w:ascii="宋体" w:hAnsi="宋体"/>
          <w:color w:val="auto"/>
          <w:sz w:val="24"/>
        </w:rPr>
        <w:t>训练学生的</w:t>
      </w:r>
      <w:r>
        <w:rPr>
          <w:rFonts w:hint="eastAsia" w:ascii="宋体" w:hAnsi="宋体"/>
          <w:color w:val="auto"/>
          <w:sz w:val="24"/>
          <w:lang w:eastAsia="zh-CN"/>
        </w:rPr>
        <w:t>读图、绘图</w:t>
      </w:r>
      <w:r>
        <w:rPr>
          <w:rFonts w:hint="eastAsia" w:ascii="宋体" w:hAnsi="宋体"/>
          <w:color w:val="auto"/>
          <w:sz w:val="24"/>
        </w:rPr>
        <w:t>能力</w:t>
      </w:r>
      <w:r>
        <w:rPr>
          <w:rFonts w:hint="eastAsia" w:ascii="宋体" w:hAnsi="宋体"/>
          <w:color w:val="auto"/>
          <w:sz w:val="24"/>
          <w:lang w:eastAsia="zh-CN"/>
        </w:rPr>
        <w:t>。</w:t>
      </w:r>
    </w:p>
    <w:p>
      <w:pPr>
        <w:spacing w:line="440" w:lineRule="exact"/>
        <w:ind w:firstLine="480" w:firstLineChars="200"/>
        <w:rPr>
          <w:rFonts w:hint="eastAsia" w:ascii="宋体" w:hAnsi="宋体" w:eastAsia="宋体"/>
          <w:color w:val="auto"/>
          <w:sz w:val="24"/>
          <w:lang w:eastAsia="zh-Hans"/>
        </w:rPr>
      </w:pPr>
      <w:r>
        <w:rPr>
          <w:rFonts w:hint="default" w:ascii="宋体" w:hAnsi="宋体"/>
          <w:color w:val="auto"/>
          <w:sz w:val="24"/>
          <w:lang w:eastAsia="zh-Hans"/>
        </w:rPr>
        <w:t>（5）</w:t>
      </w:r>
      <w:r>
        <w:rPr>
          <w:color w:val="auto"/>
          <w:sz w:val="24"/>
        </w:rPr>
        <w:t>期末考核主要考</w:t>
      </w:r>
      <w:r>
        <w:rPr>
          <w:rFonts w:hint="eastAsia"/>
          <w:color w:val="auto"/>
          <w:sz w:val="24"/>
        </w:rPr>
        <w:t>查</w:t>
      </w:r>
      <w:r>
        <w:rPr>
          <w:color w:val="auto"/>
          <w:sz w:val="24"/>
        </w:rPr>
        <w:t>学生对</w:t>
      </w:r>
      <w:r>
        <w:rPr>
          <w:rFonts w:hint="eastAsia"/>
          <w:color w:val="auto"/>
          <w:sz w:val="24"/>
          <w:lang w:val="en-US" w:eastAsia="zh-CN"/>
        </w:rPr>
        <w:t>机械制图</w:t>
      </w:r>
      <w:r>
        <w:rPr>
          <w:color w:val="auto"/>
          <w:sz w:val="24"/>
        </w:rPr>
        <w:t>的基本概念、基本理论的理解，以及运用这些知识</w:t>
      </w:r>
      <w:r>
        <w:rPr>
          <w:rFonts w:hint="eastAsia"/>
          <w:color w:val="auto"/>
          <w:sz w:val="24"/>
          <w:lang w:val="en-US" w:eastAsia="zh-CN"/>
        </w:rPr>
        <w:t>完成作图或者选择判断</w:t>
      </w:r>
      <w:r>
        <w:rPr>
          <w:color w:val="auto"/>
          <w:sz w:val="24"/>
        </w:rPr>
        <w:t>等。方式为闭卷考试。要求学生掌握</w:t>
      </w:r>
      <w:r>
        <w:rPr>
          <w:rFonts w:hint="eastAsia"/>
          <w:color w:val="auto"/>
          <w:sz w:val="24"/>
          <w:lang w:val="en-US" w:eastAsia="zh-CN"/>
        </w:rPr>
        <w:t>机械制图</w:t>
      </w:r>
      <w:r>
        <w:rPr>
          <w:color w:val="auto"/>
          <w:sz w:val="24"/>
        </w:rPr>
        <w:t>的基本</w:t>
      </w:r>
      <w:r>
        <w:rPr>
          <w:rFonts w:hint="eastAsia"/>
          <w:color w:val="auto"/>
          <w:sz w:val="24"/>
          <w:lang w:val="en-US" w:eastAsia="zh-CN"/>
        </w:rPr>
        <w:t>绘图理论，</w:t>
      </w:r>
      <w:r>
        <w:rPr>
          <w:color w:val="auto"/>
          <w:sz w:val="24"/>
        </w:rPr>
        <w:t>能运用所学知识解决相关问题。</w:t>
      </w:r>
    </w:p>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（三）</w:t>
      </w:r>
      <w:r>
        <w:rPr>
          <w:rFonts w:hint="eastAsia" w:ascii="黑体" w:hAnsi="黑体" w:eastAsia="黑体"/>
          <w:color w:val="auto"/>
          <w:sz w:val="28"/>
          <w:szCs w:val="28"/>
          <w:lang w:val="en-US" w:eastAsia="zh-Hans"/>
        </w:rPr>
        <w:t>Auto</w:t>
      </w:r>
      <w:r>
        <w:rPr>
          <w:rFonts w:hint="default" w:ascii="黑体" w:hAnsi="黑体" w:eastAsia="黑体"/>
          <w:color w:val="auto"/>
          <w:sz w:val="28"/>
          <w:szCs w:val="28"/>
          <w:lang w:eastAsia="zh-Hans"/>
        </w:rPr>
        <w:t xml:space="preserve"> </w:t>
      </w:r>
      <w:r>
        <w:rPr>
          <w:rFonts w:hint="eastAsia" w:ascii="黑体" w:hAnsi="黑体" w:eastAsia="黑体"/>
          <w:color w:val="auto"/>
          <w:sz w:val="28"/>
          <w:szCs w:val="28"/>
          <w:lang w:val="en-US" w:eastAsia="zh-Hans"/>
        </w:rPr>
        <w:t>CAD</w:t>
      </w:r>
      <w:r>
        <w:rPr>
          <w:rFonts w:hint="eastAsia" w:ascii="黑体" w:hAnsi="黑体" w:eastAsia="黑体"/>
          <w:color w:val="auto"/>
          <w:sz w:val="28"/>
          <w:szCs w:val="28"/>
        </w:rPr>
        <w:t>成绩评定</w:t>
      </w:r>
    </w:p>
    <w:p>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lang w:val="en-US" w:eastAsia="zh-Hans"/>
        </w:rPr>
        <w:t>Auto</w:t>
      </w:r>
      <w:r>
        <w:rPr>
          <w:rFonts w:hint="default" w:ascii="宋体" w:hAnsi="宋体"/>
          <w:color w:val="auto"/>
          <w:sz w:val="24"/>
          <w:highlight w:val="none"/>
          <w:lang w:eastAsia="zh-Hans"/>
        </w:rPr>
        <w:t xml:space="preserve"> </w:t>
      </w:r>
      <w:r>
        <w:rPr>
          <w:rFonts w:hint="eastAsia" w:ascii="宋体" w:hAnsi="宋体"/>
          <w:color w:val="auto"/>
          <w:sz w:val="24"/>
          <w:highlight w:val="none"/>
          <w:lang w:val="en-US" w:eastAsia="zh-Hans"/>
        </w:rPr>
        <w:t>CAD</w:t>
      </w:r>
      <w:r>
        <w:rPr>
          <w:rFonts w:hint="eastAsia" w:ascii="宋体" w:hAnsi="宋体"/>
          <w:color w:val="auto"/>
          <w:sz w:val="24"/>
          <w:highlight w:val="none"/>
        </w:rPr>
        <w:t>成绩=平时成绩×</w:t>
      </w:r>
      <w:r>
        <w:rPr>
          <w:rFonts w:hint="eastAsia" w:ascii="宋体" w:hAnsi="宋体"/>
          <w:color w:val="auto"/>
          <w:sz w:val="24"/>
          <w:highlight w:val="none"/>
          <w:lang w:val="en-US" w:eastAsia="zh-CN"/>
        </w:rPr>
        <w:t>50</w:t>
      </w:r>
      <w:r>
        <w:rPr>
          <w:rFonts w:hint="eastAsia" w:ascii="宋体" w:hAnsi="宋体"/>
          <w:color w:val="auto"/>
          <w:sz w:val="24"/>
          <w:highlight w:val="none"/>
        </w:rPr>
        <w:t>%+期末成绩×</w:t>
      </w:r>
      <w:r>
        <w:rPr>
          <w:rFonts w:hint="eastAsia" w:ascii="宋体" w:hAnsi="宋体"/>
          <w:color w:val="auto"/>
          <w:sz w:val="24"/>
          <w:highlight w:val="none"/>
          <w:lang w:val="en-US" w:eastAsia="zh-CN"/>
        </w:rPr>
        <w:t>50</w:t>
      </w:r>
      <w:r>
        <w:rPr>
          <w:rFonts w:hint="eastAsia" w:ascii="宋体" w:hAnsi="宋体"/>
          <w:color w:val="auto"/>
          <w:sz w:val="24"/>
          <w:highlight w:val="none"/>
        </w:rPr>
        <w:t>%</w:t>
      </w:r>
      <w:r>
        <w:rPr>
          <w:rFonts w:hint="eastAsia" w:ascii="宋体" w:hAnsi="宋体"/>
          <w:color w:val="auto"/>
          <w:sz w:val="24"/>
          <w:highlight w:val="none"/>
          <w:lang w:val="en-US" w:eastAsia="zh-CN"/>
        </w:rPr>
        <w:t>。</w:t>
      </w:r>
    </w:p>
    <w:p>
      <w:pPr>
        <w:spacing w:line="440" w:lineRule="exact"/>
        <w:ind w:firstLine="480" w:firstLineChars="200"/>
        <w:rPr>
          <w:rFonts w:hint="eastAsia" w:ascii="宋体" w:hAnsi="宋体"/>
          <w:color w:val="auto"/>
          <w:sz w:val="24"/>
        </w:rPr>
      </w:pPr>
      <w:r>
        <w:rPr>
          <w:rFonts w:hint="default" w:ascii="宋体" w:hAnsi="宋体"/>
          <w:color w:val="auto"/>
          <w:sz w:val="24"/>
          <w:highlight w:val="none"/>
        </w:rPr>
        <w:t>（1）</w:t>
      </w:r>
      <w:r>
        <w:rPr>
          <w:rFonts w:hint="eastAsia" w:ascii="宋体" w:hAnsi="宋体"/>
          <w:color w:val="auto"/>
          <w:sz w:val="24"/>
          <w:highlight w:val="none"/>
        </w:rPr>
        <w:t>平时成绩</w:t>
      </w:r>
      <w:r>
        <w:rPr>
          <w:rFonts w:hint="default" w:ascii="宋体" w:hAnsi="宋体"/>
          <w:color w:val="auto"/>
          <w:sz w:val="24"/>
          <w:highlight w:val="none"/>
        </w:rPr>
        <w:t>(</w:t>
      </w:r>
      <w:r>
        <w:rPr>
          <w:rFonts w:hint="eastAsia" w:ascii="宋体" w:hAnsi="宋体"/>
          <w:color w:val="auto"/>
          <w:sz w:val="24"/>
          <w:highlight w:val="none"/>
        </w:rPr>
        <w:t>100%</w:t>
      </w:r>
      <w:r>
        <w:rPr>
          <w:rFonts w:hint="default" w:ascii="宋体" w:hAnsi="宋体"/>
          <w:color w:val="auto"/>
          <w:sz w:val="24"/>
          <w:highlight w:val="none"/>
        </w:rPr>
        <w:t>)</w:t>
      </w:r>
      <w:r>
        <w:rPr>
          <w:rFonts w:hint="eastAsia" w:ascii="宋体" w:hAnsi="宋体"/>
          <w:color w:val="auto"/>
          <w:sz w:val="24"/>
          <w:highlight w:val="none"/>
        </w:rPr>
        <w:t>=</w:t>
      </w:r>
      <w:r>
        <w:rPr>
          <w:rFonts w:hint="eastAsia" w:ascii="宋体" w:hAnsi="宋体"/>
          <w:b w:val="0"/>
          <w:bCs/>
          <w:color w:val="auto"/>
          <w:sz w:val="24"/>
          <w:highlight w:val="none"/>
        </w:rPr>
        <w:t>课堂</w:t>
      </w:r>
      <w:r>
        <w:rPr>
          <w:rFonts w:hint="eastAsia" w:ascii="宋体" w:hAnsi="宋体"/>
          <w:color w:val="auto"/>
          <w:sz w:val="24"/>
          <w:highlight w:val="none"/>
        </w:rPr>
        <w:t>考勤</w:t>
      </w:r>
      <w:r>
        <w:rPr>
          <w:rFonts w:hint="default" w:ascii="宋体" w:hAnsi="宋体"/>
          <w:color w:val="auto"/>
          <w:sz w:val="24"/>
          <w:highlight w:val="none"/>
        </w:rPr>
        <w:t>(</w:t>
      </w:r>
      <w:r>
        <w:rPr>
          <w:rFonts w:hint="eastAsia" w:ascii="宋体" w:hAnsi="宋体"/>
          <w:color w:val="auto"/>
          <w:sz w:val="24"/>
          <w:highlight w:val="none"/>
          <w:lang w:val="en-US" w:eastAsia="zh-CN"/>
        </w:rPr>
        <w:t>10</w:t>
      </w:r>
      <w:r>
        <w:rPr>
          <w:rFonts w:hint="eastAsia" w:ascii="宋体" w:hAnsi="宋体"/>
          <w:color w:val="auto"/>
          <w:sz w:val="24"/>
          <w:highlight w:val="none"/>
        </w:rPr>
        <w:t>%</w:t>
      </w:r>
      <w:r>
        <w:rPr>
          <w:rFonts w:hint="default" w:ascii="宋体" w:hAnsi="宋体"/>
          <w:color w:val="auto"/>
          <w:sz w:val="24"/>
          <w:highlight w:val="none"/>
        </w:rPr>
        <w:t>)</w:t>
      </w:r>
      <w:r>
        <w:rPr>
          <w:rFonts w:hint="eastAsia" w:ascii="宋体" w:hAnsi="宋体"/>
          <w:color w:val="auto"/>
          <w:sz w:val="24"/>
          <w:highlight w:val="none"/>
        </w:rPr>
        <w:t>+</w:t>
      </w:r>
      <w:r>
        <w:rPr>
          <w:rFonts w:hint="eastAsia" w:ascii="宋体" w:hAnsi="宋体"/>
          <w:b w:val="0"/>
          <w:bCs/>
          <w:color w:val="auto"/>
          <w:sz w:val="24"/>
          <w:highlight w:val="none"/>
          <w:lang w:eastAsia="zh-CN"/>
        </w:rPr>
        <w:t>小组讨论</w:t>
      </w:r>
      <w:r>
        <w:rPr>
          <w:rFonts w:hint="default" w:ascii="宋体" w:hAnsi="宋体"/>
          <w:b w:val="0"/>
          <w:bCs/>
          <w:color w:val="auto"/>
          <w:sz w:val="24"/>
          <w:highlight w:val="none"/>
          <w:lang w:eastAsia="zh-CN"/>
        </w:rPr>
        <w:t>(</w:t>
      </w:r>
      <w:r>
        <w:rPr>
          <w:rFonts w:hint="eastAsia" w:ascii="宋体" w:hAnsi="宋体"/>
          <w:color w:val="auto"/>
          <w:sz w:val="24"/>
          <w:highlight w:val="none"/>
          <w:lang w:val="en-US" w:eastAsia="zh-CN"/>
        </w:rPr>
        <w:t>40</w:t>
      </w:r>
      <w:r>
        <w:rPr>
          <w:rFonts w:hint="eastAsia" w:ascii="宋体" w:hAnsi="宋体"/>
          <w:color w:val="auto"/>
          <w:sz w:val="24"/>
          <w:highlight w:val="none"/>
        </w:rPr>
        <w:t>%</w:t>
      </w:r>
      <w:r>
        <w:rPr>
          <w:rFonts w:hint="default" w:ascii="宋体" w:hAnsi="宋体"/>
          <w:color w:val="auto"/>
          <w:sz w:val="24"/>
          <w:highlight w:val="none"/>
        </w:rPr>
        <w:t>)</w:t>
      </w:r>
      <w:r>
        <w:rPr>
          <w:rFonts w:hint="eastAsia" w:ascii="宋体" w:hAnsi="宋体"/>
          <w:color w:val="auto"/>
          <w:sz w:val="24"/>
          <w:highlight w:val="none"/>
        </w:rPr>
        <w:t>+</w:t>
      </w:r>
      <w:r>
        <w:rPr>
          <w:rFonts w:hint="eastAsia" w:ascii="宋体" w:hAnsi="宋体"/>
          <w:b w:val="0"/>
          <w:bCs/>
          <w:color w:val="auto"/>
          <w:sz w:val="24"/>
          <w:highlight w:val="none"/>
        </w:rPr>
        <w:t>平时作业</w:t>
      </w:r>
      <w:r>
        <w:rPr>
          <w:rFonts w:hint="default" w:ascii="宋体" w:hAnsi="宋体"/>
          <w:b w:val="0"/>
          <w:bCs/>
          <w:color w:val="auto"/>
          <w:sz w:val="24"/>
          <w:highlight w:val="none"/>
        </w:rPr>
        <w:t>(</w:t>
      </w:r>
      <w:r>
        <w:rPr>
          <w:rFonts w:hint="eastAsia" w:ascii="宋体" w:hAnsi="宋体"/>
          <w:color w:val="auto"/>
          <w:sz w:val="24"/>
          <w:highlight w:val="none"/>
          <w:lang w:val="en-US" w:eastAsia="zh-CN"/>
        </w:rPr>
        <w:t>50</w:t>
      </w:r>
      <w:r>
        <w:rPr>
          <w:rFonts w:hint="eastAsia" w:ascii="宋体" w:hAnsi="宋体"/>
          <w:color w:val="auto"/>
          <w:sz w:val="24"/>
          <w:highlight w:val="none"/>
        </w:rPr>
        <w:t>%</w:t>
      </w:r>
      <w:r>
        <w:rPr>
          <w:rFonts w:hint="default" w:ascii="宋体" w:hAnsi="宋体"/>
          <w:color w:val="auto"/>
          <w:sz w:val="24"/>
          <w:highlight w:val="none"/>
        </w:rPr>
        <w:t>)</w:t>
      </w:r>
    </w:p>
    <w:p>
      <w:pPr>
        <w:spacing w:line="440" w:lineRule="exact"/>
        <w:ind w:firstLine="480" w:firstLineChars="200"/>
        <w:rPr>
          <w:rFonts w:hint="eastAsia" w:ascii="宋体" w:hAnsi="宋体"/>
          <w:color w:val="auto"/>
          <w:sz w:val="24"/>
        </w:rPr>
      </w:pPr>
      <w:r>
        <w:rPr>
          <w:rFonts w:hint="eastAsia" w:ascii="宋体" w:hAnsi="宋体"/>
          <w:color w:val="auto"/>
          <w:sz w:val="24"/>
        </w:rPr>
        <w:t>考核方式:课堂考勤：（不超过总评成绩的10%）</w:t>
      </w:r>
      <w:r>
        <w:rPr>
          <w:rFonts w:hint="default" w:ascii="宋体" w:hAnsi="宋体"/>
          <w:color w:val="auto"/>
          <w:sz w:val="24"/>
        </w:rPr>
        <w:t>；</w:t>
      </w:r>
      <w:r>
        <w:rPr>
          <w:rFonts w:hint="eastAsia" w:ascii="宋体" w:hAnsi="宋体"/>
          <w:b w:val="0"/>
          <w:bCs/>
          <w:color w:val="auto"/>
          <w:sz w:val="24"/>
          <w:highlight w:val="none"/>
          <w:lang w:eastAsia="zh-CN"/>
        </w:rPr>
        <w:t>小组讨论</w:t>
      </w:r>
      <w:r>
        <w:rPr>
          <w:rFonts w:hint="eastAsia" w:ascii="宋体" w:hAnsi="宋体"/>
          <w:color w:val="auto"/>
          <w:sz w:val="24"/>
        </w:rPr>
        <w:t>：通过学生在课堂上的表现情况、发言与提问情况，来评价学生相关的能力</w:t>
      </w:r>
      <w:r>
        <w:rPr>
          <w:rFonts w:hint="default" w:ascii="宋体" w:hAnsi="宋体"/>
          <w:color w:val="auto"/>
          <w:sz w:val="24"/>
        </w:rPr>
        <w:t>；</w:t>
      </w:r>
      <w:r>
        <w:rPr>
          <w:rFonts w:hint="eastAsia" w:ascii="宋体" w:hAnsi="宋体"/>
          <w:color w:val="auto"/>
          <w:sz w:val="24"/>
        </w:rPr>
        <w:t>作业完成情况：围绕课程的学习目标进行作业的设计。如让学生简述对知识的认识，考核学生对于概念的理解情况，帮助学生将定义转化为自己的理解。</w:t>
      </w:r>
    </w:p>
    <w:p>
      <w:pPr>
        <w:numPr>
          <w:ilvl w:val="0"/>
          <w:numId w:val="32"/>
        </w:numPr>
        <w:spacing w:line="440" w:lineRule="exact"/>
        <w:ind w:firstLine="480" w:firstLineChars="200"/>
        <w:rPr>
          <w:rFonts w:hint="default" w:ascii="宋体" w:hAnsi="宋体"/>
          <w:color w:val="auto"/>
          <w:sz w:val="24"/>
          <w:highlight w:val="none"/>
          <w:lang w:eastAsia="zh-Hans"/>
        </w:rPr>
      </w:pPr>
      <w:r>
        <w:rPr>
          <w:rFonts w:hint="eastAsia" w:ascii="宋体" w:hAnsi="宋体"/>
          <w:color w:val="auto"/>
          <w:sz w:val="24"/>
          <w:highlight w:val="none"/>
          <w:lang w:eastAsia="zh-CN"/>
        </w:rPr>
        <w:t>期末</w:t>
      </w:r>
      <w:r>
        <w:rPr>
          <w:rFonts w:hint="eastAsia" w:ascii="宋体" w:hAnsi="宋体"/>
          <w:color w:val="auto"/>
          <w:sz w:val="24"/>
          <w:highlight w:val="none"/>
        </w:rPr>
        <w:t>成绩（100%）=</w:t>
      </w:r>
      <w:r>
        <w:rPr>
          <w:rFonts w:hint="eastAsia" w:ascii="宋体" w:hAnsi="宋体"/>
          <w:color w:val="auto"/>
          <w:sz w:val="24"/>
          <w:highlight w:val="none"/>
          <w:lang w:eastAsia="zh-CN"/>
        </w:rPr>
        <w:t>期末考试（</w:t>
      </w:r>
      <w:r>
        <w:rPr>
          <w:rFonts w:hint="eastAsia" w:ascii="宋体" w:hAnsi="宋体"/>
          <w:color w:val="auto"/>
          <w:sz w:val="24"/>
          <w:highlight w:val="none"/>
          <w:lang w:val="en-US" w:eastAsia="zh-CN"/>
        </w:rPr>
        <w:t>100%</w:t>
      </w:r>
      <w:r>
        <w:rPr>
          <w:rFonts w:hint="eastAsia" w:ascii="宋体" w:hAnsi="宋体"/>
          <w:color w:val="auto"/>
          <w:sz w:val="24"/>
          <w:highlight w:val="none"/>
          <w:lang w:eastAsia="zh-CN"/>
        </w:rPr>
        <w:t>）</w:t>
      </w:r>
    </w:p>
    <w:p>
      <w:pPr>
        <w:numPr>
          <w:ilvl w:val="0"/>
          <w:numId w:val="0"/>
        </w:num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考核的范围：</w:t>
      </w:r>
      <w:r>
        <w:rPr>
          <w:rFonts w:hint="eastAsia" w:ascii="宋体" w:hAnsi="宋体"/>
          <w:color w:val="auto"/>
          <w:sz w:val="24"/>
          <w:highlight w:val="none"/>
          <w:lang w:val="en-US" w:eastAsia="zh-CN"/>
        </w:rPr>
        <w:t>A</w:t>
      </w:r>
      <w:r>
        <w:rPr>
          <w:rFonts w:hint="eastAsia" w:ascii="宋体" w:hAnsi="宋体"/>
          <w:color w:val="auto"/>
          <w:sz w:val="24"/>
          <w:highlight w:val="none"/>
          <w:lang w:val="en-US" w:eastAsia="zh-Hans"/>
        </w:rPr>
        <w:t>uto</w:t>
      </w:r>
      <w:r>
        <w:rPr>
          <w:rFonts w:hint="eastAsia" w:ascii="宋体" w:hAnsi="宋体"/>
          <w:color w:val="auto"/>
          <w:sz w:val="24"/>
          <w:highlight w:val="none"/>
          <w:lang w:val="en-US" w:eastAsia="zh-CN"/>
        </w:rPr>
        <w:t>CAD的基本操作、</w:t>
      </w:r>
      <w:r>
        <w:rPr>
          <w:rFonts w:hint="eastAsia" w:ascii="宋体" w:hAnsi="宋体"/>
          <w:color w:val="auto"/>
          <w:sz w:val="24"/>
          <w:highlight w:val="none"/>
          <w:lang w:eastAsia="zh-CN"/>
        </w:rPr>
        <w:t>绘图辅助工具</w:t>
      </w:r>
      <w:r>
        <w:rPr>
          <w:rFonts w:hint="eastAsia" w:ascii="宋体" w:hAnsi="宋体"/>
          <w:color w:val="auto"/>
          <w:sz w:val="24"/>
          <w:highlight w:val="none"/>
          <w:lang w:val="en-US" w:eastAsia="zh-CN"/>
        </w:rPr>
        <w:t>、绘图与修改命令、尺寸标注。</w:t>
      </w:r>
    </w:p>
    <w:p>
      <w:pPr>
        <w:spacing w:line="440" w:lineRule="exact"/>
        <w:ind w:firstLine="480" w:firstLineChars="200"/>
        <w:rPr>
          <w:rFonts w:hint="eastAsia" w:ascii="宋体" w:hAnsi="宋体"/>
          <w:color w:val="auto"/>
          <w:sz w:val="24"/>
        </w:rPr>
      </w:pPr>
      <w:r>
        <w:rPr>
          <w:rFonts w:hint="eastAsia" w:ascii="宋体" w:hAnsi="宋体"/>
          <w:color w:val="auto"/>
          <w:sz w:val="24"/>
          <w:highlight w:val="none"/>
        </w:rPr>
        <w:t>考核方式</w:t>
      </w:r>
      <w:r>
        <w:rPr>
          <w:rFonts w:hint="eastAsia" w:ascii="宋体" w:hAnsi="宋体"/>
          <w:color w:val="auto"/>
          <w:sz w:val="24"/>
          <w:highlight w:val="none"/>
          <w:lang w:eastAsia="zh-CN"/>
        </w:rPr>
        <w:t>：开</w:t>
      </w:r>
      <w:r>
        <w:rPr>
          <w:rFonts w:hint="eastAsia" w:ascii="宋体" w:hAnsi="宋体"/>
          <w:color w:val="auto"/>
          <w:sz w:val="24"/>
          <w:highlight w:val="none"/>
        </w:rPr>
        <w:t>卷考试</w:t>
      </w:r>
      <w:r>
        <w:rPr>
          <w:rFonts w:hint="eastAsia" w:ascii="宋体" w:hAnsi="宋体"/>
          <w:color w:val="auto"/>
          <w:sz w:val="24"/>
          <w:highlight w:val="none"/>
          <w:lang w:val="en-US" w:eastAsia="zh-CN"/>
        </w:rPr>
        <w:t>。</w:t>
      </w:r>
    </w:p>
    <w:p>
      <w:pPr>
        <w:spacing w:before="156" w:beforeLines="50" w:after="156" w:afterLines="50" w:line="440" w:lineRule="exact"/>
        <w:ind w:firstLine="560" w:firstLineChars="200"/>
        <w:rPr>
          <w:rFonts w:ascii="宋体" w:hAnsi="宋体"/>
          <w:color w:val="auto"/>
          <w:sz w:val="24"/>
        </w:rPr>
      </w:pPr>
      <w:r>
        <w:rPr>
          <w:rFonts w:hint="eastAsia" w:ascii="黑体" w:hAnsi="黑体" w:eastAsia="黑体"/>
          <w:color w:val="auto"/>
          <w:sz w:val="28"/>
          <w:szCs w:val="28"/>
        </w:rPr>
        <w:t>六、使用教材、相关推荐书目及课程资源</w:t>
      </w:r>
    </w:p>
    <w:p>
      <w:pPr>
        <w:spacing w:line="440" w:lineRule="exact"/>
        <w:ind w:firstLine="560" w:firstLineChars="200"/>
        <w:rPr>
          <w:rFonts w:ascii="宋体" w:hAnsi="宋体"/>
          <w:color w:val="auto"/>
          <w:sz w:val="24"/>
        </w:rPr>
      </w:pPr>
      <w:r>
        <w:rPr>
          <w:rFonts w:hint="eastAsia" w:ascii="黑体" w:hAnsi="黑体" w:eastAsia="黑体"/>
          <w:color w:val="auto"/>
          <w:sz w:val="28"/>
          <w:szCs w:val="28"/>
        </w:rPr>
        <w:t>（一）使用教材</w:t>
      </w:r>
    </w:p>
    <w:p>
      <w:pPr>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邹宜候，窦墨林，潘海东主</w:t>
      </w:r>
      <w:r>
        <w:rPr>
          <w:rFonts w:hint="eastAsia" w:ascii="宋体" w:hAnsi="宋体"/>
          <w:color w:val="auto"/>
          <w:sz w:val="24"/>
        </w:rPr>
        <w:t>编：《</w:t>
      </w:r>
      <w:r>
        <w:rPr>
          <w:rFonts w:hint="eastAsia" w:ascii="宋体" w:hAnsi="宋体"/>
          <w:color w:val="auto"/>
          <w:sz w:val="24"/>
          <w:lang w:val="en-US" w:eastAsia="zh-CN"/>
        </w:rPr>
        <w:t>机械制图</w:t>
      </w:r>
      <w:r>
        <w:rPr>
          <w:rFonts w:hint="eastAsia" w:ascii="宋体" w:hAnsi="宋体"/>
          <w:color w:val="auto"/>
          <w:sz w:val="24"/>
        </w:rPr>
        <w:t>》（</w:t>
      </w:r>
      <w:r>
        <w:rPr>
          <w:rFonts w:ascii="宋体" w:hAnsi="宋体"/>
          <w:color w:val="auto"/>
          <w:sz w:val="24"/>
        </w:rPr>
        <w:t>第</w:t>
      </w:r>
      <w:r>
        <w:rPr>
          <w:rFonts w:hint="eastAsia" w:ascii="宋体" w:hAnsi="宋体"/>
          <w:color w:val="auto"/>
          <w:sz w:val="24"/>
          <w:lang w:val="en-US" w:eastAsia="zh-CN"/>
        </w:rPr>
        <w:t>6</w:t>
      </w:r>
      <w:r>
        <w:rPr>
          <w:rFonts w:ascii="宋体" w:hAnsi="宋体"/>
          <w:color w:val="auto"/>
          <w:sz w:val="24"/>
        </w:rPr>
        <w:t>版</w:t>
      </w:r>
      <w:r>
        <w:rPr>
          <w:rFonts w:hint="eastAsia" w:ascii="宋体" w:hAnsi="宋体"/>
          <w:color w:val="auto"/>
          <w:sz w:val="24"/>
        </w:rPr>
        <w:t>）</w:t>
      </w:r>
      <w:r>
        <w:rPr>
          <w:rFonts w:ascii="宋体" w:hAnsi="宋体"/>
          <w:color w:val="auto"/>
          <w:sz w:val="24"/>
        </w:rPr>
        <w:t>，</w:t>
      </w:r>
      <w:r>
        <w:rPr>
          <w:rFonts w:hint="eastAsia" w:ascii="宋体" w:hAnsi="宋体"/>
          <w:color w:val="auto"/>
          <w:sz w:val="24"/>
          <w:lang w:val="en-US" w:eastAsia="zh-CN"/>
        </w:rPr>
        <w:t>清华大学</w:t>
      </w:r>
      <w:r>
        <w:rPr>
          <w:rFonts w:ascii="宋体" w:hAnsi="宋体"/>
          <w:color w:val="auto"/>
          <w:sz w:val="24"/>
        </w:rPr>
        <w:t>出版社，</w:t>
      </w:r>
      <w:r>
        <w:rPr>
          <w:rFonts w:hint="eastAsia" w:ascii="宋体" w:hAnsi="宋体"/>
          <w:color w:val="auto"/>
          <w:sz w:val="24"/>
        </w:rPr>
        <w:t>201</w:t>
      </w:r>
      <w:r>
        <w:rPr>
          <w:rFonts w:hint="eastAsia" w:ascii="宋体" w:hAnsi="宋体"/>
          <w:color w:val="auto"/>
          <w:sz w:val="24"/>
          <w:lang w:val="en-US" w:eastAsia="zh-CN"/>
        </w:rPr>
        <w:t>8</w:t>
      </w:r>
      <w:r>
        <w:rPr>
          <w:rFonts w:hint="eastAsia" w:ascii="宋体" w:hAnsi="宋体"/>
          <w:color w:val="auto"/>
          <w:sz w:val="24"/>
        </w:rPr>
        <w:t>年</w:t>
      </w:r>
      <w:r>
        <w:rPr>
          <w:rFonts w:hint="eastAsia" w:ascii="宋体" w:hAnsi="宋体"/>
          <w:color w:val="auto"/>
          <w:sz w:val="24"/>
          <w:lang w:val="en-US" w:eastAsia="zh-CN"/>
        </w:rPr>
        <w:t>版</w:t>
      </w:r>
      <w:r>
        <w:rPr>
          <w:rFonts w:hint="eastAsia" w:ascii="宋体" w:hAnsi="宋体"/>
          <w:color w:val="auto"/>
          <w:sz w:val="24"/>
        </w:rPr>
        <w:t>。</w:t>
      </w:r>
    </w:p>
    <w:p>
      <w:pPr>
        <w:spacing w:line="440" w:lineRule="exact"/>
        <w:ind w:firstLine="480" w:firstLineChars="200"/>
        <w:rPr>
          <w:rFonts w:hint="eastAsia" w:ascii="宋体" w:hAnsi="宋体"/>
          <w:color w:val="auto"/>
          <w:sz w:val="24"/>
        </w:rPr>
      </w:pPr>
      <w:r>
        <w:rPr>
          <w:rFonts w:hint="eastAsia" w:ascii="宋体" w:hAnsi="宋体"/>
          <w:color w:val="auto"/>
          <w:sz w:val="24"/>
          <w:highlight w:val="none"/>
          <w:lang w:eastAsia="zh-CN"/>
        </w:rPr>
        <w:t>孙安荣</w:t>
      </w:r>
      <w:r>
        <w:rPr>
          <w:rFonts w:hint="eastAsia" w:ascii="宋体" w:hAnsi="宋体"/>
          <w:color w:val="auto"/>
          <w:sz w:val="24"/>
          <w:highlight w:val="none"/>
        </w:rPr>
        <w:t>主编：《</w:t>
      </w:r>
      <w:r>
        <w:rPr>
          <w:rFonts w:hint="eastAsia" w:ascii="宋体" w:hAnsi="宋体"/>
          <w:color w:val="auto"/>
          <w:sz w:val="24"/>
          <w:highlight w:val="none"/>
          <w:lang w:eastAsia="zh-CN"/>
        </w:rPr>
        <w:t>化工识图与</w:t>
      </w:r>
      <w:r>
        <w:rPr>
          <w:rFonts w:hint="eastAsia" w:ascii="宋体" w:hAnsi="宋体"/>
          <w:color w:val="auto"/>
          <w:sz w:val="24"/>
          <w:highlight w:val="none"/>
          <w:lang w:val="en-US" w:eastAsia="zh-CN"/>
        </w:rPr>
        <w:t>CAD技术</w:t>
      </w:r>
      <w:r>
        <w:rPr>
          <w:rFonts w:hint="eastAsia" w:ascii="宋体" w:hAnsi="宋体"/>
          <w:color w:val="auto"/>
          <w:sz w:val="24"/>
          <w:highlight w:val="none"/>
        </w:rPr>
        <w:t>》，</w:t>
      </w:r>
      <w:r>
        <w:rPr>
          <w:rFonts w:hint="eastAsia" w:ascii="宋体" w:hAnsi="宋体"/>
          <w:color w:val="auto"/>
          <w:sz w:val="24"/>
          <w:highlight w:val="none"/>
          <w:lang w:eastAsia="zh-CN"/>
        </w:rPr>
        <w:t>化学工业</w:t>
      </w:r>
      <w:r>
        <w:rPr>
          <w:rFonts w:hint="eastAsia" w:ascii="宋体" w:hAnsi="宋体"/>
          <w:color w:val="auto"/>
          <w:sz w:val="24"/>
          <w:highlight w:val="none"/>
        </w:rPr>
        <w:t>出版社，</w:t>
      </w:r>
      <w:r>
        <w:rPr>
          <w:rFonts w:hint="eastAsia" w:ascii="宋体" w:hAnsi="宋体"/>
          <w:color w:val="auto"/>
          <w:sz w:val="24"/>
          <w:highlight w:val="none"/>
          <w:lang w:val="en-US" w:eastAsia="zh-CN"/>
        </w:rPr>
        <w:t>2016</w:t>
      </w:r>
      <w:r>
        <w:rPr>
          <w:rFonts w:hint="eastAsia" w:ascii="宋体" w:hAnsi="宋体"/>
          <w:color w:val="auto"/>
          <w:sz w:val="24"/>
          <w:highlight w:val="none"/>
        </w:rPr>
        <w:t>年版；</w:t>
      </w:r>
    </w:p>
    <w:p>
      <w:pPr>
        <w:spacing w:line="440" w:lineRule="exact"/>
        <w:ind w:firstLine="560" w:firstLineChars="200"/>
        <w:rPr>
          <w:rFonts w:ascii="宋体" w:hAnsi="宋体"/>
          <w:color w:val="auto"/>
          <w:sz w:val="24"/>
        </w:rPr>
      </w:pPr>
      <w:r>
        <w:rPr>
          <w:rFonts w:hint="eastAsia" w:ascii="黑体" w:hAnsi="黑体" w:eastAsia="黑体"/>
          <w:color w:val="auto"/>
          <w:sz w:val="28"/>
          <w:szCs w:val="28"/>
        </w:rPr>
        <w:t>（二）相关推荐书目</w:t>
      </w:r>
    </w:p>
    <w:p>
      <w:pPr>
        <w:spacing w:line="440" w:lineRule="exact"/>
        <w:ind w:firstLine="480" w:firstLineChars="200"/>
        <w:rPr>
          <w:rFonts w:hint="eastAsia" w:ascii="宋体" w:hAnsi="宋体" w:cs="宋体"/>
          <w:color w:val="auto"/>
          <w:sz w:val="24"/>
          <w:lang w:eastAsia="zh-CN"/>
        </w:rPr>
      </w:pPr>
      <w:r>
        <w:rPr>
          <w:rFonts w:hint="eastAsia" w:ascii="宋体" w:hAnsi="宋体" w:cs="宋体"/>
          <w:color w:val="auto"/>
          <w:sz w:val="24"/>
        </w:rPr>
        <w:t>1. 齐玉来主编</w:t>
      </w:r>
      <w:r>
        <w:rPr>
          <w:rFonts w:hint="eastAsia" w:ascii="宋体" w:hAnsi="宋体" w:cs="宋体"/>
          <w:color w:val="auto"/>
          <w:sz w:val="24"/>
          <w:lang w:eastAsia="zh-CN"/>
        </w:rPr>
        <w:t>：</w:t>
      </w:r>
      <w:r>
        <w:rPr>
          <w:rFonts w:hint="eastAsia" w:ascii="宋体" w:hAnsi="宋体" w:cs="宋体"/>
          <w:color w:val="auto"/>
          <w:sz w:val="24"/>
        </w:rPr>
        <w:t>《机械制图》（第2版）</w:t>
      </w:r>
      <w:r>
        <w:rPr>
          <w:rFonts w:hint="eastAsia" w:ascii="宋体" w:hAnsi="宋体" w:cs="宋体"/>
          <w:color w:val="auto"/>
          <w:sz w:val="24"/>
          <w:lang w:eastAsia="zh-CN"/>
        </w:rPr>
        <w:t>，</w:t>
      </w:r>
      <w:r>
        <w:rPr>
          <w:rFonts w:hint="eastAsia" w:ascii="宋体" w:hAnsi="宋体" w:cs="宋体"/>
          <w:color w:val="auto"/>
          <w:sz w:val="24"/>
        </w:rPr>
        <w:t>天津大学出版社，2004</w:t>
      </w:r>
      <w:r>
        <w:rPr>
          <w:rFonts w:hint="eastAsia" w:ascii="宋体" w:hAnsi="宋体" w:cs="宋体"/>
          <w:color w:val="auto"/>
          <w:sz w:val="24"/>
          <w:lang w:val="en-US" w:eastAsia="zh-CN"/>
        </w:rPr>
        <w:t>年版</w:t>
      </w:r>
      <w:r>
        <w:rPr>
          <w:rFonts w:hint="eastAsia" w:ascii="宋体" w:hAnsi="宋体" w:cs="宋体"/>
          <w:color w:val="auto"/>
          <w:sz w:val="24"/>
          <w:lang w:eastAsia="zh-CN"/>
        </w:rPr>
        <w:t>；</w:t>
      </w:r>
    </w:p>
    <w:p>
      <w:pPr>
        <w:spacing w:line="440" w:lineRule="exact"/>
        <w:ind w:firstLine="480" w:firstLineChars="200"/>
        <w:rPr>
          <w:rFonts w:hint="eastAsia" w:ascii="宋体" w:hAnsi="宋体" w:cs="宋体"/>
          <w:color w:val="auto"/>
          <w:sz w:val="24"/>
          <w:lang w:eastAsia="zh-CN"/>
        </w:rPr>
      </w:pPr>
      <w:r>
        <w:rPr>
          <w:rFonts w:hint="eastAsia" w:ascii="宋体" w:hAnsi="宋体" w:cs="宋体"/>
          <w:color w:val="auto"/>
          <w:sz w:val="24"/>
          <w:lang w:val="en-US" w:eastAsia="zh-CN"/>
        </w:rPr>
        <w:t xml:space="preserve">2. </w:t>
      </w:r>
      <w:r>
        <w:rPr>
          <w:rFonts w:hint="eastAsia" w:ascii="宋体" w:hAnsi="宋体" w:cs="宋体"/>
          <w:color w:val="auto"/>
          <w:sz w:val="24"/>
        </w:rPr>
        <w:t>何铭新，钱可强主编</w:t>
      </w:r>
      <w:r>
        <w:rPr>
          <w:rFonts w:hint="eastAsia" w:ascii="宋体" w:hAnsi="宋体" w:cs="宋体"/>
          <w:color w:val="auto"/>
          <w:sz w:val="24"/>
          <w:lang w:eastAsia="zh-CN"/>
        </w:rPr>
        <w:t>：</w:t>
      </w:r>
      <w:r>
        <w:rPr>
          <w:rFonts w:hint="eastAsia" w:ascii="宋体" w:hAnsi="宋体" w:cs="宋体"/>
          <w:color w:val="auto"/>
          <w:sz w:val="24"/>
        </w:rPr>
        <w:t>《机械制图》（第五版），高等教育出版社，2005</w:t>
      </w:r>
      <w:r>
        <w:rPr>
          <w:rFonts w:hint="eastAsia" w:ascii="宋体" w:hAnsi="宋体" w:cs="宋体"/>
          <w:color w:val="auto"/>
          <w:sz w:val="24"/>
          <w:lang w:val="en-US" w:eastAsia="zh-CN"/>
        </w:rPr>
        <w:t>年版</w:t>
      </w:r>
      <w:r>
        <w:rPr>
          <w:rFonts w:hint="eastAsia" w:ascii="宋体" w:hAnsi="宋体" w:cs="宋体"/>
          <w:color w:val="auto"/>
          <w:sz w:val="24"/>
          <w:lang w:eastAsia="zh-CN"/>
        </w:rPr>
        <w:t>；</w:t>
      </w:r>
    </w:p>
    <w:p>
      <w:pPr>
        <w:spacing w:line="440" w:lineRule="exact"/>
        <w:ind w:firstLine="480" w:firstLineChars="200"/>
        <w:rPr>
          <w:rFonts w:hint="eastAsia" w:ascii="宋体" w:hAnsi="宋体" w:cs="宋体"/>
          <w:color w:val="auto"/>
          <w:sz w:val="24"/>
          <w:lang w:eastAsia="zh-CN"/>
        </w:rPr>
      </w:pPr>
      <w:r>
        <w:rPr>
          <w:rFonts w:hint="eastAsia" w:ascii="宋体" w:hAnsi="宋体" w:cs="宋体"/>
          <w:color w:val="auto"/>
          <w:sz w:val="24"/>
          <w:lang w:val="en-US" w:eastAsia="zh-CN"/>
        </w:rPr>
        <w:t xml:space="preserve">3. </w:t>
      </w:r>
      <w:r>
        <w:rPr>
          <w:rFonts w:hint="eastAsia" w:ascii="宋体" w:hAnsi="宋体" w:cs="宋体"/>
          <w:color w:val="auto"/>
          <w:sz w:val="24"/>
        </w:rPr>
        <w:t>武汉大学化学系化工教研室编</w:t>
      </w:r>
      <w:r>
        <w:rPr>
          <w:rFonts w:hint="eastAsia" w:ascii="宋体" w:hAnsi="宋体" w:cs="宋体"/>
          <w:color w:val="auto"/>
          <w:sz w:val="24"/>
          <w:lang w:eastAsia="zh-CN"/>
        </w:rPr>
        <w:t>：</w:t>
      </w:r>
      <w:r>
        <w:rPr>
          <w:rFonts w:hint="eastAsia" w:ascii="宋体" w:hAnsi="宋体" w:cs="宋体"/>
          <w:color w:val="auto"/>
          <w:sz w:val="24"/>
        </w:rPr>
        <w:t>《化工制图基础》（第二版），高等教育出版社，2002</w:t>
      </w:r>
      <w:r>
        <w:rPr>
          <w:rFonts w:hint="eastAsia" w:ascii="宋体" w:hAnsi="宋体" w:cs="宋体"/>
          <w:color w:val="auto"/>
          <w:sz w:val="24"/>
          <w:lang w:val="en-US" w:eastAsia="zh-CN"/>
        </w:rPr>
        <w:t>年版</w:t>
      </w:r>
      <w:r>
        <w:rPr>
          <w:rFonts w:hint="eastAsia" w:ascii="宋体" w:hAnsi="宋体" w:cs="宋体"/>
          <w:color w:val="auto"/>
          <w:sz w:val="24"/>
          <w:lang w:eastAsia="zh-CN"/>
        </w:rPr>
        <w:t>。</w:t>
      </w:r>
    </w:p>
    <w:p>
      <w:pPr>
        <w:spacing w:line="440" w:lineRule="exact"/>
        <w:ind w:firstLine="480" w:firstLineChars="200"/>
        <w:rPr>
          <w:rFonts w:ascii="宋体" w:hAnsi="宋体"/>
          <w:color w:val="auto"/>
          <w:sz w:val="24"/>
          <w:highlight w:val="none"/>
        </w:rPr>
      </w:pPr>
      <w:r>
        <w:rPr>
          <w:rFonts w:hint="default" w:ascii="宋体" w:hAnsi="宋体"/>
          <w:color w:val="auto"/>
          <w:sz w:val="24"/>
          <w:highlight w:val="none"/>
        </w:rPr>
        <w:t>4</w:t>
      </w:r>
      <w:r>
        <w:rPr>
          <w:rFonts w:ascii="宋体" w:hAnsi="宋体"/>
          <w:color w:val="auto"/>
          <w:sz w:val="24"/>
          <w:highlight w:val="none"/>
        </w:rPr>
        <w:t xml:space="preserve">. </w:t>
      </w:r>
      <w:r>
        <w:rPr>
          <w:rFonts w:hint="eastAsia" w:ascii="宋体" w:hAnsi="宋体"/>
          <w:color w:val="auto"/>
          <w:sz w:val="24"/>
          <w:highlight w:val="none"/>
          <w:lang w:eastAsia="zh-CN"/>
        </w:rPr>
        <w:t>董真珂</w:t>
      </w:r>
      <w:r>
        <w:rPr>
          <w:rFonts w:hint="eastAsia" w:ascii="宋体" w:hAnsi="宋体"/>
          <w:color w:val="auto"/>
          <w:sz w:val="24"/>
          <w:highlight w:val="none"/>
        </w:rPr>
        <w:t>主编：《</w:t>
      </w:r>
      <w:r>
        <w:rPr>
          <w:rFonts w:hint="eastAsia" w:ascii="宋体" w:hAnsi="宋体"/>
          <w:color w:val="auto"/>
          <w:sz w:val="24"/>
          <w:highlight w:val="none"/>
          <w:lang w:eastAsia="zh-CN"/>
        </w:rPr>
        <w:t>化工制图</w:t>
      </w:r>
      <w:r>
        <w:rPr>
          <w:rFonts w:hint="eastAsia" w:ascii="宋体" w:hAnsi="宋体"/>
          <w:color w:val="auto"/>
          <w:sz w:val="24"/>
          <w:highlight w:val="none"/>
        </w:rPr>
        <w:t>》，</w:t>
      </w:r>
      <w:r>
        <w:rPr>
          <w:rFonts w:hint="eastAsia" w:ascii="宋体" w:hAnsi="宋体"/>
          <w:color w:val="auto"/>
          <w:sz w:val="24"/>
          <w:highlight w:val="none"/>
          <w:lang w:eastAsia="zh-CN"/>
        </w:rPr>
        <w:t>化学工业</w:t>
      </w:r>
      <w:r>
        <w:rPr>
          <w:rFonts w:hint="eastAsia" w:ascii="宋体" w:hAnsi="宋体"/>
          <w:color w:val="auto"/>
          <w:sz w:val="24"/>
          <w:highlight w:val="none"/>
        </w:rPr>
        <w:t>出版社，</w:t>
      </w:r>
      <w:r>
        <w:rPr>
          <w:rFonts w:hint="eastAsia" w:ascii="宋体" w:hAnsi="宋体"/>
          <w:color w:val="auto"/>
          <w:sz w:val="24"/>
          <w:highlight w:val="none"/>
          <w:lang w:val="en-US" w:eastAsia="zh-CN"/>
        </w:rPr>
        <w:t>2005</w:t>
      </w:r>
      <w:r>
        <w:rPr>
          <w:rFonts w:hint="eastAsia" w:ascii="宋体" w:hAnsi="宋体"/>
          <w:color w:val="auto"/>
          <w:sz w:val="24"/>
          <w:highlight w:val="none"/>
        </w:rPr>
        <w:t>年版；</w:t>
      </w:r>
    </w:p>
    <w:p>
      <w:pPr>
        <w:spacing w:line="440" w:lineRule="exact"/>
        <w:ind w:firstLine="480" w:firstLineChars="200"/>
        <w:rPr>
          <w:rFonts w:ascii="宋体" w:hAnsi="宋体"/>
          <w:color w:val="auto"/>
          <w:sz w:val="24"/>
          <w:highlight w:val="none"/>
        </w:rPr>
      </w:pPr>
      <w:r>
        <w:rPr>
          <w:rFonts w:hint="default" w:ascii="宋体" w:hAnsi="宋体"/>
          <w:color w:val="auto"/>
          <w:sz w:val="24"/>
          <w:highlight w:val="none"/>
        </w:rPr>
        <w:t>5</w:t>
      </w:r>
      <w:r>
        <w:rPr>
          <w:rFonts w:ascii="宋体" w:hAnsi="宋体"/>
          <w:color w:val="auto"/>
          <w:sz w:val="24"/>
          <w:highlight w:val="none"/>
        </w:rPr>
        <w:t xml:space="preserve">. </w:t>
      </w:r>
      <w:r>
        <w:rPr>
          <w:rFonts w:hint="eastAsia" w:ascii="宋体" w:hAnsi="宋体"/>
          <w:color w:val="auto"/>
          <w:sz w:val="24"/>
          <w:highlight w:val="none"/>
          <w:lang w:eastAsia="zh-CN"/>
        </w:rPr>
        <w:t>路大勇</w:t>
      </w:r>
      <w:r>
        <w:rPr>
          <w:rFonts w:hint="eastAsia" w:ascii="宋体" w:hAnsi="宋体"/>
          <w:color w:val="auto"/>
          <w:sz w:val="24"/>
          <w:highlight w:val="none"/>
        </w:rPr>
        <w:t>主编：《</w:t>
      </w:r>
      <w:r>
        <w:rPr>
          <w:rFonts w:hint="eastAsia" w:ascii="宋体" w:hAnsi="宋体"/>
          <w:color w:val="auto"/>
          <w:sz w:val="24"/>
          <w:highlight w:val="none"/>
          <w:lang w:eastAsia="zh-CN"/>
        </w:rPr>
        <w:t>工程制图</w:t>
      </w:r>
      <w:r>
        <w:rPr>
          <w:rFonts w:hint="eastAsia" w:ascii="宋体" w:hAnsi="宋体"/>
          <w:color w:val="auto"/>
          <w:sz w:val="24"/>
          <w:highlight w:val="none"/>
        </w:rPr>
        <w:t>》，</w:t>
      </w:r>
      <w:r>
        <w:rPr>
          <w:rFonts w:hint="eastAsia" w:ascii="宋体" w:hAnsi="宋体"/>
          <w:color w:val="auto"/>
          <w:sz w:val="24"/>
          <w:highlight w:val="none"/>
          <w:lang w:eastAsia="zh-CN"/>
        </w:rPr>
        <w:t>化学工业</w:t>
      </w:r>
      <w:r>
        <w:rPr>
          <w:rFonts w:hint="eastAsia" w:ascii="宋体" w:hAnsi="宋体"/>
          <w:color w:val="auto"/>
          <w:sz w:val="24"/>
          <w:highlight w:val="none"/>
        </w:rPr>
        <w:t>出版社，</w:t>
      </w:r>
      <w:r>
        <w:rPr>
          <w:rFonts w:hint="eastAsia" w:ascii="宋体" w:hAnsi="宋体"/>
          <w:color w:val="auto"/>
          <w:sz w:val="24"/>
          <w:highlight w:val="none"/>
          <w:lang w:val="en-US" w:eastAsia="zh-CN"/>
        </w:rPr>
        <w:t>2005</w:t>
      </w:r>
      <w:r>
        <w:rPr>
          <w:rFonts w:hint="eastAsia" w:ascii="宋体" w:hAnsi="宋体"/>
          <w:color w:val="auto"/>
          <w:sz w:val="24"/>
          <w:highlight w:val="none"/>
        </w:rPr>
        <w:t>年版；</w:t>
      </w:r>
    </w:p>
    <w:p>
      <w:pPr>
        <w:spacing w:line="440" w:lineRule="exact"/>
        <w:ind w:firstLine="480" w:firstLineChars="200"/>
        <w:rPr>
          <w:rFonts w:ascii="宋体" w:hAnsi="宋体"/>
          <w:color w:val="auto"/>
          <w:sz w:val="24"/>
          <w:highlight w:val="none"/>
        </w:rPr>
      </w:pPr>
      <w:r>
        <w:rPr>
          <w:rFonts w:hint="default" w:ascii="宋体" w:hAnsi="宋体"/>
          <w:color w:val="auto"/>
          <w:sz w:val="24"/>
          <w:highlight w:val="none"/>
        </w:rPr>
        <w:t>6</w:t>
      </w:r>
      <w:r>
        <w:rPr>
          <w:rFonts w:ascii="宋体" w:hAnsi="宋体"/>
          <w:color w:val="auto"/>
          <w:sz w:val="24"/>
          <w:highlight w:val="none"/>
        </w:rPr>
        <w:t xml:space="preserve">. </w:t>
      </w:r>
      <w:r>
        <w:rPr>
          <w:rFonts w:hint="eastAsia" w:ascii="宋体" w:hAnsi="宋体"/>
          <w:color w:val="auto"/>
          <w:sz w:val="24"/>
          <w:highlight w:val="none"/>
          <w:lang w:eastAsia="zh-CN"/>
        </w:rPr>
        <w:t>孙安荣</w:t>
      </w:r>
      <w:r>
        <w:rPr>
          <w:rFonts w:hint="eastAsia" w:ascii="宋体" w:hAnsi="宋体"/>
          <w:color w:val="auto"/>
          <w:sz w:val="24"/>
          <w:highlight w:val="none"/>
        </w:rPr>
        <w:t>主编：《</w:t>
      </w:r>
      <w:r>
        <w:rPr>
          <w:rFonts w:hint="eastAsia" w:ascii="宋体" w:hAnsi="宋体"/>
          <w:color w:val="auto"/>
          <w:sz w:val="24"/>
          <w:highlight w:val="none"/>
          <w:lang w:eastAsia="zh-CN"/>
        </w:rPr>
        <w:t>化工制图</w:t>
      </w:r>
      <w:r>
        <w:rPr>
          <w:rFonts w:hint="eastAsia" w:ascii="宋体" w:hAnsi="宋体"/>
          <w:color w:val="auto"/>
          <w:sz w:val="24"/>
          <w:highlight w:val="none"/>
        </w:rPr>
        <w:t>》，</w:t>
      </w:r>
      <w:r>
        <w:rPr>
          <w:rFonts w:hint="eastAsia" w:ascii="宋体" w:hAnsi="宋体"/>
          <w:color w:val="auto"/>
          <w:sz w:val="24"/>
          <w:highlight w:val="none"/>
          <w:lang w:eastAsia="zh-CN"/>
        </w:rPr>
        <w:t>人民卫生</w:t>
      </w:r>
      <w:r>
        <w:rPr>
          <w:rFonts w:hint="eastAsia" w:ascii="宋体" w:hAnsi="宋体"/>
          <w:color w:val="auto"/>
          <w:sz w:val="24"/>
          <w:highlight w:val="none"/>
        </w:rPr>
        <w:t>出版社，</w:t>
      </w:r>
      <w:r>
        <w:rPr>
          <w:rFonts w:hint="eastAsia" w:ascii="宋体" w:hAnsi="宋体"/>
          <w:color w:val="auto"/>
          <w:sz w:val="24"/>
          <w:highlight w:val="none"/>
          <w:lang w:val="en-US" w:eastAsia="zh-CN"/>
        </w:rPr>
        <w:t>2009</w:t>
      </w:r>
      <w:r>
        <w:rPr>
          <w:rFonts w:hint="eastAsia" w:ascii="宋体" w:hAnsi="宋体"/>
          <w:color w:val="auto"/>
          <w:sz w:val="24"/>
          <w:highlight w:val="none"/>
        </w:rPr>
        <w:t>年版；</w:t>
      </w:r>
    </w:p>
    <w:p>
      <w:pPr>
        <w:spacing w:line="440" w:lineRule="exact"/>
        <w:ind w:firstLine="480" w:firstLineChars="200"/>
        <w:rPr>
          <w:rFonts w:hint="eastAsia" w:ascii="宋体" w:hAnsi="宋体"/>
          <w:color w:val="auto"/>
          <w:sz w:val="24"/>
          <w:highlight w:val="none"/>
        </w:rPr>
      </w:pPr>
      <w:r>
        <w:rPr>
          <w:rFonts w:hint="default" w:ascii="宋体" w:hAnsi="宋体"/>
          <w:color w:val="auto"/>
          <w:sz w:val="24"/>
          <w:highlight w:val="none"/>
        </w:rPr>
        <w:t>7</w:t>
      </w:r>
      <w:r>
        <w:rPr>
          <w:rFonts w:ascii="宋体" w:hAnsi="宋体"/>
          <w:color w:val="auto"/>
          <w:sz w:val="24"/>
          <w:highlight w:val="none"/>
        </w:rPr>
        <w:t xml:space="preserve">. </w:t>
      </w:r>
      <w:r>
        <w:rPr>
          <w:rFonts w:hint="eastAsia" w:ascii="宋体" w:hAnsi="宋体"/>
          <w:color w:val="auto"/>
          <w:sz w:val="24"/>
          <w:highlight w:val="none"/>
          <w:lang w:eastAsia="zh-CN"/>
        </w:rPr>
        <w:t>韩玉秀</w:t>
      </w:r>
      <w:r>
        <w:rPr>
          <w:rFonts w:hint="eastAsia" w:ascii="宋体" w:hAnsi="宋体"/>
          <w:color w:val="auto"/>
          <w:sz w:val="24"/>
          <w:highlight w:val="none"/>
        </w:rPr>
        <w:t>主编：《</w:t>
      </w:r>
      <w:r>
        <w:rPr>
          <w:rFonts w:hint="eastAsia" w:ascii="宋体" w:hAnsi="宋体"/>
          <w:color w:val="auto"/>
          <w:sz w:val="24"/>
          <w:highlight w:val="none"/>
          <w:lang w:eastAsia="zh-CN"/>
        </w:rPr>
        <w:t>化工制图</w:t>
      </w:r>
      <w:r>
        <w:rPr>
          <w:rFonts w:hint="eastAsia" w:ascii="宋体" w:hAnsi="宋体"/>
          <w:color w:val="auto"/>
          <w:sz w:val="24"/>
          <w:highlight w:val="none"/>
        </w:rPr>
        <w:t>》，</w:t>
      </w:r>
      <w:r>
        <w:rPr>
          <w:rFonts w:hint="eastAsia" w:ascii="宋体" w:hAnsi="宋体"/>
          <w:color w:val="auto"/>
          <w:sz w:val="24"/>
          <w:highlight w:val="none"/>
          <w:lang w:eastAsia="zh-CN"/>
        </w:rPr>
        <w:t>高等教育</w:t>
      </w:r>
      <w:r>
        <w:rPr>
          <w:rFonts w:hint="eastAsia" w:ascii="宋体" w:hAnsi="宋体"/>
          <w:color w:val="auto"/>
          <w:sz w:val="24"/>
          <w:highlight w:val="none"/>
        </w:rPr>
        <w:t>出版社，</w:t>
      </w:r>
      <w:r>
        <w:rPr>
          <w:rFonts w:hint="eastAsia" w:ascii="宋体" w:hAnsi="宋体"/>
          <w:color w:val="auto"/>
          <w:sz w:val="24"/>
          <w:highlight w:val="none"/>
          <w:lang w:val="en-US" w:eastAsia="zh-CN"/>
        </w:rPr>
        <w:t>2001</w:t>
      </w:r>
      <w:r>
        <w:rPr>
          <w:rFonts w:hint="eastAsia" w:ascii="宋体" w:hAnsi="宋体"/>
          <w:color w:val="auto"/>
          <w:sz w:val="24"/>
          <w:highlight w:val="none"/>
        </w:rPr>
        <w:t>年版；</w:t>
      </w:r>
    </w:p>
    <w:p>
      <w:pPr>
        <w:spacing w:line="440" w:lineRule="exact"/>
        <w:ind w:firstLine="480" w:firstLineChars="200"/>
        <w:rPr>
          <w:rFonts w:hint="eastAsia" w:ascii="宋体" w:hAnsi="宋体" w:cs="宋体"/>
          <w:color w:val="auto"/>
          <w:sz w:val="24"/>
          <w:lang w:eastAsia="zh-CN"/>
        </w:rPr>
      </w:pPr>
      <w:r>
        <w:rPr>
          <w:rFonts w:hint="default" w:ascii="宋体" w:hAnsi="宋体"/>
          <w:color w:val="auto"/>
          <w:sz w:val="24"/>
          <w:highlight w:val="none"/>
          <w:lang w:eastAsia="zh-CN"/>
        </w:rPr>
        <w:t>8</w:t>
      </w:r>
      <w:r>
        <w:rPr>
          <w:rFonts w:ascii="宋体" w:hAnsi="宋体"/>
          <w:color w:val="auto"/>
          <w:sz w:val="24"/>
          <w:highlight w:val="none"/>
        </w:rPr>
        <w:t>.</w:t>
      </w:r>
      <w:r>
        <w:rPr>
          <w:rFonts w:hint="eastAsia" w:ascii="宋体" w:hAnsi="宋体"/>
          <w:color w:val="auto"/>
          <w:sz w:val="24"/>
          <w:highlight w:val="none"/>
          <w:lang w:val="en-US" w:eastAsia="zh-CN"/>
        </w:rPr>
        <w:t xml:space="preserve"> </w:t>
      </w:r>
      <w:r>
        <w:rPr>
          <w:rFonts w:hint="eastAsia" w:ascii="宋体" w:hAnsi="宋体"/>
          <w:color w:val="auto"/>
          <w:sz w:val="24"/>
          <w:highlight w:val="none"/>
          <w:lang w:eastAsia="zh-CN"/>
        </w:rPr>
        <w:t>叶曙光</w:t>
      </w:r>
      <w:r>
        <w:rPr>
          <w:rFonts w:hint="eastAsia" w:ascii="宋体" w:hAnsi="宋体"/>
          <w:color w:val="auto"/>
          <w:sz w:val="24"/>
          <w:highlight w:val="none"/>
        </w:rPr>
        <w:t>主编：《</w:t>
      </w:r>
      <w:r>
        <w:rPr>
          <w:rFonts w:hint="eastAsia" w:ascii="宋体" w:hAnsi="宋体"/>
          <w:color w:val="auto"/>
          <w:sz w:val="24"/>
          <w:highlight w:val="none"/>
          <w:lang w:eastAsia="zh-CN"/>
        </w:rPr>
        <w:t>机械制图</w:t>
      </w:r>
      <w:r>
        <w:rPr>
          <w:rFonts w:hint="eastAsia" w:ascii="宋体" w:hAnsi="宋体"/>
          <w:color w:val="auto"/>
          <w:sz w:val="24"/>
          <w:highlight w:val="none"/>
        </w:rPr>
        <w:t>》，</w:t>
      </w:r>
      <w:r>
        <w:rPr>
          <w:rFonts w:hint="eastAsia" w:ascii="宋体" w:hAnsi="宋体"/>
          <w:color w:val="auto"/>
          <w:sz w:val="24"/>
          <w:highlight w:val="none"/>
          <w:lang w:eastAsia="zh-CN"/>
        </w:rPr>
        <w:t>机械工业</w:t>
      </w:r>
      <w:r>
        <w:rPr>
          <w:rFonts w:hint="eastAsia" w:ascii="宋体" w:hAnsi="宋体"/>
          <w:color w:val="auto"/>
          <w:sz w:val="24"/>
          <w:highlight w:val="none"/>
        </w:rPr>
        <w:t>出版社，</w:t>
      </w:r>
      <w:r>
        <w:rPr>
          <w:rFonts w:hint="eastAsia" w:ascii="宋体" w:hAnsi="宋体"/>
          <w:color w:val="auto"/>
          <w:sz w:val="24"/>
          <w:highlight w:val="none"/>
          <w:lang w:val="en-US" w:eastAsia="zh-CN"/>
        </w:rPr>
        <w:t>2008</w:t>
      </w:r>
      <w:r>
        <w:rPr>
          <w:rFonts w:hint="eastAsia" w:ascii="宋体" w:hAnsi="宋体"/>
          <w:color w:val="auto"/>
          <w:sz w:val="24"/>
          <w:highlight w:val="none"/>
        </w:rPr>
        <w:t>年版；……</w:t>
      </w:r>
    </w:p>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（三）课程资源</w:t>
      </w:r>
    </w:p>
    <w:p>
      <w:pPr>
        <w:spacing w:line="440" w:lineRule="exact"/>
        <w:ind w:firstLine="480" w:firstLineChars="200"/>
        <w:rPr>
          <w:rFonts w:hint="eastAsia" w:ascii="宋体" w:hAnsi="宋体" w:cs="宋体"/>
          <w:color w:val="auto"/>
          <w:sz w:val="24"/>
        </w:rPr>
      </w:pPr>
      <w:r>
        <w:rPr>
          <w:rFonts w:hint="eastAsia" w:ascii="宋体" w:hAnsi="宋体" w:cs="宋体"/>
          <w:color w:val="auto"/>
          <w:sz w:val="24"/>
        </w:rPr>
        <w:t>1. 本课程的学习资源包括教材、图书馆相关书籍、网络平台相关资料等；</w:t>
      </w:r>
    </w:p>
    <w:p>
      <w:pPr>
        <w:spacing w:line="440" w:lineRule="exact"/>
        <w:ind w:firstLine="480" w:firstLineChars="200"/>
        <w:rPr>
          <w:rFonts w:hint="eastAsia" w:ascii="宋体" w:hAnsi="宋体" w:cs="宋体"/>
          <w:color w:val="auto"/>
          <w:sz w:val="24"/>
        </w:rPr>
      </w:pPr>
      <w:r>
        <w:rPr>
          <w:rFonts w:hint="eastAsia" w:ascii="宋体" w:hAnsi="宋体" w:cs="宋体"/>
          <w:color w:val="auto"/>
          <w:sz w:val="24"/>
        </w:rPr>
        <w:t>2. 学生通过网络平台、相关参考书等进行自主学习。</w:t>
      </w:r>
    </w:p>
    <w:p>
      <w:pPr>
        <w:spacing w:line="440" w:lineRule="exact"/>
        <w:ind w:firstLine="480" w:firstLineChars="200"/>
        <w:rPr>
          <w:rFonts w:hint="eastAsia" w:ascii="宋体" w:hAnsi="宋体"/>
          <w:color w:val="auto"/>
          <w:sz w:val="24"/>
        </w:rPr>
      </w:pPr>
      <w:r>
        <w:rPr>
          <w:rFonts w:hint="default" w:ascii="宋体" w:hAnsi="宋体"/>
          <w:color w:val="auto"/>
          <w:sz w:val="24"/>
          <w:highlight w:val="none"/>
        </w:rPr>
        <w:t>3</w:t>
      </w:r>
      <w:r>
        <w:rPr>
          <w:rFonts w:hint="eastAsia" w:ascii="宋体" w:hAnsi="宋体"/>
          <w:color w:val="auto"/>
          <w:sz w:val="24"/>
          <w:highlight w:val="none"/>
        </w:rPr>
        <w:t xml:space="preserve">. </w:t>
      </w:r>
      <w:r>
        <w:rPr>
          <w:rFonts w:hint="eastAsia" w:ascii="宋体" w:hAnsi="宋体"/>
          <w:color w:val="auto"/>
          <w:sz w:val="24"/>
          <w:highlight w:val="none"/>
          <w:lang w:eastAsia="zh-CN"/>
        </w:rPr>
        <w:t>在线</w:t>
      </w:r>
      <w:r>
        <w:rPr>
          <w:rFonts w:hint="eastAsia" w:ascii="宋体" w:hAnsi="宋体"/>
          <w:color w:val="auto"/>
          <w:sz w:val="24"/>
          <w:highlight w:val="none"/>
        </w:rPr>
        <w:t>开放课程学习资源</w:t>
      </w:r>
      <w:r>
        <w:rPr>
          <w:rFonts w:hint="eastAsia" w:ascii="宋体" w:hAnsi="宋体"/>
          <w:color w:val="auto"/>
          <w:sz w:val="24"/>
          <w:highlight w:val="none"/>
          <w:lang w:eastAsia="zh-CN"/>
        </w:rPr>
        <w:t>：石家庄学院网络教学平台</w:t>
      </w:r>
      <w:r>
        <w:rPr>
          <w:rFonts w:hint="eastAsia" w:ascii="宋体" w:hAnsi="宋体"/>
          <w:color w:val="auto"/>
          <w:sz w:val="24"/>
          <w:highlight w:val="none"/>
          <w:lang w:val="en-US" w:eastAsia="zh-CN"/>
        </w:rPr>
        <w:t xml:space="preserve"> </w:t>
      </w:r>
      <w:r>
        <w:rPr>
          <w:rFonts w:hint="eastAsia" w:ascii="宋体" w:hAnsi="宋体"/>
          <w:color w:val="auto"/>
          <w:sz w:val="24"/>
          <w:highlight w:val="none"/>
        </w:rPr>
        <w:t>http://sjzc.fanya.chaoxing.com/portal</w:t>
      </w:r>
      <w:r>
        <w:rPr>
          <w:rFonts w:hint="eastAsia" w:ascii="宋体" w:hAnsi="宋体"/>
          <w:color w:val="auto"/>
          <w:sz w:val="24"/>
          <w:highlight w:val="none"/>
          <w:lang w:val="en-US" w:eastAsia="zh-CN"/>
        </w:rPr>
        <w:t>。</w:t>
      </w:r>
    </w:p>
    <w:p>
      <w:pPr>
        <w:spacing w:before="156" w:beforeLines="50" w:after="156" w:afterLines="50" w:line="4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七、课程大纲制定依据</w:t>
      </w:r>
    </w:p>
    <w:p>
      <w:pPr>
        <w:spacing w:line="440" w:lineRule="exact"/>
        <w:ind w:firstLine="480" w:firstLineChars="200"/>
        <w:rPr>
          <w:rFonts w:hint="eastAsia" w:ascii="宋体" w:hAnsi="宋体"/>
          <w:color w:val="auto"/>
          <w:sz w:val="24"/>
        </w:rPr>
      </w:pPr>
      <w:r>
        <w:rPr>
          <w:rFonts w:hint="eastAsia" w:ascii="宋体" w:hAnsi="宋体"/>
          <w:color w:val="auto"/>
          <w:sz w:val="24"/>
        </w:rPr>
        <w:t>本课程大纲依据</w:t>
      </w:r>
      <w:r>
        <w:rPr>
          <w:rFonts w:hint="eastAsia" w:ascii="宋体" w:hAnsi="宋体"/>
          <w:color w:val="auto"/>
          <w:sz w:val="24"/>
          <w:lang w:val="en-US" w:eastAsia="zh-CN"/>
        </w:rPr>
        <w:t>202</w:t>
      </w:r>
      <w:r>
        <w:rPr>
          <w:rFonts w:hint="default" w:ascii="宋体" w:hAnsi="宋体"/>
          <w:color w:val="auto"/>
          <w:sz w:val="24"/>
          <w:lang w:eastAsia="zh-CN"/>
        </w:rPr>
        <w:t>1</w:t>
      </w:r>
      <w:r>
        <w:rPr>
          <w:rFonts w:hint="eastAsia" w:ascii="宋体" w:hAnsi="宋体"/>
          <w:color w:val="auto"/>
          <w:sz w:val="24"/>
        </w:rPr>
        <w:t>年</w:t>
      </w:r>
      <w:r>
        <w:rPr>
          <w:rFonts w:hint="eastAsia" w:ascii="宋体" w:hAnsi="宋体"/>
          <w:color w:val="auto"/>
          <w:sz w:val="24"/>
          <w:lang w:val="en-US" w:eastAsia="zh-Hans"/>
        </w:rPr>
        <w:t>制药工程</w:t>
      </w:r>
      <w:r>
        <w:rPr>
          <w:rFonts w:hint="default" w:ascii="宋体" w:hAnsi="宋体"/>
          <w:color w:val="auto"/>
          <w:sz w:val="24"/>
          <w:lang w:eastAsia="zh-Hans"/>
        </w:rPr>
        <w:t>（</w:t>
      </w:r>
      <w:r>
        <w:rPr>
          <w:rFonts w:hint="eastAsia" w:ascii="宋体" w:hAnsi="宋体"/>
          <w:color w:val="auto"/>
          <w:sz w:val="24"/>
          <w:lang w:val="en-US" w:eastAsia="zh-Hans"/>
        </w:rPr>
        <w:t>中韩</w:t>
      </w:r>
      <w:r>
        <w:rPr>
          <w:rFonts w:hint="default" w:ascii="宋体" w:hAnsi="宋体"/>
          <w:color w:val="auto"/>
          <w:sz w:val="24"/>
          <w:lang w:eastAsia="zh-Hans"/>
        </w:rPr>
        <w:t>）</w:t>
      </w:r>
      <w:r>
        <w:rPr>
          <w:rFonts w:hint="eastAsia" w:ascii="宋体" w:hAnsi="宋体"/>
          <w:color w:val="auto"/>
          <w:sz w:val="24"/>
        </w:rPr>
        <w:t>专业人才培养方案制定。</w:t>
      </w: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cs="Times New Roman"/>
          <w:color w:val="auto"/>
          <w:sz w:val="24"/>
          <w:highlight w:val="none"/>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cs="Times New Roman"/>
          <w:color w:val="auto"/>
          <w:sz w:val="24"/>
          <w:highlight w:val="none"/>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cs="Times New Roman"/>
          <w:color w:val="auto"/>
          <w:sz w:val="24"/>
          <w:highlight w:val="none"/>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cs="Times New Roman"/>
          <w:color w:val="auto"/>
          <w:sz w:val="24"/>
          <w:highlight w:val="none"/>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cs="Times New Roman"/>
          <w:color w:val="auto"/>
          <w:sz w:val="24"/>
          <w:highlight w:val="none"/>
        </w:rPr>
      </w:pPr>
    </w:p>
    <w:p>
      <w:pPr>
        <w:keepNext/>
        <w:keepLines/>
        <w:pageBreakBefore w:val="0"/>
        <w:kinsoku/>
        <w:wordWrap/>
        <w:overflowPunct/>
        <w:topLinePunct w:val="0"/>
        <w:bidi w:val="0"/>
        <w:spacing w:beforeLines="100" w:afterLines="100" w:line="440" w:lineRule="exact"/>
        <w:jc w:val="center"/>
        <w:outlineLvl w:val="0"/>
        <w:rPr>
          <w:rFonts w:hint="default" w:ascii="Times New Roman" w:hAnsi="Times New Roman" w:eastAsia="黑体" w:cs="Times New Roman"/>
          <w:bCs/>
          <w:color w:val="auto"/>
          <w:kern w:val="44"/>
          <w:sz w:val="36"/>
          <w:szCs w:val="36"/>
        </w:rPr>
      </w:pPr>
      <w:bookmarkStart w:id="619" w:name="_Toc28061"/>
      <w:bookmarkStart w:id="620" w:name="_Toc27614"/>
      <w:bookmarkStart w:id="621" w:name="_Toc20538"/>
      <w:bookmarkStart w:id="622" w:name="_Toc18219"/>
      <w:bookmarkStart w:id="623" w:name="_Toc54883185"/>
      <w:bookmarkStart w:id="624" w:name="_Toc30604"/>
      <w:bookmarkStart w:id="625" w:name="_Toc793"/>
      <w:bookmarkStart w:id="626" w:name="_Toc54947720"/>
      <w:bookmarkStart w:id="627" w:name="_Toc32761"/>
      <w:r>
        <w:rPr>
          <w:rFonts w:hint="default" w:ascii="Times New Roman" w:hAnsi="Times New Roman" w:eastAsia="黑体" w:cs="Times New Roman"/>
          <w:bCs/>
          <w:color w:val="auto"/>
          <w:kern w:val="44"/>
          <w:sz w:val="36"/>
          <w:szCs w:val="36"/>
        </w:rPr>
        <w:t>《制药工程</w:t>
      </w:r>
      <w:r>
        <w:rPr>
          <w:rFonts w:hint="default" w:ascii="Times New Roman" w:hAnsi="Times New Roman" w:eastAsia="黑体" w:cs="Times New Roman"/>
          <w:bCs/>
          <w:color w:val="auto"/>
          <w:kern w:val="44"/>
          <w:sz w:val="36"/>
          <w:szCs w:val="36"/>
          <w:lang w:eastAsia="zh-CN"/>
        </w:rPr>
        <w:t>专业</w:t>
      </w:r>
      <w:r>
        <w:rPr>
          <w:rFonts w:hint="default" w:ascii="Times New Roman" w:hAnsi="Times New Roman" w:eastAsia="黑体" w:cs="Times New Roman"/>
          <w:bCs/>
          <w:color w:val="auto"/>
          <w:kern w:val="44"/>
          <w:sz w:val="36"/>
          <w:szCs w:val="36"/>
        </w:rPr>
        <w:t>设计》课程大纲</w:t>
      </w:r>
      <w:bookmarkEnd w:id="619"/>
      <w:bookmarkEnd w:id="620"/>
      <w:bookmarkEnd w:id="621"/>
      <w:bookmarkEnd w:id="622"/>
      <w:bookmarkEnd w:id="623"/>
      <w:bookmarkEnd w:id="624"/>
      <w:bookmarkEnd w:id="625"/>
      <w:bookmarkEnd w:id="626"/>
    </w:p>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628" w:name="_Toc3004"/>
      <w:bookmarkStart w:id="629" w:name="_Toc4085"/>
      <w:bookmarkStart w:id="630" w:name="_Toc21510"/>
      <w:bookmarkStart w:id="631" w:name="_Toc4276"/>
      <w:bookmarkStart w:id="632" w:name="_Toc2377"/>
      <w:bookmarkStart w:id="633" w:name="_Toc28027"/>
      <w:bookmarkStart w:id="634" w:name="_Toc31635"/>
      <w:r>
        <w:rPr>
          <w:rFonts w:hint="default" w:ascii="Times New Roman" w:hAnsi="Times New Roman" w:eastAsia="黑体" w:cs="Times New Roman"/>
          <w:color w:val="auto"/>
          <w:sz w:val="28"/>
          <w:szCs w:val="28"/>
        </w:rPr>
        <w:t>一、课程基本信息</w:t>
      </w:r>
      <w:bookmarkEnd w:id="628"/>
      <w:bookmarkEnd w:id="629"/>
      <w:bookmarkEnd w:id="630"/>
      <w:bookmarkEnd w:id="631"/>
      <w:bookmarkEnd w:id="632"/>
      <w:bookmarkEnd w:id="633"/>
      <w:bookmarkEnd w:id="634"/>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9"/>
        <w:gridCol w:w="2659"/>
        <w:gridCol w:w="1480"/>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课程名称</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bCs/>
                <w:color w:val="auto"/>
                <w:sz w:val="24"/>
                <w:szCs w:val="24"/>
              </w:rPr>
              <w:t>制药工程专业设计</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课程代码</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0701004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课程类别</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集中实践</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学时</w:t>
            </w:r>
          </w:p>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/学分</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4周/2学分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开课单位</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化工学院</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适用专业</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制药工程专业</w:t>
            </w:r>
          </w:p>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rPr>
              <w:t>（中韩合作办学）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课程负责人</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何敬宇、郭瑞霞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大纲撰写人</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郭瑞霞</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大纲审核人</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何敬宇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先修课程</w:t>
            </w:r>
          </w:p>
        </w:tc>
        <w:tc>
          <w:tcPr>
            <w:tcW w:w="7335" w:type="dxa"/>
            <w:gridSpan w:val="3"/>
            <w:noWrap w:val="0"/>
            <w:vAlign w:val="center"/>
          </w:tcPr>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szCs w:val="24"/>
              </w:rPr>
            </w:pPr>
            <w:r>
              <w:rPr>
                <w:rFonts w:hint="default" w:ascii="Times New Roman" w:hAnsi="Times New Roman" w:cs="Times New Roman"/>
                <w:color w:val="auto"/>
                <w:sz w:val="24"/>
                <w:szCs w:val="24"/>
              </w:rPr>
              <w:t>先修课程包括《药物化学》、《有机化学》、《药物合成反应》、《药厂设备及车间设计》、《制药分离工程》等与药学和工程设计相关专业课程。相关专业课程中的知识点为学生将学到的药学基础知识及相关专业理论知识运用于专业实际奠定基础。同时，本课程的开设为学生顺利完成本科毕业论文奠定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课程网址</w:t>
            </w:r>
          </w:p>
        </w:tc>
        <w:tc>
          <w:tcPr>
            <w:tcW w:w="7335" w:type="dxa"/>
            <w:gridSpan w:val="3"/>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szCs w:val="24"/>
              </w:rPr>
            </w:pPr>
          </w:p>
        </w:tc>
      </w:tr>
    </w:tbl>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635" w:name="_Toc24757"/>
      <w:bookmarkStart w:id="636" w:name="_Toc1666"/>
      <w:bookmarkStart w:id="637" w:name="_Toc10493"/>
      <w:bookmarkStart w:id="638" w:name="_Toc28215"/>
      <w:bookmarkStart w:id="639" w:name="_Toc10366"/>
      <w:bookmarkStart w:id="640" w:name="_Toc6296"/>
      <w:bookmarkStart w:id="641" w:name="_Toc11418"/>
      <w:r>
        <w:rPr>
          <w:rFonts w:hint="default" w:ascii="Times New Roman" w:hAnsi="Times New Roman" w:eastAsia="黑体" w:cs="Times New Roman"/>
          <w:color w:val="auto"/>
          <w:sz w:val="28"/>
          <w:szCs w:val="28"/>
        </w:rPr>
        <w:t>二、课程学习目标及与毕业要求的对应关系</w:t>
      </w:r>
      <w:bookmarkEnd w:id="635"/>
      <w:bookmarkEnd w:id="636"/>
      <w:bookmarkEnd w:id="637"/>
      <w:bookmarkEnd w:id="638"/>
      <w:bookmarkEnd w:id="639"/>
      <w:bookmarkEnd w:id="640"/>
      <w:bookmarkEnd w:id="641"/>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通过本课程的学习，使学生达到以下目标：</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szCs w:val="24"/>
          <w:lang w:val="zh-CN"/>
        </w:rPr>
      </w:pPr>
      <w:r>
        <w:rPr>
          <w:rFonts w:hint="default" w:ascii="Times New Roman" w:hAnsi="Times New Roman" w:cs="Times New Roman"/>
          <w:color w:val="auto"/>
          <w:sz w:val="24"/>
          <w:szCs w:val="21"/>
          <w:lang w:val="zh-CN"/>
        </w:rPr>
        <w:t xml:space="preserve">1. </w:t>
      </w:r>
      <w:r>
        <w:rPr>
          <w:rFonts w:hint="default" w:ascii="Times New Roman" w:hAnsi="Times New Roman" w:cs="Times New Roman"/>
          <w:color w:val="auto"/>
          <w:sz w:val="24"/>
          <w:szCs w:val="24"/>
          <w:lang w:val="zh-CN"/>
        </w:rPr>
        <w:t>能理解和评价针对制药复杂工程问题的工程实践对环境、社会可持续发展的影响。【毕业要求 7环境和可持续发展】</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 在制药工程实践过程中充分考虑其对经济、环境和社会可持续发展的影响。【毕业要求 7环境和可持续发展】</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3. 能够与业界同行及社会公众进行有效沟通和交流，具有较强的报告撰写、文稿设计和陈述发言能力。【毕业要求 10沟通】</w:t>
      </w:r>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1"/>
        <w:gridCol w:w="5101"/>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5" w:hRule="atLeast"/>
          <w:jc w:val="center"/>
        </w:trPr>
        <w:tc>
          <w:tcPr>
            <w:tcW w:w="1004"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毕业要求</w:t>
            </w:r>
          </w:p>
        </w:tc>
        <w:tc>
          <w:tcPr>
            <w:tcW w:w="2992"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毕业要求指标点</w:t>
            </w:r>
          </w:p>
        </w:tc>
        <w:tc>
          <w:tcPr>
            <w:tcW w:w="1003"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7.</w:t>
            </w:r>
            <w:r>
              <w:rPr>
                <w:rFonts w:hint="default" w:ascii="Times New Roman" w:hAnsi="Times New Roman" w:cs="Times New Roman"/>
                <w:color w:val="auto"/>
                <w:szCs w:val="24"/>
              </w:rPr>
              <w:t xml:space="preserve"> </w:t>
            </w:r>
            <w:r>
              <w:rPr>
                <w:rFonts w:hint="default" w:ascii="Times New Roman" w:hAnsi="Times New Roman" w:cs="Times New Roman"/>
                <w:color w:val="auto"/>
                <w:sz w:val="24"/>
                <w:szCs w:val="24"/>
              </w:rPr>
              <w:t>环境和可持续发展</w:t>
            </w:r>
          </w:p>
        </w:tc>
        <w:tc>
          <w:tcPr>
            <w:tcW w:w="2992" w:type="pct"/>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szCs w:val="24"/>
                <w:lang w:val="zh-CN"/>
              </w:rPr>
            </w:pPr>
            <w:r>
              <w:rPr>
                <w:rFonts w:hint="default" w:ascii="Times New Roman" w:hAnsi="Times New Roman" w:cs="Times New Roman"/>
                <w:color w:val="auto"/>
                <w:sz w:val="24"/>
                <w:szCs w:val="24"/>
                <w:lang w:val="zh-CN"/>
              </w:rPr>
              <w:t>7.2在制药工程实践过程中充分考虑其对经济、环境和社会可持续发展的影响。</w:t>
            </w:r>
            <w:r>
              <w:rPr>
                <w:rFonts w:hint="default" w:ascii="Times New Roman" w:hAnsi="Times New Roman" w:cs="Times New Roman"/>
                <w:color w:val="auto"/>
                <w:sz w:val="24"/>
                <w:szCs w:val="24"/>
              </w:rPr>
              <w:t>（M）</w:t>
            </w:r>
          </w:p>
        </w:tc>
        <w:tc>
          <w:tcPr>
            <w:tcW w:w="1003"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课程目标1</w:t>
            </w:r>
          </w:p>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10. 沟通</w:t>
            </w:r>
          </w:p>
        </w:tc>
        <w:tc>
          <w:tcPr>
            <w:tcW w:w="2992" w:type="pct"/>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szCs w:val="24"/>
                <w:lang w:val="zh-CN"/>
              </w:rPr>
            </w:pPr>
            <w:r>
              <w:rPr>
                <w:rFonts w:hint="default" w:ascii="Times New Roman" w:hAnsi="Times New Roman" w:cs="Times New Roman"/>
                <w:color w:val="auto"/>
                <w:sz w:val="24"/>
                <w:szCs w:val="24"/>
                <w:lang w:val="zh-CN"/>
              </w:rPr>
              <w:t>10.1能够与业界同行及社会公众进行有效沟通和交流，具有较强的报告撰写、文稿设计和陈述发言能力。</w:t>
            </w:r>
            <w:r>
              <w:rPr>
                <w:rFonts w:hint="default" w:ascii="Times New Roman" w:hAnsi="Times New Roman" w:cs="Times New Roman"/>
                <w:color w:val="auto"/>
                <w:sz w:val="24"/>
                <w:szCs w:val="24"/>
              </w:rPr>
              <w:t>（L）</w:t>
            </w:r>
          </w:p>
        </w:tc>
        <w:tc>
          <w:tcPr>
            <w:tcW w:w="1003"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课程目标3</w:t>
            </w:r>
          </w:p>
        </w:tc>
      </w:tr>
    </w:tbl>
    <w:p>
      <w:pPr>
        <w:pageBreakBefore w:val="0"/>
        <w:widowControl/>
        <w:kinsoku/>
        <w:wordWrap/>
        <w:overflowPunct/>
        <w:topLinePunct w:val="0"/>
        <w:bidi w:val="0"/>
        <w:spacing w:line="440" w:lineRule="exact"/>
        <w:jc w:val="left"/>
        <w:rPr>
          <w:rFonts w:hint="default" w:ascii="Times New Roman" w:hAnsi="Times New Roman" w:cs="Times New Roman"/>
          <w:color w:val="auto"/>
          <w:szCs w:val="24"/>
          <w:lang w:val="en-GB"/>
        </w:rPr>
      </w:pPr>
    </w:p>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642" w:name="_Toc18042"/>
      <w:bookmarkStart w:id="643" w:name="_Toc28554"/>
      <w:bookmarkStart w:id="644" w:name="_Toc3578"/>
      <w:bookmarkStart w:id="645" w:name="_Toc8447"/>
      <w:bookmarkStart w:id="646" w:name="_Toc10507"/>
      <w:bookmarkStart w:id="647" w:name="_Toc32555"/>
      <w:bookmarkStart w:id="648" w:name="_Toc1748"/>
      <w:r>
        <w:rPr>
          <w:rFonts w:hint="default" w:ascii="Times New Roman" w:hAnsi="Times New Roman" w:eastAsia="黑体" w:cs="Times New Roman"/>
          <w:color w:val="auto"/>
          <w:sz w:val="28"/>
          <w:szCs w:val="28"/>
        </w:rPr>
        <w:t>三、课程学习内容及与课程学习目标的对应关系</w:t>
      </w:r>
      <w:bookmarkEnd w:id="642"/>
      <w:bookmarkEnd w:id="643"/>
      <w:bookmarkEnd w:id="644"/>
      <w:bookmarkEnd w:id="645"/>
      <w:bookmarkEnd w:id="646"/>
      <w:bookmarkEnd w:id="647"/>
      <w:bookmarkEnd w:id="648"/>
    </w:p>
    <w:p>
      <w:pPr>
        <w:pageBreakBefore w:val="0"/>
        <w:kinsoku/>
        <w:wordWrap/>
        <w:overflowPunct/>
        <w:topLinePunct w:val="0"/>
        <w:bidi w:val="0"/>
        <w:spacing w:beforeLines="50"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pageBreakBefore w:val="0"/>
        <w:kinsoku/>
        <w:wordWrap/>
        <w:overflowPunct/>
        <w:topLinePunct w:val="0"/>
        <w:bidi w:val="0"/>
        <w:spacing w:line="440" w:lineRule="exact"/>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【学习目标】</w:t>
      </w:r>
    </w:p>
    <w:p>
      <w:pPr>
        <w:pageBreakBefore w:val="0"/>
        <w:widowControl/>
        <w:numPr>
          <w:ilvl w:val="0"/>
          <w:numId w:val="33"/>
        </w:numPr>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要求学生能综合运用本课程和前修课程的基本知识，在规定时间内完成指定的化工设计任务，得到化工工程设计的初步训练。</w:t>
      </w:r>
    </w:p>
    <w:p>
      <w:pPr>
        <w:pageBreakBefore w:val="0"/>
        <w:widowControl/>
        <w:numPr>
          <w:ilvl w:val="0"/>
          <w:numId w:val="33"/>
        </w:numPr>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在了解工程设计基本内容的基础上，使学生掌握化工过程设计的基本方法，培养和提高学生分析和解决工程实际问题的能力。</w:t>
      </w:r>
    </w:p>
    <w:p>
      <w:pPr>
        <w:pageBreakBefore w:val="0"/>
        <w:widowControl/>
        <w:numPr>
          <w:ilvl w:val="0"/>
          <w:numId w:val="33"/>
        </w:numPr>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课程设计中需要学生自己确定方案、选择流程、查阅资料、进行过程和设备计算，并要对自己的选择做出论证和核算，经过反复的分析比较，择优选定最理想的方案和合理的设计。</w:t>
      </w:r>
    </w:p>
    <w:p>
      <w:pPr>
        <w:pageBreakBefore w:val="0"/>
        <w:widowControl/>
        <w:numPr>
          <w:ilvl w:val="0"/>
          <w:numId w:val="33"/>
        </w:numPr>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通过课程设计，培养学生的工程意识，提高学生工程素质；</w:t>
      </w:r>
      <w:r>
        <w:rPr>
          <w:rFonts w:hint="default" w:ascii="Times New Roman" w:hAnsi="Times New Roman" w:cs="Times New Roman"/>
          <w:bCs/>
          <w:color w:val="auto"/>
          <w:kern w:val="0"/>
          <w:sz w:val="24"/>
        </w:rPr>
        <w:t>培养学生实事求是的科学态度和严谨认真的工作作风。</w:t>
      </w:r>
    </w:p>
    <w:p>
      <w:pPr>
        <w:pageBreakBefore w:val="0"/>
        <w:kinsoku/>
        <w:wordWrap/>
        <w:overflowPunct/>
        <w:topLinePunct w:val="0"/>
        <w:bidi w:val="0"/>
        <w:spacing w:line="440" w:lineRule="exact"/>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【学习内容】</w:t>
      </w:r>
    </w:p>
    <w:p>
      <w:pPr>
        <w:pageBreakBefore w:val="0"/>
        <w:kinsoku/>
        <w:wordWrap/>
        <w:overflowPunct/>
        <w:topLinePunct w:val="0"/>
        <w:bidi w:val="0"/>
        <w:adjustRightInd w:val="0"/>
        <w:snapToGrid w:val="0"/>
        <w:spacing w:line="440" w:lineRule="exact"/>
        <w:ind w:firstLine="48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 设计方案简介，根据设计任务书提供的条件和要求，通过对现有资料的分析对比，选定适宜的流程方案和设备类型，初步确定工艺流程。对选定的工艺流程、主要设备的型式进行简要的论述。</w:t>
      </w:r>
    </w:p>
    <w:p>
      <w:pPr>
        <w:pageBreakBefore w:val="0"/>
        <w:kinsoku/>
        <w:wordWrap/>
        <w:overflowPunct/>
        <w:topLinePunct w:val="0"/>
        <w:bidi w:val="0"/>
        <w:adjustRightInd w:val="0"/>
        <w:snapToGrid w:val="0"/>
        <w:spacing w:line="440" w:lineRule="exact"/>
        <w:ind w:firstLine="48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 主要设备的工艺设计计算包括工艺参数的选定、物料衡算、热量衡算、设备的工艺尺寸计算及结构设计。</w:t>
      </w:r>
    </w:p>
    <w:p>
      <w:pPr>
        <w:pageBreakBefore w:val="0"/>
        <w:kinsoku/>
        <w:wordWrap/>
        <w:overflowPunct/>
        <w:topLinePunct w:val="0"/>
        <w:bidi w:val="0"/>
        <w:adjustRightInd w:val="0"/>
        <w:snapToGrid w:val="0"/>
        <w:spacing w:line="440" w:lineRule="exact"/>
        <w:ind w:firstLine="48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3. 典型辅助设备的选型和计算包括典型辅助设备的主要工艺尺寸计算和设备型号规格的选定。</w:t>
      </w:r>
    </w:p>
    <w:p>
      <w:pPr>
        <w:pageBreakBefore w:val="0"/>
        <w:kinsoku/>
        <w:wordWrap/>
        <w:overflowPunct/>
        <w:topLinePunct w:val="0"/>
        <w:bidi w:val="0"/>
        <w:adjustRightInd w:val="0"/>
        <w:snapToGrid w:val="0"/>
        <w:spacing w:line="440" w:lineRule="exact"/>
        <w:ind w:firstLine="48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 带控制点的工艺流程简图以单线图的形式绘制，标出主体设备和辅助设备的物料流向、物料量、能流量和主要化工参数测量点。</w:t>
      </w:r>
    </w:p>
    <w:p>
      <w:pPr>
        <w:pageBreakBefore w:val="0"/>
        <w:kinsoku/>
        <w:wordWrap/>
        <w:overflowPunct/>
        <w:topLinePunct w:val="0"/>
        <w:bidi w:val="0"/>
        <w:adjustRightInd w:val="0"/>
        <w:snapToGrid w:val="0"/>
        <w:spacing w:line="440" w:lineRule="exact"/>
        <w:ind w:firstLine="48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5. 主体设备设计条件图图面上应包括设备的主要工艺尺寸、技术特性表和管口表。</w:t>
      </w:r>
    </w:p>
    <w:p>
      <w:pPr>
        <w:pageBreakBefore w:val="0"/>
        <w:widowControl/>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实训任务(选一)：</w:t>
      </w:r>
    </w:p>
    <w:p>
      <w:pPr>
        <w:pageBreakBefore w:val="0"/>
        <w:widowControl/>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(1) 换热器设计：列管式换热器设计；</w:t>
      </w:r>
    </w:p>
    <w:p>
      <w:pPr>
        <w:pageBreakBefore w:val="0"/>
        <w:widowControl/>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(2) 塔设备设计：浮阀塔和筛板塔设计，填料塔设计；</w:t>
      </w:r>
    </w:p>
    <w:p>
      <w:pPr>
        <w:pageBreakBefore w:val="0"/>
        <w:widowControl/>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(3) 干燥器设计：流化床干燥器设计；</w:t>
      </w:r>
    </w:p>
    <w:p>
      <w:pPr>
        <w:pageBreakBefore w:val="0"/>
        <w:widowControl/>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(4) 往届已经获奖国药工程杯设计大赛题目或部分设计。</w:t>
      </w:r>
    </w:p>
    <w:p>
      <w:pPr>
        <w:pageBreakBefore w:val="0"/>
        <w:widowControl/>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1"/>
        </w:rPr>
      </w:pPr>
      <w:r>
        <w:rPr>
          <w:rFonts w:hint="default" w:ascii="Times New Roman" w:hAnsi="Times New Roman" w:cs="Times New Roman"/>
          <w:color w:val="auto"/>
          <w:kern w:val="0"/>
          <w:sz w:val="24"/>
          <w:szCs w:val="21"/>
        </w:rPr>
        <w:t>实训设计报告书</w:t>
      </w:r>
    </w:p>
    <w:p>
      <w:pPr>
        <w:pageBreakBefore w:val="0"/>
        <w:widowControl/>
        <w:shd w:val="clear" w:color="auto" w:fill="FFFFFF"/>
        <w:kinsoku/>
        <w:wordWrap/>
        <w:overflowPunct/>
        <w:topLinePunct w:val="0"/>
        <w:bidi w:val="0"/>
        <w:adjustRightInd w:val="0"/>
        <w:snapToGrid w:val="0"/>
        <w:spacing w:line="440" w:lineRule="exact"/>
        <w:ind w:firstLine="480" w:firstLineChars="200"/>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1"/>
        </w:rPr>
        <w:t>完整的课程设计报告由说明书和图纸两部分组成。设计说明书中应包括所有论述、原始数据、计算、表格等，编排顺序：(1)标题页；(2)设计任务书；(3)目录；(4)设计方案简介；(5)工艺流程草图及说明；(6)工艺计算及主体设备设计；(7)辅助设备的计算及</w:t>
      </w:r>
      <w:r>
        <w:rPr>
          <w:rFonts w:hint="default" w:ascii="Times New Roman" w:hAnsi="Times New Roman" w:cs="Times New Roman"/>
          <w:color w:val="auto"/>
          <w:kern w:val="0"/>
          <w:sz w:val="24"/>
          <w:szCs w:val="24"/>
        </w:rPr>
        <w:t>选型；(8)设计结果概要或设计一览表；(9)对本设计的评述；(10)附图(带控制点的工艺流程简图、主体设备设计条件图)；(11)参考文献；(12)主要符号说明。</w:t>
      </w:r>
    </w:p>
    <w:p>
      <w:pPr>
        <w:pageBreakBefore w:val="0"/>
        <w:kinsoku/>
        <w:wordWrap/>
        <w:overflowPunct/>
        <w:topLinePunct w:val="0"/>
        <w:bidi w:val="0"/>
        <w:spacing w:line="440" w:lineRule="exact"/>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 xml:space="preserve">【重点】  </w:t>
      </w:r>
    </w:p>
    <w:p>
      <w:pPr>
        <w:pageBreakBefore w:val="0"/>
        <w:kinsoku/>
        <w:wordWrap/>
        <w:overflowPunct/>
        <w:topLinePunct w:val="0"/>
        <w:bidi w:val="0"/>
        <w:spacing w:line="440" w:lineRule="exact"/>
        <w:ind w:firstLine="480" w:firstLineChars="200"/>
        <w:rPr>
          <w:rFonts w:hint="default" w:ascii="Times New Roman" w:hAnsi="Times New Roman" w:cs="Times New Roman"/>
          <w:bCs/>
          <w:color w:val="auto"/>
          <w:sz w:val="24"/>
          <w:szCs w:val="24"/>
        </w:rPr>
      </w:pPr>
      <w:r>
        <w:rPr>
          <w:rFonts w:hint="default" w:ascii="Times New Roman" w:hAnsi="Times New Roman" w:cs="Times New Roman"/>
          <w:color w:val="auto"/>
          <w:sz w:val="24"/>
          <w:szCs w:val="24"/>
        </w:rPr>
        <w:t>制药工程专业设计课程报告书。</w:t>
      </w:r>
    </w:p>
    <w:p>
      <w:pPr>
        <w:pageBreakBefore w:val="0"/>
        <w:kinsoku/>
        <w:wordWrap/>
        <w:overflowPunct/>
        <w:topLinePunct w:val="0"/>
        <w:bidi w:val="0"/>
        <w:spacing w:line="440" w:lineRule="exact"/>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 xml:space="preserve">【难点】  </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制药工程专业设计课程报告书。</w:t>
      </w:r>
    </w:p>
    <w:p>
      <w:pPr>
        <w:pageBreakBefore w:val="0"/>
        <w:kinsoku/>
        <w:wordWrap/>
        <w:overflowPunct/>
        <w:topLinePunct w:val="0"/>
        <w:bidi w:val="0"/>
        <w:spacing w:line="440" w:lineRule="exac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【教学方法】</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通过教师讲授与工程设计相结合，学生将学到的药学和工程设计基础知识及相关专业理论知识运用于专业实际，从而更加了解相关的专业知识。</w:t>
      </w:r>
    </w:p>
    <w:p>
      <w:pPr>
        <w:pageBreakBefore w:val="0"/>
        <w:kinsoku/>
        <w:wordWrap/>
        <w:overflowPunct/>
        <w:topLinePunct w:val="0"/>
        <w:bidi w:val="0"/>
        <w:spacing w:line="440" w:lineRule="exact"/>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【复习思考】</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掌握工程设计的基本流程和设计方法。</w:t>
      </w:r>
    </w:p>
    <w:p>
      <w:pPr>
        <w:pageBreakBefore w:val="0"/>
        <w:kinsoku/>
        <w:wordWrap/>
        <w:overflowPunct/>
        <w:topLinePunct w:val="0"/>
        <w:bidi w:val="0"/>
        <w:spacing w:beforeLines="50" w:afterLines="50" w:line="440" w:lineRule="exact"/>
        <w:ind w:left="561"/>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（二）课程学习内容与课程学习目标的对应关系</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9"/>
        <w:gridCol w:w="1958"/>
        <w:gridCol w:w="2632"/>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349"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课程学习内容</w:t>
            </w:r>
          </w:p>
        </w:tc>
        <w:tc>
          <w:tcPr>
            <w:tcW w:w="1149"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教学方法</w:t>
            </w:r>
          </w:p>
        </w:tc>
        <w:tc>
          <w:tcPr>
            <w:tcW w:w="1544"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支撑的课程目标</w:t>
            </w:r>
          </w:p>
        </w:tc>
        <w:tc>
          <w:tcPr>
            <w:tcW w:w="958"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4" w:hRule="atLeast"/>
          <w:jc w:val="center"/>
        </w:trPr>
        <w:tc>
          <w:tcPr>
            <w:tcW w:w="1349"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bCs/>
                <w:color w:val="auto"/>
                <w:sz w:val="24"/>
                <w:szCs w:val="24"/>
              </w:rPr>
              <w:t>制药工程课程设计</w:t>
            </w:r>
          </w:p>
        </w:tc>
        <w:tc>
          <w:tcPr>
            <w:tcW w:w="1149"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工程设计</w:t>
            </w:r>
          </w:p>
        </w:tc>
        <w:tc>
          <w:tcPr>
            <w:tcW w:w="1544"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课程目标1、2、3</w:t>
            </w:r>
          </w:p>
        </w:tc>
        <w:tc>
          <w:tcPr>
            <w:tcW w:w="958"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2" w:type="pct"/>
            <w:gridSpan w:val="3"/>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合计</w:t>
            </w:r>
          </w:p>
        </w:tc>
        <w:tc>
          <w:tcPr>
            <w:tcW w:w="958"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4周</w:t>
            </w:r>
          </w:p>
        </w:tc>
      </w:tr>
    </w:tbl>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cs="Times New Roman"/>
          <w:color w:val="auto"/>
          <w:sz w:val="24"/>
          <w:szCs w:val="24"/>
        </w:rPr>
      </w:pPr>
      <w:bookmarkStart w:id="649" w:name="_Toc9569"/>
      <w:bookmarkStart w:id="650" w:name="_Toc12997"/>
      <w:bookmarkStart w:id="651" w:name="_Toc11292"/>
      <w:bookmarkStart w:id="652" w:name="_Toc8496"/>
      <w:bookmarkStart w:id="653" w:name="_Toc20799"/>
      <w:bookmarkStart w:id="654" w:name="_Toc20488"/>
      <w:bookmarkStart w:id="655" w:name="_Toc8201"/>
      <w:r>
        <w:rPr>
          <w:rFonts w:hint="default" w:ascii="Times New Roman" w:hAnsi="Times New Roman" w:eastAsia="黑体" w:cs="Times New Roman"/>
          <w:color w:val="auto"/>
          <w:sz w:val="28"/>
          <w:szCs w:val="28"/>
        </w:rPr>
        <w:t>四、课程考核及与课程学习目标的对应关系</w:t>
      </w:r>
      <w:bookmarkEnd w:id="649"/>
      <w:bookmarkEnd w:id="650"/>
      <w:bookmarkEnd w:id="651"/>
      <w:bookmarkEnd w:id="652"/>
      <w:bookmarkEnd w:id="653"/>
      <w:bookmarkEnd w:id="654"/>
      <w:bookmarkEnd w:id="655"/>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（一）课程考核内容与课程学习目标的对应关系</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0"/>
        <w:gridCol w:w="7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51" w:type="pct"/>
            <w:noWrap w:val="0"/>
            <w:vAlign w:val="top"/>
          </w:tcPr>
          <w:p>
            <w:pPr>
              <w:pageBreakBefore w:val="0"/>
              <w:kinsoku/>
              <w:wordWrap/>
              <w:overflowPunct/>
              <w:topLinePunct w:val="0"/>
              <w:bidi w:val="0"/>
              <w:spacing w:line="440" w:lineRule="exact"/>
              <w:jc w:val="cente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课程目标</w:t>
            </w:r>
          </w:p>
        </w:tc>
        <w:tc>
          <w:tcPr>
            <w:tcW w:w="4249"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考核内容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1" w:type="pct"/>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szCs w:val="24"/>
              </w:rPr>
            </w:pPr>
            <w:r>
              <w:rPr>
                <w:rFonts w:hint="default" w:ascii="Times New Roman" w:hAnsi="Times New Roman" w:cs="Times New Roman"/>
                <w:bCs/>
                <w:color w:val="auto"/>
                <w:sz w:val="24"/>
                <w:szCs w:val="24"/>
              </w:rPr>
              <w:t>课程目标1、2、3</w:t>
            </w:r>
          </w:p>
        </w:tc>
        <w:tc>
          <w:tcPr>
            <w:tcW w:w="4249" w:type="pct"/>
            <w:noWrap w:val="0"/>
            <w:vAlign w:val="center"/>
          </w:tcPr>
          <w:p>
            <w:pPr>
              <w:pageBreakBefore w:val="0"/>
              <w:kinsoku/>
              <w:wordWrap/>
              <w:overflowPunct/>
              <w:topLinePunct w:val="0"/>
              <w:autoSpaceDE w:val="0"/>
              <w:autoSpaceDN w:val="0"/>
              <w:bidi w:val="0"/>
              <w:adjustRightInd w:val="0"/>
              <w:snapToGrid w:val="0"/>
              <w:spacing w:line="440" w:lineRule="exact"/>
              <w:rPr>
                <w:rFonts w:hint="default" w:ascii="Times New Roman" w:hAnsi="Times New Roman" w:cs="Times New Roman"/>
                <w:color w:val="auto"/>
                <w:spacing w:val="5"/>
                <w:kern w:val="0"/>
                <w:sz w:val="24"/>
                <w:szCs w:val="24"/>
              </w:rPr>
            </w:pPr>
            <w:r>
              <w:rPr>
                <w:rFonts w:hint="default" w:ascii="Times New Roman" w:hAnsi="Times New Roman" w:cs="Times New Roman"/>
                <w:bCs/>
                <w:color w:val="auto"/>
                <w:kern w:val="0"/>
                <w:sz w:val="24"/>
                <w:szCs w:val="24"/>
              </w:rPr>
              <w:t>考核学生利用现代手段设计、制作制药工程说明书和工程图纸的能力，</w:t>
            </w:r>
            <w:r>
              <w:rPr>
                <w:rFonts w:hint="default" w:ascii="Times New Roman" w:hAnsi="Times New Roman" w:cs="Times New Roman"/>
                <w:color w:val="auto"/>
                <w:spacing w:val="1"/>
                <w:kern w:val="0"/>
                <w:sz w:val="24"/>
                <w:szCs w:val="24"/>
              </w:rPr>
              <w:t>以及设计作品的科学性、规范性、合理性等。</w:t>
            </w:r>
          </w:p>
        </w:tc>
      </w:tr>
    </w:tbl>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（二）课程考核方式</w:t>
      </w:r>
    </w:p>
    <w:p>
      <w:pPr>
        <w:pageBreakBefore w:val="0"/>
        <w:kinsoku/>
        <w:wordWrap/>
        <w:overflowPunct/>
        <w:topLinePunct w:val="0"/>
        <w:autoSpaceDE w:val="0"/>
        <w:autoSpaceDN w:val="0"/>
        <w:bidi w:val="0"/>
        <w:adjustRightInd w:val="0"/>
        <w:snapToGrid w:val="0"/>
        <w:spacing w:line="440" w:lineRule="exact"/>
        <w:ind w:firstLine="480" w:firstLineChars="200"/>
        <w:rPr>
          <w:rFonts w:hint="default" w:ascii="Times New Roman" w:hAnsi="Times New Roman" w:cs="Times New Roman"/>
          <w:bCs/>
          <w:color w:val="auto"/>
          <w:kern w:val="0"/>
          <w:sz w:val="24"/>
          <w:szCs w:val="24"/>
        </w:rPr>
      </w:pPr>
      <w:r>
        <w:rPr>
          <w:rFonts w:hint="default" w:ascii="Times New Roman" w:hAnsi="Times New Roman" w:cs="Times New Roman"/>
          <w:bCs/>
          <w:color w:val="auto"/>
          <w:kern w:val="0"/>
          <w:sz w:val="24"/>
          <w:szCs w:val="24"/>
        </w:rPr>
        <w:t>制药工程课程设计采用平时课堂考核+期末专题作品评判的方式。</w:t>
      </w:r>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（三）课程目标达成评价方式及考核比例</w:t>
      </w:r>
    </w:p>
    <w:p>
      <w:pPr>
        <w:pageBreakBefore w:val="0"/>
        <w:kinsoku/>
        <w:wordWrap/>
        <w:overflowPunct/>
        <w:topLinePunct w:val="0"/>
        <w:autoSpaceDE w:val="0"/>
        <w:autoSpaceDN w:val="0"/>
        <w:bidi w:val="0"/>
        <w:adjustRightInd w:val="0"/>
        <w:snapToGrid w:val="0"/>
        <w:spacing w:line="440" w:lineRule="exact"/>
        <w:ind w:firstLine="500" w:firstLineChars="200"/>
        <w:rPr>
          <w:rFonts w:hint="default" w:ascii="Times New Roman" w:hAnsi="Times New Roman" w:cs="Times New Roman"/>
          <w:bCs/>
          <w:color w:val="auto"/>
          <w:kern w:val="0"/>
          <w:sz w:val="24"/>
          <w:szCs w:val="24"/>
        </w:rPr>
      </w:pPr>
      <w:r>
        <w:rPr>
          <w:rFonts w:hint="default" w:ascii="Times New Roman" w:hAnsi="Times New Roman" w:cs="Times New Roman"/>
          <w:color w:val="auto"/>
          <w:spacing w:val="5"/>
          <w:kern w:val="0"/>
          <w:sz w:val="24"/>
          <w:szCs w:val="24"/>
        </w:rPr>
        <w:t>实习成绩按优秀、良好、中等、及格和不及格五级记分制评定。</w:t>
      </w:r>
      <w:r>
        <w:rPr>
          <w:rFonts w:hint="default" w:ascii="Times New Roman" w:hAnsi="Times New Roman" w:cs="Times New Roman"/>
          <w:bCs/>
          <w:color w:val="auto"/>
          <w:kern w:val="0"/>
          <w:sz w:val="24"/>
          <w:szCs w:val="24"/>
        </w:rPr>
        <w:t>采用平时课堂考核20%+期末专题作品80%评判的方式。</w:t>
      </w:r>
    </w:p>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656" w:name="_Toc12775"/>
      <w:bookmarkStart w:id="657" w:name="_Toc22315"/>
      <w:bookmarkStart w:id="658" w:name="_Toc16424"/>
      <w:bookmarkStart w:id="659" w:name="_Toc28432"/>
      <w:bookmarkStart w:id="660" w:name="_Toc19564"/>
      <w:bookmarkStart w:id="661" w:name="_Toc25278"/>
      <w:bookmarkStart w:id="662" w:name="_Toc29175"/>
      <w:r>
        <w:rPr>
          <w:rFonts w:hint="default" w:ascii="Times New Roman" w:hAnsi="Times New Roman" w:eastAsia="黑体" w:cs="Times New Roman"/>
          <w:color w:val="auto"/>
          <w:sz w:val="28"/>
          <w:szCs w:val="28"/>
        </w:rPr>
        <w:t>五、成绩评定</w:t>
      </w:r>
      <w:bookmarkEnd w:id="656"/>
      <w:bookmarkEnd w:id="657"/>
      <w:bookmarkEnd w:id="658"/>
      <w:bookmarkEnd w:id="659"/>
      <w:bookmarkEnd w:id="660"/>
      <w:bookmarkEnd w:id="661"/>
      <w:bookmarkEnd w:id="662"/>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pageBreakBefore w:val="0"/>
        <w:widowControl/>
        <w:kinsoku/>
        <w:wordWrap/>
        <w:overflowPunct/>
        <w:topLinePunct w:val="0"/>
        <w:bidi w:val="0"/>
        <w:spacing w:line="440" w:lineRule="exact"/>
        <w:ind w:firstLine="480" w:firstLineChars="200"/>
        <w:rPr>
          <w:rFonts w:hint="default" w:ascii="Times New Roman" w:hAnsi="Times New Roman" w:cs="Times New Roman"/>
          <w:color w:val="auto"/>
          <w:spacing w:val="5"/>
          <w:kern w:val="0"/>
          <w:sz w:val="24"/>
          <w:szCs w:val="24"/>
        </w:rPr>
      </w:pPr>
      <w:r>
        <w:rPr>
          <w:rFonts w:hint="default" w:ascii="Times New Roman" w:hAnsi="Times New Roman" w:cs="Times New Roman"/>
          <w:color w:val="auto"/>
          <w:kern w:val="0"/>
          <w:sz w:val="24"/>
          <w:szCs w:val="24"/>
        </w:rPr>
        <w:t>①</w:t>
      </w:r>
      <w:r>
        <w:rPr>
          <w:rFonts w:hint="default" w:ascii="Times New Roman" w:hAnsi="Times New Roman" w:cs="Times New Roman"/>
          <w:color w:val="auto"/>
          <w:spacing w:val="5"/>
          <w:kern w:val="0"/>
          <w:sz w:val="24"/>
          <w:szCs w:val="24"/>
        </w:rPr>
        <w:t>期末综合测试成绩（专题设计作品）</w:t>
      </w:r>
    </w:p>
    <w:p>
      <w:pPr>
        <w:pageBreakBefore w:val="0"/>
        <w:widowControl/>
        <w:kinsoku/>
        <w:wordWrap/>
        <w:overflowPunct/>
        <w:topLinePunct w:val="0"/>
        <w:bidi w:val="0"/>
        <w:spacing w:line="440" w:lineRule="exact"/>
        <w:ind w:firstLine="500" w:firstLineChars="200"/>
        <w:rPr>
          <w:rFonts w:hint="default" w:ascii="Times New Roman" w:hAnsi="Times New Roman" w:cs="Times New Roman"/>
          <w:color w:val="auto"/>
          <w:spacing w:val="5"/>
          <w:kern w:val="0"/>
          <w:sz w:val="24"/>
          <w:szCs w:val="24"/>
        </w:rPr>
      </w:pPr>
      <w:r>
        <w:rPr>
          <w:rFonts w:hint="default" w:ascii="Times New Roman" w:hAnsi="Times New Roman" w:cs="Times New Roman"/>
          <w:color w:val="auto"/>
          <w:spacing w:val="5"/>
          <w:kern w:val="0"/>
          <w:sz w:val="24"/>
          <w:szCs w:val="24"/>
        </w:rPr>
        <w:t>②平时成绩（平时作业+考勤）</w:t>
      </w:r>
    </w:p>
    <w:p>
      <w:pPr>
        <w:pageBreakBefore w:val="0"/>
        <w:kinsoku/>
        <w:wordWrap/>
        <w:overflowPunct/>
        <w:topLinePunct w:val="0"/>
        <w:bidi w:val="0"/>
        <w:spacing w:line="440" w:lineRule="exact"/>
        <w:ind w:firstLine="500" w:firstLineChars="200"/>
        <w:rPr>
          <w:rFonts w:hint="default" w:ascii="Times New Roman" w:hAnsi="Times New Roman" w:cs="Times New Roman"/>
          <w:color w:val="auto"/>
          <w:spacing w:val="5"/>
          <w:kern w:val="0"/>
          <w:sz w:val="24"/>
          <w:szCs w:val="24"/>
        </w:rPr>
      </w:pPr>
      <w:r>
        <w:rPr>
          <w:rFonts w:hint="default" w:ascii="Times New Roman" w:hAnsi="Times New Roman" w:cs="Times New Roman"/>
          <w:color w:val="auto"/>
          <w:spacing w:val="5"/>
          <w:kern w:val="0"/>
          <w:sz w:val="24"/>
          <w:szCs w:val="24"/>
        </w:rPr>
        <w:t>课程设计成绩为五级制，学生最后总成绩由课程设计报告书（80%） + 平时过程考核成绩（20%）的总和确定。</w:t>
      </w:r>
    </w:p>
    <w:p>
      <w:pPr>
        <w:pageBreakBefore w:val="0"/>
        <w:kinsoku/>
        <w:wordWrap/>
        <w:overflowPunct/>
        <w:topLinePunct w:val="0"/>
        <w:bidi w:val="0"/>
        <w:spacing w:beforeLines="50" w:afterLines="50" w:line="440" w:lineRule="exact"/>
        <w:ind w:firstLine="560" w:firstLineChars="200"/>
        <w:rPr>
          <w:rFonts w:hint="default" w:ascii="Times New Roman" w:hAnsi="Times New Roman" w:cs="Times New Roman"/>
          <w:color w:val="auto"/>
          <w:sz w:val="24"/>
          <w:szCs w:val="24"/>
        </w:rPr>
      </w:pPr>
      <w:r>
        <w:rPr>
          <w:rFonts w:hint="default" w:ascii="Times New Roman" w:hAnsi="Times New Roman" w:eastAsia="黑体" w:cs="Times New Roman"/>
          <w:color w:val="auto"/>
          <w:sz w:val="28"/>
          <w:szCs w:val="28"/>
        </w:rPr>
        <w:t>（二）</w:t>
      </w:r>
      <w:r>
        <w:rPr>
          <w:rFonts w:hint="default" w:ascii="Times New Roman" w:hAnsi="Times New Roman" w:eastAsia="黑体" w:cs="Times New Roman"/>
          <w:bCs/>
          <w:color w:val="auto"/>
          <w:sz w:val="28"/>
          <w:szCs w:val="28"/>
        </w:rPr>
        <w:t>评分记分原则</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为保证考评的公平公正性、激发促进性，在考评时应遵循以下原则：</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①考评内容模块化。围绕课程设计报告书的各个环节安排相应实训内容和考评模块，考查学生制药工程专业设说明书和图纸绘制的实操实训技能。</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②考评过程动态化。采用过程性评价方式，融入到课堂教学的各个环节甚至课堂外，应实训内容和实训效果而动态评价，促进学生动态成长。</w:t>
      </w:r>
    </w:p>
    <w:p>
      <w:pPr>
        <w:pageBreakBefore w:val="0"/>
        <w:kinsoku/>
        <w:wordWrap/>
        <w:overflowPunct/>
        <w:topLinePunct w:val="0"/>
        <w:bidi w:val="0"/>
        <w:spacing w:line="440" w:lineRule="exact"/>
        <w:ind w:firstLine="480" w:firstLineChars="200"/>
        <w:rPr>
          <w:rFonts w:hint="default" w:ascii="Times New Roman" w:hAnsi="Times New Roman" w:cs="Times New Roman"/>
          <w:b/>
          <w:bCs/>
          <w:color w:val="auto"/>
          <w:kern w:val="0"/>
          <w:sz w:val="28"/>
          <w:szCs w:val="28"/>
        </w:rPr>
      </w:pPr>
      <w:r>
        <w:rPr>
          <w:rFonts w:hint="default" w:ascii="Times New Roman" w:hAnsi="Times New Roman" w:cs="Times New Roman"/>
          <w:color w:val="auto"/>
          <w:kern w:val="0"/>
          <w:sz w:val="24"/>
          <w:szCs w:val="24"/>
        </w:rPr>
        <w:t>③考评方式多样化。以提高学生应用能力为前提，综合运用交流、测验、实际操作、作品展示、自评与互评等多种考评方式，鼓励学生的创新意识，使学生达到学以致用的目的。</w:t>
      </w:r>
    </w:p>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cs="Times New Roman"/>
          <w:color w:val="auto"/>
          <w:sz w:val="24"/>
          <w:szCs w:val="24"/>
        </w:rPr>
      </w:pPr>
      <w:bookmarkStart w:id="663" w:name="_Toc31069"/>
      <w:bookmarkStart w:id="664" w:name="_Toc20868"/>
      <w:bookmarkStart w:id="665" w:name="_Toc2888"/>
      <w:bookmarkStart w:id="666" w:name="_Toc14649"/>
      <w:bookmarkStart w:id="667" w:name="_Toc15227"/>
      <w:bookmarkStart w:id="668" w:name="_Toc17565"/>
      <w:bookmarkStart w:id="669" w:name="_Toc26951"/>
      <w:r>
        <w:rPr>
          <w:rFonts w:hint="default" w:ascii="Times New Roman" w:hAnsi="Times New Roman" w:eastAsia="黑体" w:cs="Times New Roman"/>
          <w:color w:val="auto"/>
          <w:sz w:val="28"/>
          <w:szCs w:val="28"/>
        </w:rPr>
        <w:t>六、使用教材、相关推荐书目及课程资源</w:t>
      </w:r>
      <w:bookmarkEnd w:id="663"/>
      <w:bookmarkEnd w:id="664"/>
      <w:bookmarkEnd w:id="665"/>
      <w:bookmarkEnd w:id="666"/>
      <w:bookmarkEnd w:id="667"/>
      <w:bookmarkEnd w:id="668"/>
      <w:bookmarkEnd w:id="669"/>
    </w:p>
    <w:p>
      <w:pPr>
        <w:pageBreakBefore w:val="0"/>
        <w:kinsoku/>
        <w:wordWrap/>
        <w:overflowPunct/>
        <w:topLinePunct w:val="0"/>
        <w:bidi w:val="0"/>
        <w:spacing w:line="440" w:lineRule="exact"/>
        <w:ind w:firstLine="560" w:firstLineChars="200"/>
        <w:rPr>
          <w:rFonts w:hint="default" w:ascii="Times New Roman" w:hAnsi="Times New Roman" w:cs="Times New Roman"/>
          <w:color w:val="auto"/>
          <w:sz w:val="24"/>
          <w:szCs w:val="24"/>
        </w:rPr>
      </w:pPr>
      <w:r>
        <w:rPr>
          <w:rFonts w:hint="default" w:ascii="Times New Roman" w:hAnsi="Times New Roman" w:eastAsia="黑体" w:cs="Times New Roman"/>
          <w:color w:val="auto"/>
          <w:sz w:val="28"/>
          <w:szCs w:val="28"/>
        </w:rPr>
        <w:t>（一）使用教材</w:t>
      </w:r>
    </w:p>
    <w:p>
      <w:pPr>
        <w:pageBreakBefore w:val="0"/>
        <w:kinsoku/>
        <w:wordWrap/>
        <w:overflowPunct/>
        <w:topLinePunct w:val="0"/>
        <w:bidi w:val="0"/>
        <w:spacing w:line="440" w:lineRule="exact"/>
        <w:ind w:left="599" w:leftChars="228" w:hanging="120" w:hangingChars="5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本大纲的无配套使用教材。</w:t>
      </w:r>
    </w:p>
    <w:p>
      <w:pPr>
        <w:pageBreakBefore w:val="0"/>
        <w:kinsoku/>
        <w:wordWrap/>
        <w:overflowPunct/>
        <w:topLinePunct w:val="0"/>
        <w:bidi w:val="0"/>
        <w:spacing w:line="440" w:lineRule="exact"/>
        <w:ind w:left="619" w:leftChars="228" w:hanging="140" w:hangingChars="5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（二）相关推荐书目</w:t>
      </w:r>
    </w:p>
    <w:p>
      <w:pPr>
        <w:pageBreakBefore w:val="0"/>
        <w:kinsoku/>
        <w:wordWrap/>
        <w:overflowPunct/>
        <w:topLinePunct w:val="0"/>
        <w:bidi w:val="0"/>
        <w:spacing w:line="440" w:lineRule="exact"/>
        <w:ind w:left="599" w:leftChars="228" w:hanging="120" w:hangingChars="5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1. 贾绍义，柴诚敬主编：《化工原理课程设计》，天津大学出版社，2002；</w:t>
      </w:r>
    </w:p>
    <w:p>
      <w:pPr>
        <w:pageBreakBefore w:val="0"/>
        <w:kinsoku/>
        <w:wordWrap/>
        <w:overflowPunct/>
        <w:topLinePunct w:val="0"/>
        <w:bidi w:val="0"/>
        <w:spacing w:line="440" w:lineRule="exact"/>
        <w:ind w:left="599" w:leftChars="228" w:hanging="120" w:hangingChars="5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2. 刘雪暖，汤景凝主编：《化工原理课程设计》，石油大学出版社，2001；</w:t>
      </w:r>
    </w:p>
    <w:p>
      <w:pPr>
        <w:pageBreakBefore w:val="0"/>
        <w:kinsoku/>
        <w:wordWrap/>
        <w:overflowPunct/>
        <w:topLinePunct w:val="0"/>
        <w:bidi w:val="0"/>
        <w:spacing w:line="440" w:lineRule="exact"/>
        <w:ind w:left="599" w:leftChars="228" w:hanging="120" w:hangingChars="5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3. 匡国柱，史启才主编：《化工单元过程及设备课程设计》，化学工业出版社，2008；</w:t>
      </w:r>
    </w:p>
    <w:p>
      <w:pPr>
        <w:pageBreakBefore w:val="0"/>
        <w:kinsoku/>
        <w:wordWrap/>
        <w:overflowPunct/>
        <w:topLinePunct w:val="0"/>
        <w:bidi w:val="0"/>
        <w:spacing w:line="440" w:lineRule="exact"/>
        <w:ind w:left="599" w:leftChars="228" w:hanging="120" w:hangingChars="5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4. 刘光启，马连湘等主编：《化学化工物性数据手册（有机卷）》，化学工业出版社，2013；</w:t>
      </w:r>
    </w:p>
    <w:p>
      <w:pPr>
        <w:pageBreakBefore w:val="0"/>
        <w:kinsoku/>
        <w:wordWrap/>
        <w:overflowPunct/>
        <w:topLinePunct w:val="0"/>
        <w:bidi w:val="0"/>
        <w:spacing w:line="440" w:lineRule="exact"/>
        <w:ind w:left="599" w:leftChars="228" w:hanging="120" w:hangingChars="5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5. 刘光启主编：《化工物性算图手册》，化学工业出版社，2002；</w:t>
      </w:r>
    </w:p>
    <w:p>
      <w:pPr>
        <w:pageBreakBefore w:val="0"/>
        <w:kinsoku/>
        <w:wordWrap/>
        <w:overflowPunct/>
        <w:topLinePunct w:val="0"/>
        <w:bidi w:val="0"/>
        <w:spacing w:line="440" w:lineRule="exact"/>
        <w:ind w:left="584" w:leftChars="278" w:firstLine="120" w:firstLineChars="5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6. 马沛生主编：《石油化工基础数据手册(续篇）》，化学工业出版社，1993。</w:t>
      </w:r>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pageBreakBefore w:val="0"/>
        <w:kinsoku/>
        <w:wordWrap/>
        <w:overflowPunct/>
        <w:topLinePunct w:val="0"/>
        <w:bidi w:val="0"/>
        <w:spacing w:beforeLines="50" w:afterLines="50"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学生可以通过学习通等线上教学平台观看在线开放课程，也可以通过学校图书馆电子阅览库查阅文献。</w:t>
      </w:r>
    </w:p>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670" w:name="_Toc32632"/>
      <w:bookmarkStart w:id="671" w:name="_Toc18529"/>
      <w:bookmarkStart w:id="672" w:name="_Toc26846"/>
      <w:bookmarkStart w:id="673" w:name="_Toc31257"/>
      <w:bookmarkStart w:id="674" w:name="_Toc24011"/>
      <w:bookmarkStart w:id="675" w:name="_Toc11865"/>
      <w:bookmarkStart w:id="676" w:name="_Toc4512"/>
      <w:r>
        <w:rPr>
          <w:rFonts w:hint="default" w:ascii="Times New Roman" w:hAnsi="Times New Roman" w:eastAsia="黑体" w:cs="Times New Roman"/>
          <w:color w:val="auto"/>
          <w:sz w:val="28"/>
          <w:szCs w:val="28"/>
        </w:rPr>
        <w:t>七、课程大纲制定依据</w:t>
      </w:r>
      <w:bookmarkEnd w:id="670"/>
      <w:bookmarkEnd w:id="671"/>
      <w:bookmarkEnd w:id="672"/>
      <w:bookmarkEnd w:id="673"/>
      <w:bookmarkEnd w:id="674"/>
      <w:bookmarkEnd w:id="675"/>
      <w:bookmarkEnd w:id="676"/>
    </w:p>
    <w:p>
      <w:pPr>
        <w:spacing w:line="440" w:lineRule="exact"/>
        <w:ind w:firstLine="480" w:firstLineChars="200"/>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本课程大纲依据2021级制药工程专业（中韩合作办学）人才培养方案制</w:t>
      </w:r>
      <w:r>
        <w:rPr>
          <w:rFonts w:hint="default" w:ascii="Times New Roman" w:hAnsi="Times New Roman" w:cs="Times New Roman"/>
          <w:color w:val="auto"/>
          <w:sz w:val="24"/>
        </w:rPr>
        <w:t>定</w:t>
      </w:r>
      <w:r>
        <w:rPr>
          <w:rFonts w:hint="default" w:ascii="Times New Roman" w:hAnsi="Times New Roman" w:eastAsia="宋体" w:cs="Times New Roman"/>
          <w:color w:val="auto"/>
          <w:sz w:val="24"/>
        </w:rPr>
        <w:t>。</w:t>
      </w:r>
    </w:p>
    <w:p>
      <w:pPr>
        <w:pageBreakBefore w:val="0"/>
        <w:kinsoku/>
        <w:wordWrap/>
        <w:overflowPunct/>
        <w:topLinePunct w:val="0"/>
        <w:bidi w:val="0"/>
        <w:spacing w:line="440" w:lineRule="exact"/>
        <w:ind w:firstLine="600" w:firstLineChars="250"/>
        <w:rPr>
          <w:rFonts w:hint="default" w:ascii="Times New Roman" w:hAnsi="Times New Roman" w:cs="Times New Roman"/>
          <w:color w:val="auto"/>
          <w:sz w:val="24"/>
          <w:szCs w:val="24"/>
        </w:rPr>
      </w:pPr>
    </w:p>
    <w:p>
      <w:pPr>
        <w:keepNext/>
        <w:keepLines/>
        <w:pageBreakBefore w:val="0"/>
        <w:kinsoku/>
        <w:wordWrap/>
        <w:overflowPunct/>
        <w:topLinePunct w:val="0"/>
        <w:bidi w:val="0"/>
        <w:spacing w:before="312" w:beforeLines="100" w:after="312" w:afterLines="100" w:line="440" w:lineRule="exact"/>
        <w:jc w:val="center"/>
        <w:outlineLvl w:val="0"/>
        <w:rPr>
          <w:rFonts w:hint="default" w:ascii="Times New Roman" w:hAnsi="Times New Roman" w:eastAsia="黑体" w:cs="Times New Roman"/>
          <w:bCs/>
          <w:color w:val="auto"/>
          <w:kern w:val="44"/>
          <w:sz w:val="36"/>
          <w:szCs w:val="36"/>
        </w:rPr>
      </w:pPr>
      <w:r>
        <w:rPr>
          <w:rFonts w:hint="default" w:ascii="Times New Roman" w:hAnsi="Times New Roman" w:cs="Times New Roman"/>
          <w:color w:val="auto"/>
        </w:rPr>
        <w:br w:type="page"/>
      </w:r>
      <w:bookmarkStart w:id="677" w:name="_Toc31816"/>
      <w:bookmarkStart w:id="678" w:name="_Toc54883184"/>
      <w:bookmarkStart w:id="679" w:name="_Toc22509"/>
      <w:bookmarkStart w:id="680" w:name="_Toc5557"/>
      <w:bookmarkStart w:id="681" w:name="_Toc6266"/>
      <w:bookmarkStart w:id="682" w:name="_Toc54947719"/>
      <w:bookmarkStart w:id="683" w:name="_Toc1755"/>
      <w:bookmarkStart w:id="684" w:name="_Toc26573"/>
      <w:r>
        <w:rPr>
          <w:rFonts w:hint="default" w:ascii="Times New Roman" w:hAnsi="Times New Roman" w:eastAsia="黑体" w:cs="Times New Roman"/>
          <w:bCs/>
          <w:color w:val="auto"/>
          <w:kern w:val="44"/>
          <w:sz w:val="36"/>
          <w:szCs w:val="36"/>
        </w:rPr>
        <w:t>《制药工程</w:t>
      </w:r>
      <w:r>
        <w:rPr>
          <w:rFonts w:hint="default" w:ascii="Times New Roman" w:hAnsi="Times New Roman" w:eastAsia="黑体" w:cs="Times New Roman"/>
          <w:bCs/>
          <w:color w:val="auto"/>
          <w:kern w:val="44"/>
          <w:sz w:val="36"/>
          <w:szCs w:val="36"/>
          <w:lang w:eastAsia="zh-CN"/>
        </w:rPr>
        <w:t>实训</w:t>
      </w:r>
      <w:r>
        <w:rPr>
          <w:rFonts w:hint="default" w:ascii="Times New Roman" w:hAnsi="Times New Roman" w:eastAsia="黑体" w:cs="Times New Roman"/>
          <w:bCs/>
          <w:color w:val="auto"/>
          <w:kern w:val="44"/>
          <w:sz w:val="36"/>
          <w:szCs w:val="36"/>
        </w:rPr>
        <w:t>》课程大纲</w:t>
      </w:r>
      <w:bookmarkEnd w:id="677"/>
      <w:bookmarkEnd w:id="678"/>
      <w:bookmarkEnd w:id="679"/>
      <w:bookmarkEnd w:id="680"/>
      <w:bookmarkEnd w:id="681"/>
      <w:bookmarkEnd w:id="682"/>
      <w:bookmarkEnd w:id="683"/>
      <w:bookmarkEnd w:id="684"/>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685" w:name="_Toc2276"/>
      <w:bookmarkStart w:id="686" w:name="_Toc8586"/>
      <w:bookmarkStart w:id="687" w:name="_Toc8603"/>
      <w:bookmarkStart w:id="688" w:name="_Toc11092"/>
      <w:bookmarkStart w:id="689" w:name="_Toc17768"/>
      <w:bookmarkStart w:id="690" w:name="_Toc4112"/>
      <w:bookmarkStart w:id="691" w:name="_Toc21711"/>
      <w:r>
        <w:rPr>
          <w:rFonts w:hint="default" w:ascii="Times New Roman" w:hAnsi="Times New Roman" w:eastAsia="黑体" w:cs="Times New Roman"/>
          <w:color w:val="auto"/>
          <w:sz w:val="28"/>
          <w:szCs w:val="28"/>
        </w:rPr>
        <w:t>一、课程基本信息</w:t>
      </w:r>
      <w:bookmarkEnd w:id="685"/>
      <w:bookmarkEnd w:id="686"/>
      <w:bookmarkEnd w:id="687"/>
      <w:bookmarkEnd w:id="688"/>
      <w:bookmarkEnd w:id="689"/>
      <w:bookmarkEnd w:id="690"/>
      <w:bookmarkEnd w:id="691"/>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8"/>
        <w:gridCol w:w="2658"/>
        <w:gridCol w:w="1480"/>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课程名称</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制药工程</w:t>
            </w:r>
            <w:r>
              <w:rPr>
                <w:rFonts w:hint="default" w:ascii="Times New Roman" w:hAnsi="Times New Roman" w:eastAsia="宋体" w:cs="Times New Roman"/>
                <w:color w:val="auto"/>
                <w:sz w:val="24"/>
                <w:szCs w:val="24"/>
                <w:lang w:eastAsia="zh-CN"/>
              </w:rPr>
              <w:t>实训</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课程代码</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0713D10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课程类别</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集中实践</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学时</w:t>
            </w:r>
          </w:p>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/学分</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周/</w:t>
            </w:r>
            <w:r>
              <w:rPr>
                <w:rFonts w:hint="default" w:ascii="Times New Roman" w:hAnsi="Times New Roman" w:eastAsia="宋体" w:cs="Times New Roman"/>
                <w:color w:val="auto"/>
                <w:sz w:val="24"/>
                <w:szCs w:val="24"/>
                <w:lang w:val="en-US" w:eastAsia="zh-CN"/>
              </w:rPr>
              <w:t>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实施方式</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集中实习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开课单位</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化工学院</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适用专业</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制药工程专业</w:t>
            </w:r>
          </w:p>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lang w:eastAsia="zh-CN"/>
              </w:rPr>
            </w:pPr>
            <w:r>
              <w:rPr>
                <w:rFonts w:hint="default" w:ascii="Times New Roman" w:hAnsi="Times New Roman" w:cs="Times New Roman"/>
                <w:color w:val="auto"/>
                <w:sz w:val="24"/>
              </w:rPr>
              <w:t>（中韩合作办学）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课程负责人</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何敬宇、张志辉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大纲撰写人</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张志辉</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大纲审核人</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何敬宇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先修课程</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《化工原理》</w:t>
            </w:r>
            <w:r>
              <w:rPr>
                <w:rFonts w:hint="default" w:ascii="Times New Roman" w:hAnsi="Times New Roman" w:eastAsia="宋体" w:cs="Times New Roman"/>
                <w:color w:val="auto"/>
                <w:sz w:val="24"/>
                <w:szCs w:val="24"/>
                <w:lang w:eastAsia="zh-CN"/>
              </w:rPr>
              <w:t>、《制药分离工程》、</w:t>
            </w:r>
            <w:r>
              <w:rPr>
                <w:rFonts w:hint="default" w:ascii="Times New Roman" w:hAnsi="Times New Roman" w:eastAsia="宋体" w:cs="Times New Roman"/>
                <w:color w:val="auto"/>
                <w:sz w:val="24"/>
                <w:szCs w:val="24"/>
              </w:rPr>
              <w:t>《制药工程学》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课程网址</w:t>
            </w:r>
          </w:p>
        </w:tc>
        <w:tc>
          <w:tcPr>
            <w:tcW w:w="7335" w:type="dxa"/>
            <w:gridSpan w:val="3"/>
            <w:noWrap w:val="0"/>
            <w:vAlign w:val="center"/>
          </w:tcPr>
          <w:p>
            <w:pPr>
              <w:pageBreakBefore w:val="0"/>
              <w:kinsoku/>
              <w:wordWrap/>
              <w:overflowPunct/>
              <w:topLinePunct w:val="0"/>
              <w:bidi w:val="0"/>
              <w:spacing w:line="440" w:lineRule="exact"/>
              <w:rPr>
                <w:rFonts w:hint="default" w:ascii="Times New Roman" w:hAnsi="Times New Roman" w:eastAsia="宋体" w:cs="Times New Roman"/>
                <w:color w:val="auto"/>
                <w:sz w:val="24"/>
                <w:szCs w:val="24"/>
              </w:rPr>
            </w:pP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692" w:name="_Toc9377"/>
      <w:bookmarkStart w:id="693" w:name="_Toc11811"/>
      <w:bookmarkStart w:id="694" w:name="_Toc5005"/>
      <w:bookmarkStart w:id="695" w:name="_Toc22084"/>
      <w:bookmarkStart w:id="696" w:name="_Toc178"/>
      <w:bookmarkStart w:id="697" w:name="_Toc20949"/>
      <w:bookmarkStart w:id="698" w:name="_Toc22058"/>
      <w:r>
        <w:rPr>
          <w:rFonts w:hint="default" w:ascii="Times New Roman" w:hAnsi="Times New Roman" w:eastAsia="黑体" w:cs="Times New Roman"/>
          <w:color w:val="auto"/>
          <w:sz w:val="28"/>
          <w:szCs w:val="28"/>
        </w:rPr>
        <w:t>二、课程学习目标及与毕业要求的对应关系</w:t>
      </w:r>
      <w:bookmarkEnd w:id="692"/>
      <w:bookmarkEnd w:id="693"/>
      <w:bookmarkEnd w:id="694"/>
      <w:bookmarkEnd w:id="695"/>
      <w:bookmarkEnd w:id="696"/>
      <w:bookmarkEnd w:id="697"/>
      <w:bookmarkEnd w:id="698"/>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pageBreakBefore w:val="0"/>
        <w:kinsoku/>
        <w:wordWrap/>
        <w:overflowPunct/>
        <w:topLinePunct w:val="0"/>
        <w:bidi w:val="0"/>
        <w:spacing w:line="440" w:lineRule="exact"/>
        <w:ind w:firstLine="500" w:firstLineChars="200"/>
        <w:rPr>
          <w:rFonts w:hint="default" w:ascii="Times New Roman" w:hAnsi="Times New Roman" w:eastAsia="宋体" w:cs="Times New Roman"/>
          <w:color w:val="auto"/>
          <w:sz w:val="24"/>
          <w:szCs w:val="24"/>
          <w:highlight w:val="magenta"/>
        </w:rPr>
      </w:pPr>
      <w:r>
        <w:rPr>
          <w:rFonts w:hint="default" w:ascii="Times New Roman" w:hAnsi="Times New Roman" w:eastAsia="宋体" w:cs="Times New Roman"/>
          <w:color w:val="auto"/>
          <w:spacing w:val="5"/>
          <w:kern w:val="0"/>
          <w:sz w:val="24"/>
          <w:szCs w:val="24"/>
        </w:rPr>
        <w:t>制药工程</w:t>
      </w:r>
      <w:r>
        <w:rPr>
          <w:rFonts w:hint="default" w:ascii="Times New Roman" w:hAnsi="Times New Roman" w:eastAsia="宋体" w:cs="Times New Roman"/>
          <w:color w:val="auto"/>
          <w:spacing w:val="5"/>
          <w:kern w:val="0"/>
          <w:sz w:val="24"/>
          <w:szCs w:val="24"/>
          <w:lang w:eastAsia="zh-CN"/>
        </w:rPr>
        <w:t>实训</w:t>
      </w:r>
      <w:r>
        <w:rPr>
          <w:rFonts w:hint="default" w:ascii="Times New Roman" w:hAnsi="Times New Roman" w:eastAsia="宋体" w:cs="Times New Roman"/>
          <w:color w:val="auto"/>
          <w:spacing w:val="5"/>
          <w:kern w:val="0"/>
          <w:sz w:val="24"/>
          <w:szCs w:val="24"/>
        </w:rPr>
        <w:t>是制药工程专业教学工作的重要环节，是教学计划的重要组成部分，也是学生的一项重要社会实践活动，对提高和保证专业教育质量具有重要意义</w:t>
      </w:r>
      <w:r>
        <w:rPr>
          <w:rFonts w:hint="default" w:ascii="Times New Roman" w:hAnsi="Times New Roman" w:eastAsia="宋体" w:cs="Times New Roman"/>
          <w:color w:val="auto"/>
          <w:sz w:val="24"/>
          <w:szCs w:val="24"/>
        </w:rPr>
        <w:t>。通过本本实践教学环节，使学生达到以下目标：</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pacing w:val="5"/>
          <w:kern w:val="0"/>
          <w:sz w:val="24"/>
          <w:szCs w:val="24"/>
        </w:rPr>
      </w:pPr>
      <w:r>
        <w:rPr>
          <w:rFonts w:hint="default" w:ascii="Times New Roman" w:hAnsi="Times New Roman" w:eastAsia="宋体" w:cs="Times New Roman"/>
          <w:color w:val="auto"/>
          <w:sz w:val="24"/>
          <w:szCs w:val="24"/>
        </w:rPr>
        <w:t>1.</w:t>
      </w:r>
      <w:r>
        <w:rPr>
          <w:rFonts w:hint="default" w:ascii="Times New Roman" w:hAnsi="Times New Roman" w:eastAsia="宋体" w:cs="Times New Roman"/>
          <w:color w:val="auto"/>
          <w:spacing w:val="5"/>
          <w:kern w:val="0"/>
          <w:sz w:val="24"/>
          <w:szCs w:val="24"/>
        </w:rPr>
        <w:t>能理解和评价针对制药复杂工程问题的工程实践对环境、社会可持续发展的影响。【毕业要求7</w:t>
      </w:r>
      <w:r>
        <w:rPr>
          <w:rFonts w:hint="default" w:ascii="Times New Roman" w:hAnsi="Times New Roman" w:eastAsia="宋体" w:cs="Times New Roman"/>
          <w:color w:val="auto"/>
          <w:spacing w:val="5"/>
          <w:kern w:val="0"/>
          <w:sz w:val="24"/>
          <w:szCs w:val="24"/>
          <w:lang w:val="en-US" w:eastAsia="zh-CN"/>
        </w:rPr>
        <w:t xml:space="preserve"> </w:t>
      </w:r>
      <w:r>
        <w:rPr>
          <w:rFonts w:hint="default" w:ascii="Times New Roman" w:hAnsi="Times New Roman" w:eastAsia="宋体" w:cs="Times New Roman"/>
          <w:color w:val="auto"/>
          <w:spacing w:val="5"/>
          <w:kern w:val="0"/>
          <w:sz w:val="24"/>
          <w:szCs w:val="24"/>
        </w:rPr>
        <w:t>环境和可持续发展】</w:t>
      </w:r>
    </w:p>
    <w:p>
      <w:pPr>
        <w:pageBreakBefore w:val="0"/>
        <w:kinsoku/>
        <w:wordWrap/>
        <w:overflowPunct/>
        <w:topLinePunct w:val="0"/>
        <w:bidi w:val="0"/>
        <w:spacing w:line="440" w:lineRule="exact"/>
        <w:ind w:firstLine="500" w:firstLineChars="200"/>
        <w:rPr>
          <w:rFonts w:hint="default" w:ascii="Times New Roman" w:hAnsi="Times New Roman" w:eastAsia="宋体" w:cs="Times New Roman"/>
          <w:color w:val="auto"/>
          <w:spacing w:val="5"/>
          <w:kern w:val="0"/>
          <w:sz w:val="24"/>
          <w:szCs w:val="24"/>
        </w:rPr>
      </w:pPr>
      <w:r>
        <w:rPr>
          <w:rFonts w:hint="default" w:ascii="Times New Roman" w:hAnsi="Times New Roman" w:eastAsia="宋体" w:cs="Times New Roman"/>
          <w:color w:val="auto"/>
          <w:spacing w:val="5"/>
          <w:kern w:val="0"/>
          <w:sz w:val="24"/>
          <w:szCs w:val="24"/>
        </w:rPr>
        <w:t>2.通过与企业高度模拟的同等工艺水准的制药实训设备的工程训练，</w:t>
      </w:r>
      <w:r>
        <w:rPr>
          <w:rFonts w:hint="default" w:ascii="Times New Roman" w:hAnsi="Times New Roman" w:eastAsia="宋体" w:cs="Times New Roman"/>
          <w:color w:val="auto"/>
          <w:sz w:val="24"/>
          <w:szCs w:val="24"/>
        </w:rPr>
        <w:t>充分考虑其对经济、环境和社会可持续发展的影响</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pacing w:val="5"/>
          <w:kern w:val="0"/>
          <w:sz w:val="24"/>
          <w:szCs w:val="24"/>
        </w:rPr>
        <w:t>毕业要求7</w:t>
      </w:r>
      <w:r>
        <w:rPr>
          <w:rFonts w:hint="default" w:ascii="Times New Roman" w:hAnsi="Times New Roman" w:eastAsia="宋体" w:cs="Times New Roman"/>
          <w:color w:val="auto"/>
          <w:spacing w:val="5"/>
          <w:kern w:val="0"/>
          <w:sz w:val="24"/>
          <w:szCs w:val="24"/>
          <w:lang w:val="en-US" w:eastAsia="zh-CN"/>
        </w:rPr>
        <w:t xml:space="preserve"> </w:t>
      </w:r>
      <w:r>
        <w:rPr>
          <w:rFonts w:hint="default" w:ascii="Times New Roman" w:hAnsi="Times New Roman" w:eastAsia="宋体" w:cs="Times New Roman"/>
          <w:color w:val="auto"/>
          <w:spacing w:val="5"/>
          <w:kern w:val="0"/>
          <w:sz w:val="24"/>
          <w:szCs w:val="24"/>
        </w:rPr>
        <w:t>环境和可持续发展</w:t>
      </w:r>
      <w:r>
        <w:rPr>
          <w:rFonts w:hint="default" w:ascii="Times New Roman" w:hAnsi="Times New Roman" w:eastAsia="宋体" w:cs="Times New Roman"/>
          <w:color w:val="auto"/>
          <w:sz w:val="24"/>
          <w:szCs w:val="24"/>
        </w:rPr>
        <w:t>】</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r>
        <w:rPr>
          <w:rFonts w:hint="default" w:ascii="Times New Roman" w:hAnsi="Times New Roman" w:eastAsia="宋体" w:cs="Times New Roman"/>
          <w:color w:val="auto"/>
          <w:spacing w:val="5"/>
          <w:sz w:val="24"/>
          <w:szCs w:val="24"/>
        </w:rPr>
        <w:t>理解并掌握工程管理原理和经济决策方法，并能在多学科环境中应用。【毕业要求11</w:t>
      </w:r>
      <w:r>
        <w:rPr>
          <w:rFonts w:hint="default" w:ascii="Times New Roman" w:hAnsi="Times New Roman" w:eastAsia="宋体" w:cs="Times New Roman"/>
          <w:color w:val="auto"/>
          <w:spacing w:val="5"/>
          <w:sz w:val="24"/>
          <w:szCs w:val="24"/>
          <w:lang w:val="en-US" w:eastAsia="zh-CN"/>
        </w:rPr>
        <w:t xml:space="preserve"> </w:t>
      </w:r>
      <w:r>
        <w:rPr>
          <w:rFonts w:hint="default" w:ascii="Times New Roman" w:hAnsi="Times New Roman" w:eastAsia="宋体" w:cs="Times New Roman"/>
          <w:color w:val="auto"/>
          <w:spacing w:val="5"/>
          <w:sz w:val="24"/>
          <w:szCs w:val="24"/>
        </w:rPr>
        <w:t>项目管理】</w:t>
      </w:r>
    </w:p>
    <w:p>
      <w:pPr>
        <w:pageBreakBefore w:val="0"/>
        <w:numPr>
          <w:ilvl w:val="0"/>
          <w:numId w:val="34"/>
        </w:numPr>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5534"/>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6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毕业要求</w:t>
            </w:r>
          </w:p>
        </w:tc>
        <w:tc>
          <w:tcPr>
            <w:tcW w:w="5534"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毕业要求指标点</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5"/>
                <w:kern w:val="0"/>
                <w:sz w:val="24"/>
                <w:szCs w:val="24"/>
              </w:rPr>
              <w:t>7.环境和可持续发展</w:t>
            </w:r>
          </w:p>
        </w:tc>
        <w:tc>
          <w:tcPr>
            <w:tcW w:w="5534"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7.2在制药工程实践过程中充分考虑其对经济、环境和社会可持续发展的影响。(L)</w:t>
            </w:r>
          </w:p>
        </w:tc>
        <w:tc>
          <w:tcPr>
            <w:tcW w:w="1959"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5"/>
                <w:sz w:val="24"/>
                <w:szCs w:val="24"/>
              </w:rPr>
              <w:t>11.项目管理</w:t>
            </w:r>
          </w:p>
        </w:tc>
        <w:tc>
          <w:tcPr>
            <w:tcW w:w="5534"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11.3能在多学科环境中应用工程管理原理与项目经济决策方法。(M)</w:t>
            </w:r>
          </w:p>
        </w:tc>
        <w:tc>
          <w:tcPr>
            <w:tcW w:w="1959"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课程目标3</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699" w:name="_Toc14947"/>
      <w:bookmarkStart w:id="700" w:name="_Toc30010"/>
      <w:bookmarkStart w:id="701" w:name="_Toc22056"/>
      <w:bookmarkStart w:id="702" w:name="_Toc21050"/>
      <w:bookmarkStart w:id="703" w:name="_Toc13893"/>
      <w:bookmarkStart w:id="704" w:name="_Toc171"/>
      <w:bookmarkStart w:id="705" w:name="_Toc6859"/>
      <w:r>
        <w:rPr>
          <w:rFonts w:hint="default" w:ascii="Times New Roman" w:hAnsi="Times New Roman" w:eastAsia="黑体" w:cs="Times New Roman"/>
          <w:color w:val="auto"/>
          <w:sz w:val="28"/>
          <w:szCs w:val="28"/>
        </w:rPr>
        <w:t>三、课程学习内容及与课程学习目标的对应关系</w:t>
      </w:r>
      <w:bookmarkEnd w:id="699"/>
      <w:bookmarkEnd w:id="700"/>
      <w:bookmarkEnd w:id="701"/>
      <w:bookmarkEnd w:id="702"/>
      <w:bookmarkEnd w:id="703"/>
      <w:bookmarkEnd w:id="704"/>
      <w:bookmarkEnd w:id="705"/>
    </w:p>
    <w:p>
      <w:pPr>
        <w:pageBreakBefore w:val="0"/>
        <w:kinsoku/>
        <w:wordWrap/>
        <w:overflowPunct/>
        <w:topLinePunct w:val="0"/>
        <w:bidi w:val="0"/>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pageBreakBefore w:val="0"/>
        <w:kinsoku/>
        <w:wordWrap/>
        <w:overflowPunct/>
        <w:topLinePunct w:val="0"/>
        <w:bidi w:val="0"/>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实</w:t>
      </w:r>
      <w:r>
        <w:rPr>
          <w:rFonts w:hint="default" w:ascii="Times New Roman" w:hAnsi="Times New Roman" w:eastAsia="黑体" w:cs="Times New Roman"/>
          <w:color w:val="auto"/>
          <w:sz w:val="28"/>
          <w:szCs w:val="28"/>
          <w:lang w:eastAsia="zh-CN"/>
        </w:rPr>
        <w:t>训</w:t>
      </w:r>
      <w:r>
        <w:rPr>
          <w:rFonts w:hint="default" w:ascii="Times New Roman" w:hAnsi="Times New Roman" w:eastAsia="黑体" w:cs="Times New Roman"/>
          <w:color w:val="auto"/>
          <w:sz w:val="28"/>
          <w:szCs w:val="28"/>
        </w:rPr>
        <w:t>项目一 安全培训</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【学习目标】</w:t>
      </w:r>
    </w:p>
    <w:p>
      <w:pPr>
        <w:pageBreakBefore w:val="0"/>
        <w:numPr>
          <w:ilvl w:val="0"/>
          <w:numId w:val="35"/>
        </w:numPr>
        <w:kinsoku/>
        <w:wordWrap/>
        <w:overflowPunct/>
        <w:topLinePunct w:val="0"/>
        <w:bidi w:val="0"/>
        <w:spacing w:line="440" w:lineRule="exact"/>
        <w:ind w:left="-60" w:leftChars="0" w:firstLine="480" w:firstLineChars="0"/>
        <w:rPr>
          <w:rFonts w:hint="default" w:ascii="Times New Roman" w:hAnsi="Times New Roman" w:cs="Times New Roman"/>
          <w:color w:val="auto"/>
          <w:sz w:val="24"/>
        </w:rPr>
      </w:pPr>
      <w:r>
        <w:rPr>
          <w:rFonts w:hint="default" w:ascii="Times New Roman" w:hAnsi="Times New Roman" w:cs="Times New Roman"/>
          <w:color w:val="auto"/>
          <w:sz w:val="24"/>
        </w:rPr>
        <w:t>认知类目标：</w:t>
      </w:r>
      <w:r>
        <w:rPr>
          <w:rFonts w:hint="default" w:ascii="Times New Roman" w:hAnsi="Times New Roman" w:eastAsia="宋体" w:cs="Times New Roman"/>
          <w:color w:val="auto"/>
          <w:sz w:val="24"/>
          <w:szCs w:val="24"/>
        </w:rPr>
        <w:t>了解制药工程实训室安全和设备安全操作；</w:t>
      </w:r>
    </w:p>
    <w:p>
      <w:pPr>
        <w:pageBreakBefore w:val="0"/>
        <w:numPr>
          <w:ilvl w:val="0"/>
          <w:numId w:val="0"/>
        </w:numPr>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 过程与方法类目标：</w:t>
      </w:r>
      <w:r>
        <w:rPr>
          <w:rFonts w:hint="default" w:ascii="Times New Roman" w:hAnsi="Times New Roman" w:cs="Times New Roman"/>
          <w:color w:val="auto"/>
          <w:sz w:val="24"/>
          <w:lang w:eastAsia="zh-CN"/>
        </w:rPr>
        <w:t>通过查阅电子文献期刊，</w:t>
      </w:r>
      <w:r>
        <w:rPr>
          <w:rFonts w:hint="default" w:ascii="Times New Roman" w:hAnsi="Times New Roman" w:eastAsia="宋体" w:cs="Times New Roman"/>
          <w:color w:val="auto"/>
          <w:sz w:val="24"/>
          <w:szCs w:val="24"/>
        </w:rPr>
        <w:t>了解制药工程实训室安全和设备安全对环境的影响；</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lang w:eastAsia="zh-CN"/>
        </w:rPr>
      </w:pPr>
      <w:r>
        <w:rPr>
          <w:rFonts w:hint="default" w:ascii="Times New Roman" w:hAnsi="Times New Roman" w:cs="Times New Roman"/>
          <w:color w:val="auto"/>
          <w:sz w:val="24"/>
        </w:rPr>
        <w:t>3. 情感、态度、价值观类目标：</w:t>
      </w:r>
      <w:r>
        <w:rPr>
          <w:rFonts w:hint="default" w:ascii="Times New Roman" w:hAnsi="Times New Roman" w:cs="Times New Roman"/>
          <w:color w:val="auto"/>
          <w:sz w:val="24"/>
          <w:lang w:eastAsia="zh-CN"/>
        </w:rPr>
        <w:t>通过专业理论的学习，</w:t>
      </w:r>
      <w:r>
        <w:rPr>
          <w:rFonts w:hint="default" w:ascii="Times New Roman" w:hAnsi="Times New Roman" w:eastAsia="宋体" w:cs="Times New Roman"/>
          <w:color w:val="auto"/>
          <w:sz w:val="24"/>
          <w:szCs w:val="24"/>
        </w:rPr>
        <w:t>了解制药工程实训室安全和设备安全对社会可持续发展的影响</w:t>
      </w:r>
      <w:r>
        <w:rPr>
          <w:rFonts w:hint="default" w:ascii="Times New Roman" w:hAnsi="Times New Roman" w:cs="Times New Roman"/>
          <w:color w:val="auto"/>
          <w:sz w:val="24"/>
          <w:lang w:eastAsia="zh-CN"/>
        </w:rPr>
        <w:t>。</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【学习内容】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1.实训室安全：水、电、防火、防爆和高温操作的安全；</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2.设备操作安全：玻璃反应釜、哈氏合金反应釜、高低温循环装置、蠕动泵、精密过滤器、三足离心机和减压蒸馏装置的安全操作。</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【重点】</w:t>
      </w:r>
    </w:p>
    <w:p>
      <w:pPr>
        <w:pageBreakBefore w:val="0"/>
        <w:numPr>
          <w:ilvl w:val="0"/>
          <w:numId w:val="36"/>
        </w:numPr>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玻璃反应釜、高低温循环装置、蠕动泵和减压蒸馏装置的安全操作。</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【难点】</w:t>
      </w:r>
    </w:p>
    <w:p>
      <w:pPr>
        <w:pageBreakBefore w:val="0"/>
        <w:numPr>
          <w:ilvl w:val="0"/>
          <w:numId w:val="37"/>
        </w:numPr>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哈氏合金反应釜、高低温循环装置和精密过滤器的安全操作。</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【实施方式】</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bCs/>
          <w:color w:val="auto"/>
          <w:sz w:val="24"/>
          <w:szCs w:val="24"/>
        </w:rPr>
        <w:t>集中实习</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Cs/>
          <w:color w:val="auto"/>
          <w:sz w:val="24"/>
          <w:szCs w:val="24"/>
        </w:rPr>
      </w:pPr>
      <w:r>
        <w:rPr>
          <w:rFonts w:hint="default" w:ascii="Times New Roman" w:hAnsi="Times New Roman" w:eastAsia="宋体" w:cs="Times New Roman"/>
          <w:b/>
          <w:color w:val="auto"/>
          <w:sz w:val="24"/>
          <w:szCs w:val="24"/>
        </w:rPr>
        <w:t>【学习要求】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1.了解制药工程实训室安全和设备安全操作；</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2.掌握制药工程实训室常规仪器的性能、使用范围；</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3.掌握制药工程实训室常规仪器基本工作要求，熟悉操作的基本程序和工作常识，培养良好的实验习惯。</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b/>
          <w:color w:val="auto"/>
          <w:sz w:val="24"/>
          <w:szCs w:val="24"/>
        </w:rPr>
        <w:t>【实践要求】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1.实践属性：综合训练型。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2.工作流程：先有老师讲解示范，然后学生亲自动手操作。</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3.分组要求：根据专业人数和实习特点，分为15人1组。</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4.实践准备：注重理论教学与实践教学相结合，针对实习新形态，结合课程实际，把安全教育有机融入实习教育内容，注重新知识、新方法的学习和应用。</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5.时间安排：一共分为6组，每组安全培训半天。</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6.其他要求：全体学生进制药工程实训室需要穿防护服。</w:t>
      </w:r>
    </w:p>
    <w:p>
      <w:pPr>
        <w:pageBreakBefore w:val="0"/>
        <w:kinsoku/>
        <w:wordWrap/>
        <w:overflowPunct/>
        <w:topLinePunct w:val="0"/>
        <w:bidi w:val="0"/>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实</w:t>
      </w:r>
      <w:r>
        <w:rPr>
          <w:rFonts w:hint="default" w:ascii="Times New Roman" w:hAnsi="Times New Roman" w:eastAsia="黑体" w:cs="Times New Roman"/>
          <w:color w:val="auto"/>
          <w:sz w:val="28"/>
          <w:szCs w:val="28"/>
          <w:lang w:eastAsia="zh-CN"/>
        </w:rPr>
        <w:t>训</w:t>
      </w:r>
      <w:r>
        <w:rPr>
          <w:rFonts w:hint="default" w:ascii="Times New Roman" w:hAnsi="Times New Roman" w:eastAsia="黑体" w:cs="Times New Roman"/>
          <w:color w:val="auto"/>
          <w:sz w:val="28"/>
          <w:szCs w:val="28"/>
        </w:rPr>
        <w:t>项目二 规则培训</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【学习目标】</w:t>
      </w:r>
    </w:p>
    <w:p>
      <w:pPr>
        <w:pageBreakBefore w:val="0"/>
        <w:numPr>
          <w:ilvl w:val="0"/>
          <w:numId w:val="38"/>
        </w:numPr>
        <w:kinsoku/>
        <w:wordWrap/>
        <w:overflowPunct/>
        <w:topLinePunct w:val="0"/>
        <w:bidi w:val="0"/>
        <w:spacing w:line="440" w:lineRule="exact"/>
        <w:ind w:left="0" w:leftChars="0" w:firstLine="420" w:firstLineChars="175"/>
        <w:rPr>
          <w:rFonts w:hint="default" w:ascii="Times New Roman" w:hAnsi="Times New Roman" w:cs="Times New Roman"/>
          <w:color w:val="auto"/>
          <w:sz w:val="24"/>
        </w:rPr>
      </w:pPr>
      <w:r>
        <w:rPr>
          <w:rFonts w:hint="default" w:ascii="Times New Roman" w:hAnsi="Times New Roman" w:cs="Times New Roman"/>
          <w:color w:val="auto"/>
          <w:sz w:val="24"/>
        </w:rPr>
        <w:t>认知类目标：</w:t>
      </w:r>
      <w:r>
        <w:rPr>
          <w:rFonts w:hint="default" w:ascii="Times New Roman" w:hAnsi="Times New Roman" w:eastAsia="宋体" w:cs="Times New Roman"/>
          <w:color w:val="auto"/>
          <w:sz w:val="24"/>
          <w:szCs w:val="24"/>
        </w:rPr>
        <w:t>了解制药工程实训室洁净区防护服着装要求；</w:t>
      </w:r>
    </w:p>
    <w:p>
      <w:pPr>
        <w:pageBreakBefore w:val="0"/>
        <w:numPr>
          <w:ilvl w:val="0"/>
          <w:numId w:val="0"/>
        </w:numPr>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 过程与方法类目标：</w:t>
      </w:r>
      <w:r>
        <w:rPr>
          <w:rFonts w:hint="default" w:ascii="Times New Roman" w:hAnsi="Times New Roman" w:cs="Times New Roman"/>
          <w:color w:val="auto"/>
          <w:sz w:val="24"/>
          <w:lang w:eastAsia="zh-CN"/>
        </w:rPr>
        <w:t>通过查阅电子文献期刊和观摩视频教学，</w:t>
      </w:r>
      <w:r>
        <w:rPr>
          <w:rFonts w:hint="default" w:ascii="Times New Roman" w:hAnsi="Times New Roman" w:eastAsia="宋体" w:cs="Times New Roman"/>
          <w:color w:val="auto"/>
          <w:sz w:val="24"/>
          <w:szCs w:val="24"/>
        </w:rPr>
        <w:t>了解制药工程实训室GMP规则，</w:t>
      </w:r>
      <w:r>
        <w:rPr>
          <w:rFonts w:hint="default" w:ascii="Times New Roman" w:hAnsi="Times New Roman" w:eastAsia="宋体" w:cs="Times New Roman"/>
          <w:color w:val="auto"/>
          <w:spacing w:val="5"/>
          <w:kern w:val="0"/>
          <w:sz w:val="24"/>
          <w:szCs w:val="24"/>
        </w:rPr>
        <w:t>使学生能够运用所学理论分析行业的新情况、新问题、新政策，坚定学习本专业的信心</w:t>
      </w:r>
      <w:r>
        <w:rPr>
          <w:rFonts w:hint="default" w:ascii="Times New Roman" w:hAnsi="Times New Roman" w:eastAsia="宋体" w:cs="Times New Roman"/>
          <w:color w:val="auto"/>
          <w:sz w:val="24"/>
          <w:szCs w:val="24"/>
        </w:rPr>
        <w:t>；</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lang w:eastAsia="zh-CN"/>
        </w:rPr>
      </w:pPr>
      <w:r>
        <w:rPr>
          <w:rFonts w:hint="default" w:ascii="Times New Roman" w:hAnsi="Times New Roman" w:cs="Times New Roman"/>
          <w:color w:val="auto"/>
          <w:sz w:val="24"/>
        </w:rPr>
        <w:t>3. 情感、态度、价值观类目标：</w:t>
      </w:r>
      <w:r>
        <w:rPr>
          <w:rFonts w:hint="default" w:ascii="Times New Roman" w:hAnsi="Times New Roman" w:cs="Times New Roman"/>
          <w:color w:val="auto"/>
          <w:sz w:val="24"/>
          <w:lang w:eastAsia="zh-CN"/>
        </w:rPr>
        <w:t>通过专业理论的学习，</w:t>
      </w:r>
      <w:r>
        <w:rPr>
          <w:rFonts w:hint="default" w:ascii="Times New Roman" w:hAnsi="Times New Roman" w:eastAsia="宋体" w:cs="Times New Roman"/>
          <w:color w:val="auto"/>
          <w:sz w:val="24"/>
          <w:szCs w:val="24"/>
        </w:rPr>
        <w:t>了解制药工程实训室项目制管理规则</w:t>
      </w:r>
      <w:r>
        <w:rPr>
          <w:rFonts w:hint="default" w:ascii="Times New Roman" w:hAnsi="Times New Roman" w:eastAsia="宋体" w:cs="Times New Roman"/>
          <w:color w:val="auto"/>
          <w:sz w:val="24"/>
          <w:szCs w:val="24"/>
          <w:lang w:eastAsia="zh-CN"/>
        </w:rPr>
        <w:t>，</w:t>
      </w:r>
      <w:r>
        <w:rPr>
          <w:rFonts w:hint="default" w:ascii="Times New Roman" w:hAnsi="Times New Roman" w:cs="Times New Roman"/>
          <w:color w:val="auto"/>
          <w:sz w:val="24"/>
          <w:szCs w:val="24"/>
        </w:rPr>
        <w:t>具有制药工程师职业道德，明确在工程实践中履行责任</w:t>
      </w:r>
      <w:r>
        <w:rPr>
          <w:rFonts w:hint="default" w:ascii="Times New Roman" w:hAnsi="Times New Roman" w:cs="Times New Roman"/>
          <w:color w:val="auto"/>
          <w:sz w:val="24"/>
          <w:lang w:eastAsia="zh-CN"/>
        </w:rPr>
        <w:t>。</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【学习内容】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1.制药工程实训室洁净区防护服着装要求；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2.制药工程实训室GMP规则；</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3.制药工程实训室项目制管理规则。</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【重点】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1.制药工程实训室GMP规则；</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2.制药工程实训室项目制管理规则。</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【难点】</w:t>
      </w:r>
    </w:p>
    <w:p>
      <w:pPr>
        <w:pageBreakBefore w:val="0"/>
        <w:numPr>
          <w:ilvl w:val="0"/>
          <w:numId w:val="39"/>
        </w:numPr>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制药工程实训室项目制管理规则。</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【实施方式】</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bCs/>
          <w:color w:val="auto"/>
          <w:sz w:val="24"/>
          <w:szCs w:val="24"/>
        </w:rPr>
        <w:t>集中实习</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Cs/>
          <w:color w:val="auto"/>
          <w:sz w:val="24"/>
          <w:szCs w:val="24"/>
        </w:rPr>
      </w:pPr>
      <w:r>
        <w:rPr>
          <w:rFonts w:hint="default" w:ascii="Times New Roman" w:hAnsi="Times New Roman" w:eastAsia="宋体" w:cs="Times New Roman"/>
          <w:b/>
          <w:color w:val="auto"/>
          <w:sz w:val="24"/>
          <w:szCs w:val="24"/>
        </w:rPr>
        <w:t>【学习要求】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1.了解企业保密协议、安全巡查记录、卫生巡查记录；</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2.了解洁净区防护服着装要求、GMP规则、项目制管理规则。</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b/>
          <w:color w:val="auto"/>
          <w:sz w:val="24"/>
          <w:szCs w:val="24"/>
        </w:rPr>
        <w:t>【实践要求】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1.实践属性：综合训练型。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2.工作流程：先有老师讲解示范，然后学生亲自动手操作。</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3.分组要求：根据专业人数和实习特点，分为15人1组。</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4.实践准备：注重理论教学与实践教学相结合，针对实习新形态，结合课程实际，把安全教育有机融入实习教育内容，注重新知识、新方法的学习和应用。</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5.时间安排：一共分为6组，每组安全培训半天。</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6.其他要求：全体学生进制药工程实训室需要穿防护服。</w:t>
      </w:r>
    </w:p>
    <w:p>
      <w:pPr>
        <w:pageBreakBefore w:val="0"/>
        <w:kinsoku/>
        <w:wordWrap/>
        <w:overflowPunct/>
        <w:topLinePunct w:val="0"/>
        <w:bidi w:val="0"/>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实</w:t>
      </w:r>
      <w:r>
        <w:rPr>
          <w:rFonts w:hint="default" w:ascii="Times New Roman" w:hAnsi="Times New Roman" w:eastAsia="黑体" w:cs="Times New Roman"/>
          <w:color w:val="auto"/>
          <w:sz w:val="28"/>
          <w:szCs w:val="28"/>
          <w:lang w:eastAsia="zh-CN"/>
        </w:rPr>
        <w:t>训</w:t>
      </w:r>
      <w:r>
        <w:rPr>
          <w:rFonts w:hint="default" w:ascii="Times New Roman" w:hAnsi="Times New Roman" w:eastAsia="黑体" w:cs="Times New Roman"/>
          <w:color w:val="auto"/>
          <w:sz w:val="28"/>
          <w:szCs w:val="28"/>
        </w:rPr>
        <w:t>项目三 制药单元装置操作培训</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【学习目标】</w:t>
      </w:r>
    </w:p>
    <w:p>
      <w:pPr>
        <w:pageBreakBefore w:val="0"/>
        <w:numPr>
          <w:ilvl w:val="0"/>
          <w:numId w:val="0"/>
        </w:numPr>
        <w:kinsoku/>
        <w:wordWrap/>
        <w:overflowPunct/>
        <w:topLinePunct w:val="0"/>
        <w:bidi w:val="0"/>
        <w:spacing w:line="440" w:lineRule="exact"/>
        <w:ind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 xml:space="preserve">1. </w:t>
      </w:r>
      <w:r>
        <w:rPr>
          <w:rFonts w:hint="default" w:ascii="Times New Roman" w:hAnsi="Times New Roman" w:cs="Times New Roman"/>
          <w:color w:val="auto"/>
          <w:sz w:val="24"/>
        </w:rPr>
        <w:t>认知类目标：</w:t>
      </w:r>
      <w:r>
        <w:rPr>
          <w:rFonts w:hint="default" w:ascii="Times New Roman" w:hAnsi="Times New Roman" w:eastAsia="宋体" w:cs="Times New Roman"/>
          <w:color w:val="auto"/>
          <w:spacing w:val="5"/>
          <w:kern w:val="0"/>
          <w:sz w:val="24"/>
          <w:szCs w:val="24"/>
        </w:rPr>
        <w:t>按照企业生产管理模式，对学生实习进行现代企业制度管理和培训，进行制药单元基本操作训练，让学生进行相关的了解和学习</w:t>
      </w:r>
      <w:r>
        <w:rPr>
          <w:rFonts w:hint="default" w:ascii="Times New Roman" w:hAnsi="Times New Roman" w:eastAsia="宋体" w:cs="Times New Roman"/>
          <w:color w:val="auto"/>
          <w:sz w:val="24"/>
          <w:szCs w:val="24"/>
        </w:rPr>
        <w:t>；</w:t>
      </w:r>
    </w:p>
    <w:p>
      <w:pPr>
        <w:pageBreakBefore w:val="0"/>
        <w:numPr>
          <w:ilvl w:val="0"/>
          <w:numId w:val="0"/>
        </w:numPr>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 过程与方法类目标：</w:t>
      </w:r>
      <w:r>
        <w:rPr>
          <w:rFonts w:hint="default" w:ascii="Times New Roman" w:hAnsi="Times New Roman" w:cs="Times New Roman"/>
          <w:color w:val="auto"/>
          <w:sz w:val="24"/>
          <w:lang w:eastAsia="zh-CN"/>
        </w:rPr>
        <w:t>通过查阅电子文献期刊，</w:t>
      </w:r>
      <w:r>
        <w:rPr>
          <w:rFonts w:hint="default" w:ascii="Times New Roman" w:hAnsi="Times New Roman" w:eastAsia="宋体" w:cs="Times New Roman"/>
          <w:color w:val="auto"/>
          <w:sz w:val="24"/>
          <w:szCs w:val="24"/>
        </w:rPr>
        <w:t>掌握制药工程实训室制药单元操作装置的工艺流程；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lang w:eastAsia="zh-CN"/>
        </w:rPr>
      </w:pPr>
      <w:r>
        <w:rPr>
          <w:rFonts w:hint="default" w:ascii="Times New Roman" w:hAnsi="Times New Roman" w:cs="Times New Roman"/>
          <w:color w:val="auto"/>
          <w:sz w:val="24"/>
        </w:rPr>
        <w:t>3. 情感、态度、价值观类目标：</w:t>
      </w:r>
      <w:r>
        <w:rPr>
          <w:rFonts w:hint="default" w:ascii="Times New Roman" w:hAnsi="Times New Roman" w:cs="Times New Roman"/>
          <w:color w:val="auto"/>
          <w:sz w:val="24"/>
          <w:lang w:eastAsia="zh-CN"/>
        </w:rPr>
        <w:t>通过专业理论的学习，掌握技术岗位</w:t>
      </w:r>
      <w:r>
        <w:rPr>
          <w:rFonts w:hint="default" w:ascii="Times New Roman" w:hAnsi="Times New Roman" w:cs="Times New Roman"/>
          <w:color w:val="auto"/>
          <w:sz w:val="24"/>
        </w:rPr>
        <w:t>应该具备的专业知识和技能</w:t>
      </w:r>
      <w:r>
        <w:rPr>
          <w:rFonts w:hint="default" w:ascii="Times New Roman" w:hAnsi="Times New Roman" w:cs="Times New Roman"/>
          <w:color w:val="auto"/>
          <w:sz w:val="24"/>
          <w:lang w:eastAsia="zh-CN"/>
        </w:rPr>
        <w:t>，</w:t>
      </w:r>
      <w:r>
        <w:rPr>
          <w:rFonts w:hint="default" w:ascii="Times New Roman" w:hAnsi="Times New Roman" w:cs="Times New Roman"/>
          <w:color w:val="auto"/>
          <w:sz w:val="24"/>
          <w:szCs w:val="24"/>
        </w:rPr>
        <w:t>具有制药工程师职业道德，明确在工程实践中履行责任</w:t>
      </w:r>
      <w:r>
        <w:rPr>
          <w:rFonts w:hint="default" w:ascii="Times New Roman" w:hAnsi="Times New Roman" w:cs="Times New Roman"/>
          <w:color w:val="auto"/>
          <w:sz w:val="24"/>
          <w:lang w:eastAsia="zh-CN"/>
        </w:rPr>
        <w:t>。</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1.10-50L玻璃反应釜的操作流程和工作原理；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2.50L哈氏合金反应釜的操作流程和工作原理；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3.高低温循环装置的操作流程和工作原理；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4.蠕动泵的操作流程和工作原理；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5.精密过滤器的操作流程和工作原理；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6.三足离心机的操作流程和工作原理；</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7.减压蒸馏装置的操作流程和工作原理。</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【重点】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1.10-50L玻璃反应釜的操作流程；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2.50L哈氏合金反应釜的操作流程；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3.高低温循环装置的操作流程；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4.减压蒸馏装置的操作流程。</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【难点】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1.10-50L玻璃反应釜的工作原理；</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2.50L哈氏合金反应釜的工作原理；</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3.高低温循环装置的工作原理；</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4.减压蒸馏装置的工作原理。</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【实施方式】</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1.讲解示范：对实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内容中规定学生必须掌握的基本概念和理论知识由带教老师进行现场讲解；而要求学生实际操作的内容应先由带教老师示范整个操作过程，讲清要领后再让学生动手操练。</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2.实际操作：学生实际操作是</w:t>
      </w:r>
      <w:r>
        <w:rPr>
          <w:rFonts w:hint="default" w:ascii="Times New Roman" w:hAnsi="Times New Roman" w:eastAsia="宋体" w:cs="Times New Roman"/>
          <w:color w:val="auto"/>
          <w:spacing w:val="5"/>
          <w:kern w:val="0"/>
          <w:sz w:val="24"/>
          <w:szCs w:val="24"/>
        </w:rPr>
        <w:t>化工制药单位操作</w:t>
      </w:r>
      <w:r>
        <w:rPr>
          <w:rFonts w:hint="default" w:ascii="Times New Roman" w:hAnsi="Times New Roman" w:eastAsia="宋体" w:cs="Times New Roman"/>
          <w:color w:val="auto"/>
          <w:sz w:val="24"/>
          <w:szCs w:val="24"/>
        </w:rPr>
        <w:t>；根据实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要求，学生要熟悉制药设备和独立操作并完成任务，以培养学生的动手能力和钻研精神。</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Cs/>
          <w:color w:val="auto"/>
          <w:sz w:val="24"/>
          <w:szCs w:val="24"/>
        </w:rPr>
      </w:pPr>
      <w:r>
        <w:rPr>
          <w:rFonts w:hint="default" w:ascii="Times New Roman" w:hAnsi="Times New Roman" w:eastAsia="宋体" w:cs="Times New Roman"/>
          <w:b/>
          <w:color w:val="auto"/>
          <w:sz w:val="24"/>
          <w:szCs w:val="24"/>
        </w:rPr>
        <w:t>【学习要求】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1.了解制药工程实训室制药单元操作装置的构造；</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2.掌握制药工程实训室制药单元操作装置的工艺流程；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3.掌握制药工程实训室制药单元操作装置的运行原理。</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b/>
          <w:color w:val="auto"/>
          <w:sz w:val="24"/>
          <w:szCs w:val="24"/>
        </w:rPr>
        <w:t>【实践要求】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1.实践属性：综合训练型。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2.工作流程：先有老师讲解示范，然后学生亲自动手操作。</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3.分组要求：根据专业人数和实习特点，分为10人1组。</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4.实践准备：注重理论教学与实践教学相结合，针对实习新形态，结合课程实际，把安全教育有机融入实习教育内容，注重新知识、新方法的学习和应用。</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5.时间安排：一共分为8组，每组安全培训1天。</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6.其他要求：全体学生进制药工程实训室需要穿防护服。</w:t>
      </w:r>
    </w:p>
    <w:p>
      <w:pPr>
        <w:pageBreakBefore w:val="0"/>
        <w:kinsoku/>
        <w:wordWrap/>
        <w:overflowPunct/>
        <w:topLinePunct w:val="0"/>
        <w:bidi w:val="0"/>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实</w:t>
      </w:r>
      <w:r>
        <w:rPr>
          <w:rFonts w:hint="default" w:ascii="Times New Roman" w:hAnsi="Times New Roman" w:eastAsia="黑体" w:cs="Times New Roman"/>
          <w:color w:val="auto"/>
          <w:sz w:val="28"/>
          <w:szCs w:val="28"/>
          <w:lang w:eastAsia="zh-CN"/>
        </w:rPr>
        <w:t>训</w:t>
      </w:r>
      <w:r>
        <w:rPr>
          <w:rFonts w:hint="default" w:ascii="Times New Roman" w:hAnsi="Times New Roman" w:eastAsia="黑体" w:cs="Times New Roman"/>
          <w:color w:val="auto"/>
          <w:sz w:val="28"/>
          <w:szCs w:val="28"/>
        </w:rPr>
        <w:t>项目四 维生素C钠盐生产工艺模拟生产</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【学习目标】</w:t>
      </w:r>
    </w:p>
    <w:p>
      <w:pPr>
        <w:pageBreakBefore w:val="0"/>
        <w:numPr>
          <w:ilvl w:val="0"/>
          <w:numId w:val="40"/>
        </w:numPr>
        <w:kinsoku/>
        <w:wordWrap/>
        <w:overflowPunct/>
        <w:topLinePunct w:val="0"/>
        <w:bidi w:val="0"/>
        <w:spacing w:line="440" w:lineRule="exact"/>
        <w:ind w:left="0" w:leftChars="0" w:firstLine="420" w:firstLineChars="175"/>
        <w:rPr>
          <w:rFonts w:hint="default" w:ascii="Times New Roman" w:hAnsi="Times New Roman" w:cs="Times New Roman"/>
          <w:color w:val="auto"/>
          <w:sz w:val="24"/>
        </w:rPr>
      </w:pPr>
      <w:r>
        <w:rPr>
          <w:rFonts w:hint="default" w:ascii="Times New Roman" w:hAnsi="Times New Roman" w:cs="Times New Roman"/>
          <w:color w:val="auto"/>
          <w:sz w:val="24"/>
        </w:rPr>
        <w:t>认知类目标：</w:t>
      </w:r>
      <w:r>
        <w:rPr>
          <w:rFonts w:hint="default" w:ascii="Times New Roman" w:hAnsi="Times New Roman" w:eastAsia="宋体" w:cs="Times New Roman"/>
          <w:color w:val="auto"/>
          <w:spacing w:val="5"/>
          <w:kern w:val="0"/>
          <w:sz w:val="24"/>
          <w:szCs w:val="24"/>
        </w:rPr>
        <w:t>通过与企业高度模拟的同等工艺水准的制药实训设备的工程训练，使学生受到深刻的专业训练，</w:t>
      </w:r>
      <w:r>
        <w:rPr>
          <w:rFonts w:hint="default" w:ascii="Times New Roman" w:hAnsi="Times New Roman" w:eastAsia="宋体" w:cs="Times New Roman"/>
          <w:color w:val="auto"/>
          <w:sz w:val="24"/>
          <w:szCs w:val="24"/>
        </w:rPr>
        <w:t>充分考虑其对经济、环境和社会可持续发展的影响</w:t>
      </w:r>
      <w:r>
        <w:rPr>
          <w:rFonts w:hint="default" w:ascii="Times New Roman" w:hAnsi="Times New Roman" w:eastAsia="宋体" w:cs="Times New Roman"/>
          <w:color w:val="auto"/>
          <w:spacing w:val="5"/>
          <w:kern w:val="0"/>
          <w:sz w:val="24"/>
          <w:szCs w:val="24"/>
        </w:rPr>
        <w:t>，增强学生对专业的学习热情，加深对专业相关厂家及单位的了解</w:t>
      </w:r>
      <w:r>
        <w:rPr>
          <w:rFonts w:hint="default" w:ascii="Times New Roman" w:hAnsi="Times New Roman" w:eastAsia="宋体" w:cs="Times New Roman"/>
          <w:color w:val="auto"/>
          <w:sz w:val="24"/>
          <w:szCs w:val="24"/>
        </w:rPr>
        <w:t>；</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 过程与方法类目标：</w:t>
      </w:r>
      <w:r>
        <w:rPr>
          <w:rFonts w:hint="default" w:ascii="Times New Roman" w:hAnsi="Times New Roman" w:eastAsia="宋体" w:cs="Times New Roman"/>
          <w:color w:val="auto"/>
          <w:spacing w:val="5"/>
          <w:kern w:val="0"/>
          <w:sz w:val="24"/>
          <w:szCs w:val="24"/>
        </w:rPr>
        <w:t>通过工程动手能力的培训，能完成制药企业实际的模拟生产，培养学生的动手设计能力</w:t>
      </w:r>
      <w:r>
        <w:rPr>
          <w:rFonts w:hint="default" w:ascii="Times New Roman" w:hAnsi="Times New Roman" w:eastAsia="宋体" w:cs="Times New Roman"/>
          <w:color w:val="auto"/>
          <w:sz w:val="24"/>
          <w:szCs w:val="24"/>
        </w:rPr>
        <w:t>；</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lang w:eastAsia="zh-CN"/>
        </w:rPr>
      </w:pPr>
      <w:r>
        <w:rPr>
          <w:rFonts w:hint="default" w:ascii="Times New Roman" w:hAnsi="Times New Roman" w:cs="Times New Roman"/>
          <w:color w:val="auto"/>
          <w:sz w:val="24"/>
        </w:rPr>
        <w:t>3. 情感、态度、价值观类目标：</w:t>
      </w:r>
      <w:r>
        <w:rPr>
          <w:rFonts w:hint="default" w:ascii="Times New Roman" w:hAnsi="Times New Roman" w:cs="Times New Roman"/>
          <w:color w:val="auto"/>
          <w:sz w:val="24"/>
          <w:lang w:eastAsia="zh-CN"/>
        </w:rPr>
        <w:t>通过专业理论学习和实践教学，使学生掌握技术岗位</w:t>
      </w:r>
      <w:r>
        <w:rPr>
          <w:rFonts w:hint="default" w:ascii="Times New Roman" w:hAnsi="Times New Roman" w:cs="Times New Roman"/>
          <w:color w:val="auto"/>
          <w:sz w:val="24"/>
        </w:rPr>
        <w:t>应该具备的专业知识和技能</w:t>
      </w:r>
      <w:r>
        <w:rPr>
          <w:rFonts w:hint="default" w:ascii="Times New Roman" w:hAnsi="Times New Roman" w:cs="Times New Roman"/>
          <w:color w:val="auto"/>
          <w:sz w:val="24"/>
          <w:lang w:eastAsia="zh-CN"/>
        </w:rPr>
        <w:t>，</w:t>
      </w:r>
      <w:r>
        <w:rPr>
          <w:rFonts w:hint="default" w:ascii="Times New Roman" w:hAnsi="Times New Roman" w:cs="Times New Roman"/>
          <w:color w:val="auto"/>
          <w:sz w:val="24"/>
          <w:szCs w:val="24"/>
        </w:rPr>
        <w:t>具有制药工程师职业道德，明确在工程实践中履行责任</w:t>
      </w:r>
      <w:r>
        <w:rPr>
          <w:rFonts w:hint="default" w:ascii="Times New Roman" w:hAnsi="Times New Roman" w:cs="Times New Roman"/>
          <w:color w:val="auto"/>
          <w:sz w:val="24"/>
          <w:lang w:eastAsia="zh-CN"/>
        </w:rPr>
        <w:t>。</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【学习内容】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1. 企业交接班记录、批生产记录和QA/QC药物质量控制；</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r>
        <w:rPr>
          <w:rFonts w:hint="default" w:ascii="Times New Roman" w:hAnsi="Times New Roman" w:eastAsia="宋体" w:cs="Times New Roman"/>
          <w:color w:val="auto"/>
          <w:sz w:val="28"/>
          <w:szCs w:val="28"/>
        </w:rPr>
        <w:t xml:space="preserve"> </w:t>
      </w:r>
      <w:r>
        <w:rPr>
          <w:rFonts w:hint="default" w:ascii="Times New Roman" w:hAnsi="Times New Roman" w:eastAsia="宋体" w:cs="Times New Roman"/>
          <w:color w:val="auto"/>
          <w:sz w:val="24"/>
          <w:szCs w:val="24"/>
        </w:rPr>
        <w:t>维生素C钠盐生产工艺流程和操作。</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【重点】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维生素C钠盐生产工艺操作。</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【难点】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维生素C钠盐生产工艺流程。</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【实施方式】</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1.讲解示范：对实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内容中规定学生必须掌握的基本概念和理论知识由带教老师进行现场讲解；而要求学生实际操作的内容应先由带教老师示范整个操作过程，讲清要领后再让学生动手操练。</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2.实际操作：学生实际操作是</w:t>
      </w:r>
      <w:r>
        <w:rPr>
          <w:rFonts w:hint="default" w:ascii="Times New Roman" w:hAnsi="Times New Roman" w:eastAsia="宋体" w:cs="Times New Roman"/>
          <w:color w:val="auto"/>
          <w:spacing w:val="5"/>
          <w:kern w:val="0"/>
          <w:sz w:val="24"/>
          <w:szCs w:val="24"/>
        </w:rPr>
        <w:t>化工制药单位操作</w:t>
      </w:r>
      <w:r>
        <w:rPr>
          <w:rFonts w:hint="default" w:ascii="Times New Roman" w:hAnsi="Times New Roman" w:eastAsia="宋体" w:cs="Times New Roman"/>
          <w:color w:val="auto"/>
          <w:sz w:val="24"/>
          <w:szCs w:val="24"/>
        </w:rPr>
        <w:t>；根据实习要求，学生要熟悉制药设备和独立操作并完成任务，以培养学生的动手能力和钻研精神。</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Cs/>
          <w:color w:val="auto"/>
          <w:sz w:val="24"/>
          <w:szCs w:val="24"/>
        </w:rPr>
      </w:pPr>
      <w:r>
        <w:rPr>
          <w:rFonts w:hint="default" w:ascii="Times New Roman" w:hAnsi="Times New Roman" w:eastAsia="宋体" w:cs="Times New Roman"/>
          <w:b/>
          <w:color w:val="auto"/>
          <w:sz w:val="24"/>
          <w:szCs w:val="24"/>
        </w:rPr>
        <w:t>【学习要求】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1.了解制药企业交接班记录、批生产记录的流程；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2.掌握维生素C钠盐生产工艺流程和操作；</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3.掌握制药工程实训室制药单元操作装置的运行原理。</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b/>
          <w:color w:val="auto"/>
          <w:sz w:val="24"/>
          <w:szCs w:val="24"/>
        </w:rPr>
        <w:t>【实践要求】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1.实践属性：综合训练型。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2.工作流程：先有老师讲解示范，然后学生亲自动手操作。</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3.分组要求：根据专业人数和实习特点，分为10人1组。</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4.实践准备：注重理论教学与实践教学相结合，针对实习新形态，结合课程实际，把安全教育有机融入实习教育内容，注重新知识、新方法的学习和应用。</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5.时间安排：一共分为8组，每组安全培训1天。</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6.其他要求：全体学生进制药工程实训室需要穿防护服。</w:t>
      </w:r>
    </w:p>
    <w:p>
      <w:pPr>
        <w:pageBreakBefore w:val="0"/>
        <w:kinsoku/>
        <w:wordWrap/>
        <w:overflowPunct/>
        <w:topLinePunct w:val="0"/>
        <w:bidi w:val="0"/>
        <w:spacing w:before="156" w:beforeLines="50" w:after="156" w:afterLines="50" w:line="440" w:lineRule="exact"/>
        <w:ind w:left="561"/>
        <w:rPr>
          <w:rFonts w:hint="default" w:ascii="Times New Roman" w:hAnsi="Times New Roman" w:eastAsia="仿宋" w:cs="Times New Roman"/>
          <w:color w:val="auto"/>
          <w:sz w:val="24"/>
          <w:szCs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szCs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1"/>
        <w:gridCol w:w="2455"/>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6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实践内容</w:t>
            </w:r>
          </w:p>
        </w:tc>
        <w:tc>
          <w:tcPr>
            <w:tcW w:w="245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实施方式</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支撑的课程目标</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6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安全培训</w:t>
            </w:r>
          </w:p>
        </w:tc>
        <w:tc>
          <w:tcPr>
            <w:tcW w:w="245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集中实习</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课程目标1、2</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规则培训</w:t>
            </w:r>
          </w:p>
        </w:tc>
        <w:tc>
          <w:tcPr>
            <w:tcW w:w="245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集中实习</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课程目标1-3</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制药实训单元装置操作培训</w:t>
            </w:r>
          </w:p>
        </w:tc>
        <w:tc>
          <w:tcPr>
            <w:tcW w:w="245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讲解示范、实际操作</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课程目标1-3</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1.5周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维生素C钠盐生产工艺模拟生产</w:t>
            </w:r>
          </w:p>
        </w:tc>
        <w:tc>
          <w:tcPr>
            <w:tcW w:w="245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讲解示范、实际操作</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课程目标1-3</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1.5周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合计</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周</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宋体" w:cs="Times New Roman"/>
          <w:color w:val="auto"/>
          <w:sz w:val="24"/>
          <w:szCs w:val="24"/>
        </w:rPr>
      </w:pPr>
      <w:bookmarkStart w:id="706" w:name="_Toc4848"/>
      <w:bookmarkStart w:id="707" w:name="_Toc14601"/>
      <w:bookmarkStart w:id="708" w:name="_Toc17335"/>
      <w:bookmarkStart w:id="709" w:name="_Toc20615"/>
      <w:bookmarkStart w:id="710" w:name="_Toc32024"/>
      <w:bookmarkStart w:id="711" w:name="_Toc29039"/>
      <w:bookmarkStart w:id="712" w:name="_Toc17099"/>
      <w:r>
        <w:rPr>
          <w:rFonts w:hint="default" w:ascii="Times New Roman" w:hAnsi="Times New Roman" w:eastAsia="宋体" w:cs="Times New Roman"/>
          <w:color w:val="auto"/>
          <w:sz w:val="28"/>
          <w:szCs w:val="28"/>
        </w:rPr>
        <w:t>四、课程考核及与课程学习目标的对应关系</w:t>
      </w:r>
      <w:bookmarkEnd w:id="706"/>
      <w:bookmarkEnd w:id="707"/>
      <w:bookmarkEnd w:id="708"/>
      <w:bookmarkEnd w:id="709"/>
      <w:bookmarkEnd w:id="710"/>
      <w:bookmarkEnd w:id="711"/>
      <w:bookmarkEnd w:id="712"/>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课程目标</w:t>
            </w:r>
          </w:p>
        </w:tc>
        <w:tc>
          <w:tcPr>
            <w:tcW w:w="53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考核内容</w:t>
            </w:r>
          </w:p>
        </w:tc>
        <w:tc>
          <w:tcPr>
            <w:tcW w:w="254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课程目标1、2</w:t>
            </w:r>
          </w:p>
        </w:tc>
        <w:tc>
          <w:tcPr>
            <w:tcW w:w="53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w:t>
            </w:r>
            <w:r>
              <w:rPr>
                <w:rFonts w:hint="default" w:ascii="Times New Roman" w:hAnsi="Times New Roman" w:eastAsia="宋体" w:cs="Times New Roman"/>
                <w:bCs/>
                <w:color w:val="auto"/>
                <w:sz w:val="24"/>
                <w:szCs w:val="24"/>
                <w:lang w:eastAsia="zh-CN"/>
              </w:rPr>
              <w:t>.</w:t>
            </w:r>
            <w:r>
              <w:rPr>
                <w:rFonts w:hint="default" w:ascii="Times New Roman" w:hAnsi="Times New Roman" w:eastAsia="宋体" w:cs="Times New Roman"/>
                <w:color w:val="auto"/>
                <w:sz w:val="24"/>
                <w:szCs w:val="24"/>
              </w:rPr>
              <w:t>能否按操作规程操作设备，能否按工艺规程完成化工制药单元操作。</w:t>
            </w:r>
          </w:p>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2</w:t>
            </w:r>
            <w:r>
              <w:rPr>
                <w:rFonts w:hint="default" w:ascii="Times New Roman" w:hAnsi="Times New Roman" w:eastAsia="宋体" w:cs="Times New Roman"/>
                <w:bCs/>
                <w:color w:val="auto"/>
                <w:sz w:val="24"/>
                <w:szCs w:val="24"/>
                <w:lang w:eastAsia="zh-CN"/>
              </w:rPr>
              <w:t>.</w:t>
            </w:r>
            <w:r>
              <w:rPr>
                <w:rFonts w:hint="default" w:ascii="Times New Roman" w:hAnsi="Times New Roman" w:eastAsia="宋体" w:cs="Times New Roman"/>
                <w:color w:val="auto"/>
                <w:sz w:val="24"/>
                <w:szCs w:val="24"/>
              </w:rPr>
              <w:t>在化工制药后处理过程中充分考虑废水、废液和废气其对经济、环境和社会可持续发展的影响。</w:t>
            </w:r>
          </w:p>
        </w:tc>
        <w:tc>
          <w:tcPr>
            <w:tcW w:w="2542" w:type="dxa"/>
            <w:noWrap w:val="0"/>
            <w:vAlign w:val="center"/>
          </w:tcPr>
          <w:p>
            <w:pPr>
              <w:pageBreakBefore w:val="0"/>
              <w:widowControl/>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出勤情况</w:t>
            </w:r>
          </w:p>
          <w:p>
            <w:pPr>
              <w:pageBreakBefore w:val="0"/>
              <w:widowControl/>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实习态度</w:t>
            </w:r>
          </w:p>
          <w:p>
            <w:pPr>
              <w:pageBreakBefore w:val="0"/>
              <w:widowControl/>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操作水平</w:t>
            </w:r>
          </w:p>
          <w:p>
            <w:pPr>
              <w:pageBreakBefore w:val="0"/>
              <w:widowControl/>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z w:val="24"/>
                <w:szCs w:val="24"/>
              </w:rPr>
              <w:t>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课程目标3</w:t>
            </w:r>
          </w:p>
        </w:tc>
        <w:tc>
          <w:tcPr>
            <w:tcW w:w="53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w:t>
            </w:r>
            <w:r>
              <w:rPr>
                <w:rFonts w:hint="default" w:ascii="Times New Roman" w:hAnsi="Times New Roman" w:eastAsia="宋体" w:cs="Times New Roman"/>
                <w:bCs/>
                <w:color w:val="auto"/>
                <w:sz w:val="24"/>
                <w:szCs w:val="24"/>
                <w:lang w:eastAsia="zh-CN"/>
              </w:rPr>
              <w:t>.</w:t>
            </w:r>
            <w:r>
              <w:rPr>
                <w:rFonts w:hint="default" w:ascii="Times New Roman" w:hAnsi="Times New Roman" w:eastAsia="宋体" w:cs="Times New Roman"/>
                <w:color w:val="auto"/>
                <w:spacing w:val="5"/>
                <w:sz w:val="24"/>
                <w:szCs w:val="24"/>
              </w:rPr>
              <w:t>理解并掌握工程管理原理和经济决策方法</w:t>
            </w:r>
          </w:p>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2</w:t>
            </w:r>
            <w:r>
              <w:rPr>
                <w:rFonts w:hint="default" w:ascii="Times New Roman" w:hAnsi="Times New Roman" w:eastAsia="宋体" w:cs="Times New Roman"/>
                <w:bCs/>
                <w:color w:val="auto"/>
                <w:sz w:val="24"/>
                <w:szCs w:val="24"/>
                <w:lang w:eastAsia="zh-CN"/>
              </w:rPr>
              <w:t>.</w:t>
            </w:r>
            <w:r>
              <w:rPr>
                <w:rFonts w:hint="default" w:ascii="Times New Roman" w:hAnsi="Times New Roman" w:eastAsia="宋体" w:cs="Times New Roman"/>
                <w:color w:val="auto"/>
                <w:sz w:val="24"/>
                <w:szCs w:val="24"/>
              </w:rPr>
              <w:t>对各实习项目知识点掌握情况及记录情况和分析与总结能力</w:t>
            </w:r>
          </w:p>
        </w:tc>
        <w:tc>
          <w:tcPr>
            <w:tcW w:w="2542" w:type="dxa"/>
            <w:noWrap w:val="0"/>
            <w:vAlign w:val="center"/>
          </w:tcPr>
          <w:p>
            <w:pPr>
              <w:pageBreakBefore w:val="0"/>
              <w:widowControl/>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出勤情况</w:t>
            </w:r>
          </w:p>
          <w:p>
            <w:pPr>
              <w:pageBreakBefore w:val="0"/>
              <w:widowControl/>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实习态度</w:t>
            </w:r>
          </w:p>
          <w:p>
            <w:pPr>
              <w:pageBreakBefore w:val="0"/>
              <w:widowControl/>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操作水平</w:t>
            </w:r>
          </w:p>
          <w:p>
            <w:pPr>
              <w:pageBreakBefore w:val="0"/>
              <w:widowControl/>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z w:val="24"/>
                <w:szCs w:val="24"/>
              </w:rPr>
              <w:t>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报告</w:t>
            </w:r>
          </w:p>
        </w:tc>
      </w:tr>
    </w:tbl>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（二）课程目标达成评价方式及考核比例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《制药工程</w:t>
      </w:r>
      <w:r>
        <w:rPr>
          <w:rFonts w:hint="default" w:ascii="Times New Roman" w:hAnsi="Times New Roman" w:eastAsia="宋体" w:cs="Times New Roman"/>
          <w:color w:val="auto"/>
          <w:sz w:val="24"/>
          <w:szCs w:val="24"/>
          <w:lang w:eastAsia="zh-CN"/>
        </w:rPr>
        <w:t>实训</w:t>
      </w:r>
      <w:r>
        <w:rPr>
          <w:rFonts w:hint="default" w:ascii="Times New Roman" w:hAnsi="Times New Roman" w:eastAsia="宋体" w:cs="Times New Roman"/>
          <w:color w:val="auto"/>
          <w:sz w:val="24"/>
          <w:szCs w:val="24"/>
        </w:rPr>
        <w:t>》课程考核方式及成绩比例为：出勤情况10%+实习态度10%+操作水平30%+实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报告50%；本课程共有</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rPr>
        <w:t>个课程目标，考核方式及成绩比例分别为：</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课程目标1、2：出勤情况5%+实习态度5%+操作水平15%+实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报告25%</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课程目标3：出勤情况5%+实习态度5%+操作水平15%+实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报告25%</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如下图：</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课程目标</w:t>
            </w:r>
          </w:p>
        </w:tc>
        <w:tc>
          <w:tcPr>
            <w:tcW w:w="6271" w:type="dxa"/>
            <w:gridSpan w:val="4"/>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考核方式及成绩比例（%）</w:t>
            </w:r>
          </w:p>
        </w:tc>
        <w:tc>
          <w:tcPr>
            <w:tcW w:w="1559" w:type="dxa"/>
            <w:vMerge w:val="restart"/>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p>
        </w:tc>
        <w:tc>
          <w:tcPr>
            <w:tcW w:w="145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出勤情况</w:t>
            </w:r>
          </w:p>
        </w:tc>
        <w:tc>
          <w:tcPr>
            <w:tcW w:w="15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实习态度</w:t>
            </w:r>
          </w:p>
        </w:tc>
        <w:tc>
          <w:tcPr>
            <w:tcW w:w="170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操作水平</w:t>
            </w:r>
          </w:p>
        </w:tc>
        <w:tc>
          <w:tcPr>
            <w:tcW w:w="15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实</w:t>
            </w:r>
            <w:r>
              <w:rPr>
                <w:rFonts w:hint="default" w:ascii="Times New Roman" w:hAnsi="Times New Roman" w:eastAsia="宋体" w:cs="Times New Roman"/>
                <w:b/>
                <w:color w:val="auto"/>
                <w:sz w:val="24"/>
                <w:szCs w:val="24"/>
                <w:lang w:eastAsia="zh-CN"/>
              </w:rPr>
              <w:t>训</w:t>
            </w:r>
            <w:r>
              <w:rPr>
                <w:rFonts w:hint="default" w:ascii="Times New Roman" w:hAnsi="Times New Roman" w:eastAsia="宋体" w:cs="Times New Roman"/>
                <w:b/>
                <w:color w:val="auto"/>
                <w:sz w:val="24"/>
                <w:szCs w:val="24"/>
              </w:rPr>
              <w:t>报告</w:t>
            </w:r>
          </w:p>
        </w:tc>
        <w:tc>
          <w:tcPr>
            <w:tcW w:w="1559" w:type="dxa"/>
            <w:vMerge w:val="continue"/>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课程目标1、2</w:t>
            </w:r>
          </w:p>
        </w:tc>
        <w:tc>
          <w:tcPr>
            <w:tcW w:w="145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5</w:t>
            </w:r>
          </w:p>
        </w:tc>
        <w:tc>
          <w:tcPr>
            <w:tcW w:w="15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5</w:t>
            </w:r>
          </w:p>
        </w:tc>
        <w:tc>
          <w:tcPr>
            <w:tcW w:w="170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15</w:t>
            </w:r>
          </w:p>
        </w:tc>
        <w:tc>
          <w:tcPr>
            <w:tcW w:w="15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25</w:t>
            </w: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课程目标3</w:t>
            </w:r>
          </w:p>
        </w:tc>
        <w:tc>
          <w:tcPr>
            <w:tcW w:w="145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5</w:t>
            </w:r>
          </w:p>
        </w:tc>
        <w:tc>
          <w:tcPr>
            <w:tcW w:w="15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5</w:t>
            </w:r>
          </w:p>
        </w:tc>
        <w:tc>
          <w:tcPr>
            <w:tcW w:w="170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15</w:t>
            </w:r>
          </w:p>
        </w:tc>
        <w:tc>
          <w:tcPr>
            <w:tcW w:w="15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25</w:t>
            </w: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合计</w:t>
            </w:r>
          </w:p>
        </w:tc>
        <w:tc>
          <w:tcPr>
            <w:tcW w:w="145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10</w:t>
            </w:r>
          </w:p>
        </w:tc>
        <w:tc>
          <w:tcPr>
            <w:tcW w:w="15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10</w:t>
            </w:r>
          </w:p>
        </w:tc>
        <w:tc>
          <w:tcPr>
            <w:tcW w:w="170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30</w:t>
            </w:r>
          </w:p>
        </w:tc>
        <w:tc>
          <w:tcPr>
            <w:tcW w:w="15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50</w:t>
            </w: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100</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13" w:name="_Toc14958"/>
      <w:bookmarkStart w:id="714" w:name="_Toc4769"/>
      <w:bookmarkStart w:id="715" w:name="_Toc8121"/>
      <w:bookmarkStart w:id="716" w:name="_Toc7897"/>
      <w:bookmarkStart w:id="717" w:name="_Toc7499"/>
      <w:bookmarkStart w:id="718" w:name="_Toc3924"/>
      <w:bookmarkStart w:id="719" w:name="_Toc24877"/>
      <w:r>
        <w:rPr>
          <w:rFonts w:hint="default" w:ascii="Times New Roman" w:hAnsi="Times New Roman" w:eastAsia="黑体" w:cs="Times New Roman"/>
          <w:color w:val="auto"/>
          <w:sz w:val="28"/>
          <w:szCs w:val="28"/>
        </w:rPr>
        <w:t>五、成绩评定</w:t>
      </w:r>
      <w:bookmarkEnd w:id="713"/>
      <w:bookmarkEnd w:id="714"/>
      <w:bookmarkEnd w:id="715"/>
      <w:bookmarkEnd w:id="716"/>
      <w:bookmarkEnd w:id="717"/>
      <w:bookmarkEnd w:id="718"/>
      <w:bookmarkEnd w:id="719"/>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1.课程总成绩包括平时成绩和期末成绩；</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2.总成绩=平时成绩×</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0%+期末成绩×</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0%</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宋体" w:cs="Times New Roman"/>
          <w:color w:val="auto"/>
          <w:sz w:val="24"/>
          <w:szCs w:val="24"/>
        </w:rPr>
      </w:pPr>
      <w:r>
        <w:rPr>
          <w:rFonts w:hint="default" w:ascii="Times New Roman" w:hAnsi="Times New Roman" w:eastAsia="黑体" w:cs="Times New Roman"/>
          <w:color w:val="auto"/>
          <w:sz w:val="28"/>
          <w:szCs w:val="28"/>
        </w:rPr>
        <w:t>（二）平时成绩评定</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1.平时成绩以制药工程</w:t>
      </w:r>
      <w:r>
        <w:rPr>
          <w:rFonts w:hint="default" w:ascii="Times New Roman" w:hAnsi="Times New Roman" w:eastAsia="宋体" w:cs="Times New Roman"/>
          <w:color w:val="auto"/>
          <w:sz w:val="24"/>
          <w:szCs w:val="24"/>
          <w:lang w:eastAsia="zh-CN"/>
        </w:rPr>
        <w:t>实训</w:t>
      </w:r>
      <w:r>
        <w:rPr>
          <w:rFonts w:hint="default" w:ascii="Times New Roman" w:hAnsi="Times New Roman" w:eastAsia="宋体" w:cs="Times New Roman"/>
          <w:color w:val="auto"/>
          <w:sz w:val="24"/>
          <w:szCs w:val="24"/>
        </w:rPr>
        <w:t>鉴定表中的实习成绩为准，考核方式包括出勤情况</w:t>
      </w:r>
      <w:r>
        <w:rPr>
          <w:rFonts w:hint="default" w:ascii="Times New Roman" w:hAnsi="Times New Roman" w:eastAsia="宋体" w:cs="Times New Roman"/>
          <w:bCs/>
          <w:color w:val="auto"/>
          <w:sz w:val="24"/>
          <w:szCs w:val="24"/>
        </w:rPr>
        <w:t>、</w:t>
      </w:r>
      <w:r>
        <w:rPr>
          <w:rFonts w:hint="default" w:ascii="Times New Roman" w:hAnsi="Times New Roman" w:eastAsia="宋体" w:cs="Times New Roman"/>
          <w:color w:val="auto"/>
          <w:sz w:val="24"/>
          <w:szCs w:val="24"/>
        </w:rPr>
        <w:t>实习态度、操作水平；</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2.平时成绩（100%）=出勤情况（20%）+实习态度（20%）+操作水平（60%）</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（三）期末成绩评定</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1.期末成绩由指导老师根据实验报告的整洁程度及规范性；完成实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项目知识点；</w:t>
      </w:r>
      <w:r>
        <w:rPr>
          <w:rFonts w:hint="default" w:ascii="Times New Roman" w:hAnsi="Times New Roman" w:eastAsia="宋体" w:cs="Times New Roman"/>
          <w:color w:val="auto"/>
          <w:spacing w:val="5"/>
          <w:kern w:val="0"/>
          <w:sz w:val="24"/>
          <w:szCs w:val="24"/>
        </w:rPr>
        <w:t>化工制药单位操作</w:t>
      </w:r>
      <w:r>
        <w:rPr>
          <w:rFonts w:hint="default" w:ascii="Times New Roman" w:hAnsi="Times New Roman" w:eastAsia="宋体" w:cs="Times New Roman"/>
          <w:color w:val="auto"/>
          <w:sz w:val="24"/>
          <w:szCs w:val="24"/>
        </w:rPr>
        <w:t>过程的记录、分析与总结；分析材料、工艺、设备和产品性能与成本之间的关系等情况按百分制给予评定。</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2.期末成绩（100%）=实</w:t>
      </w:r>
      <w:r>
        <w:rPr>
          <w:rFonts w:hint="default" w:ascii="Times New Roman" w:hAnsi="Times New Roman" w:eastAsia="宋体" w:cs="Times New Roman"/>
          <w:color w:val="auto"/>
          <w:sz w:val="24"/>
          <w:szCs w:val="24"/>
          <w:lang w:eastAsia="zh-CN"/>
        </w:rPr>
        <w:t>训</w:t>
      </w:r>
      <w:r>
        <w:rPr>
          <w:rFonts w:hint="default" w:ascii="Times New Roman" w:hAnsi="Times New Roman" w:eastAsia="宋体" w:cs="Times New Roman"/>
          <w:color w:val="auto"/>
          <w:sz w:val="24"/>
          <w:szCs w:val="24"/>
        </w:rPr>
        <w:t>报告（100%）。</w:t>
      </w:r>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宋体" w:cs="Times New Roman"/>
          <w:color w:val="auto"/>
          <w:sz w:val="24"/>
          <w:szCs w:val="24"/>
        </w:rPr>
      </w:pPr>
      <w:bookmarkStart w:id="720" w:name="_Toc20416"/>
      <w:bookmarkStart w:id="721" w:name="_Toc22370"/>
      <w:bookmarkStart w:id="722" w:name="_Toc5686"/>
      <w:bookmarkStart w:id="723" w:name="_Toc13857"/>
      <w:bookmarkStart w:id="724" w:name="_Toc6132"/>
      <w:bookmarkStart w:id="725" w:name="_Toc22723"/>
      <w:bookmarkStart w:id="726" w:name="_Toc807"/>
      <w:r>
        <w:rPr>
          <w:rFonts w:hint="default" w:ascii="Times New Roman" w:hAnsi="Times New Roman" w:eastAsia="黑体" w:cs="Times New Roman"/>
          <w:color w:val="auto"/>
          <w:sz w:val="28"/>
          <w:szCs w:val="28"/>
        </w:rPr>
        <w:t>六、课程资源</w:t>
      </w:r>
      <w:bookmarkEnd w:id="720"/>
      <w:bookmarkEnd w:id="721"/>
      <w:bookmarkEnd w:id="722"/>
      <w:bookmarkEnd w:id="723"/>
      <w:bookmarkEnd w:id="724"/>
      <w:bookmarkEnd w:id="725"/>
      <w:bookmarkEnd w:id="726"/>
    </w:p>
    <w:p>
      <w:pPr>
        <w:pageBreakBefore w:val="0"/>
        <w:kinsoku/>
        <w:wordWrap/>
        <w:overflowPunct/>
        <w:topLinePunct w:val="0"/>
        <w:bidi w:val="0"/>
        <w:spacing w:before="156" w:beforeLines="50" w:after="156" w:afterLines="50"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学生可以通过学习通等线上教学平台观看在线开放课程，也可以通过学校图书馆电子阅览库查阅文献。</w:t>
      </w:r>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27" w:name="_Toc17509"/>
      <w:bookmarkStart w:id="728" w:name="_Toc31048"/>
      <w:bookmarkStart w:id="729" w:name="_Toc14411"/>
      <w:bookmarkStart w:id="730" w:name="_Toc2775"/>
      <w:bookmarkStart w:id="731" w:name="_Toc27400"/>
      <w:bookmarkStart w:id="732" w:name="_Toc23760"/>
      <w:bookmarkStart w:id="733" w:name="_Toc22916"/>
      <w:r>
        <w:rPr>
          <w:rFonts w:hint="default" w:ascii="Times New Roman" w:hAnsi="Times New Roman" w:eastAsia="黑体" w:cs="Times New Roman"/>
          <w:color w:val="auto"/>
          <w:sz w:val="28"/>
          <w:szCs w:val="28"/>
        </w:rPr>
        <w:t>七、课程大纲制定依据</w:t>
      </w:r>
      <w:bookmarkEnd w:id="727"/>
      <w:bookmarkEnd w:id="728"/>
      <w:bookmarkEnd w:id="729"/>
      <w:bookmarkEnd w:id="730"/>
      <w:bookmarkEnd w:id="731"/>
      <w:bookmarkEnd w:id="732"/>
      <w:bookmarkEnd w:id="733"/>
    </w:p>
    <w:p>
      <w:pPr>
        <w:spacing w:line="440" w:lineRule="exact"/>
        <w:ind w:firstLine="480" w:firstLineChars="200"/>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本课程大纲依据2021级制药工程专业（中韩合作办学）人才培养方案制</w:t>
      </w:r>
      <w:r>
        <w:rPr>
          <w:rFonts w:hint="default" w:ascii="Times New Roman" w:hAnsi="Times New Roman" w:cs="Times New Roman"/>
          <w:color w:val="auto"/>
          <w:sz w:val="24"/>
        </w:rPr>
        <w:t>定</w:t>
      </w:r>
      <w:r>
        <w:rPr>
          <w:rFonts w:hint="default" w:ascii="Times New Roman" w:hAnsi="Times New Roman" w:eastAsia="宋体" w:cs="Times New Roman"/>
          <w:color w:val="auto"/>
          <w:sz w:val="24"/>
        </w:rPr>
        <w:t>。</w:t>
      </w: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p>
    <w:p>
      <w:pPr>
        <w:pageBreakBefore w:val="0"/>
        <w:kinsoku/>
        <w:wordWrap/>
        <w:overflowPunct/>
        <w:topLinePunct w:val="0"/>
        <w:bidi w:val="0"/>
        <w:spacing w:before="312" w:beforeLines="100" w:after="312" w:afterLines="100" w:line="440" w:lineRule="exact"/>
        <w:jc w:val="center"/>
        <w:outlineLvl w:val="0"/>
        <w:rPr>
          <w:rFonts w:hint="default" w:ascii="Times New Roman" w:hAnsi="Times New Roman" w:eastAsia="黑体" w:cs="Times New Roman"/>
          <w:bCs/>
          <w:color w:val="auto"/>
          <w:sz w:val="36"/>
          <w:szCs w:val="36"/>
        </w:rPr>
      </w:pPr>
      <w:bookmarkStart w:id="734" w:name="_Toc24746"/>
      <w:bookmarkStart w:id="735" w:name="_Toc27165"/>
      <w:bookmarkStart w:id="736" w:name="_Toc28854"/>
      <w:bookmarkStart w:id="737" w:name="_Toc29878"/>
      <w:bookmarkStart w:id="738" w:name="_Toc5789"/>
      <w:bookmarkStart w:id="739" w:name="_Toc29544"/>
      <w:r>
        <w:rPr>
          <w:rFonts w:hint="default" w:ascii="Times New Roman" w:hAnsi="Times New Roman" w:eastAsia="黑体" w:cs="Times New Roman"/>
          <w:bCs/>
          <w:color w:val="auto"/>
          <w:sz w:val="36"/>
          <w:szCs w:val="36"/>
        </w:rPr>
        <w:t>《</w:t>
      </w:r>
      <w:r>
        <w:rPr>
          <w:rFonts w:hint="default" w:ascii="Times New Roman" w:hAnsi="Times New Roman" w:eastAsia="黑体" w:cs="Times New Roman"/>
          <w:bCs/>
          <w:color w:val="auto"/>
          <w:sz w:val="36"/>
          <w:szCs w:val="36"/>
          <w:lang w:val="en-US" w:eastAsia="zh-CN"/>
        </w:rPr>
        <w:t>认识实习</w:t>
      </w:r>
      <w:r>
        <w:rPr>
          <w:rFonts w:hint="default" w:ascii="Times New Roman" w:hAnsi="Times New Roman" w:eastAsia="黑体" w:cs="Times New Roman"/>
          <w:bCs/>
          <w:color w:val="auto"/>
          <w:sz w:val="36"/>
          <w:szCs w:val="36"/>
        </w:rPr>
        <w:t>》课程大纲</w:t>
      </w:r>
      <w:bookmarkEnd w:id="734"/>
      <w:bookmarkEnd w:id="735"/>
      <w:bookmarkEnd w:id="736"/>
      <w:bookmarkEnd w:id="737"/>
      <w:bookmarkEnd w:id="738"/>
      <w:bookmarkEnd w:id="739"/>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40" w:name="_Toc6998"/>
      <w:bookmarkStart w:id="741" w:name="_Toc26152"/>
      <w:bookmarkStart w:id="742" w:name="_Toc32346"/>
      <w:bookmarkStart w:id="743" w:name="_Toc18595"/>
      <w:bookmarkStart w:id="744" w:name="_Toc1852"/>
      <w:bookmarkStart w:id="745" w:name="_Toc6074"/>
      <w:bookmarkStart w:id="746" w:name="_Toc17293"/>
      <w:r>
        <w:rPr>
          <w:rFonts w:hint="default" w:ascii="Times New Roman" w:hAnsi="Times New Roman" w:eastAsia="黑体" w:cs="Times New Roman"/>
          <w:color w:val="auto"/>
          <w:sz w:val="28"/>
          <w:szCs w:val="28"/>
        </w:rPr>
        <w:t>一、课程基本信息</w:t>
      </w:r>
      <w:bookmarkEnd w:id="740"/>
      <w:bookmarkEnd w:id="741"/>
      <w:bookmarkEnd w:id="742"/>
      <w:bookmarkEnd w:id="743"/>
      <w:bookmarkEnd w:id="744"/>
      <w:bookmarkEnd w:id="745"/>
      <w:bookmarkEnd w:id="746"/>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8"/>
        <w:gridCol w:w="2658"/>
        <w:gridCol w:w="1480"/>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bCs/>
                <w:color w:val="auto"/>
                <w:sz w:val="24"/>
                <w:szCs w:val="24"/>
              </w:rPr>
              <w:t>认识实习</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eastAsia="宋体" w:cs="Times New Roman"/>
                <w:color w:val="auto"/>
                <w:sz w:val="24"/>
                <w:szCs w:val="24"/>
              </w:rPr>
              <w:t>0715D32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集中实践</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szCs w:val="24"/>
                <w:lang w:val="en-US" w:eastAsia="zh-CN"/>
              </w:rPr>
              <w:t>3</w:t>
            </w:r>
            <w:r>
              <w:rPr>
                <w:rFonts w:hint="default" w:ascii="Times New Roman" w:hAnsi="Times New Roman" w:eastAsia="宋体" w:cs="Times New Roman"/>
                <w:color w:val="auto"/>
                <w:sz w:val="24"/>
                <w:szCs w:val="24"/>
              </w:rPr>
              <w:t>周/</w:t>
            </w:r>
            <w:r>
              <w:rPr>
                <w:rFonts w:hint="default" w:ascii="Times New Roman" w:hAnsi="Times New Roman" w:cs="Times New Roman"/>
                <w:color w:val="auto"/>
                <w:sz w:val="24"/>
                <w:szCs w:val="24"/>
                <w:lang w:val="en-US" w:eastAsia="zh-CN"/>
              </w:rPr>
              <w:t>3</w:t>
            </w:r>
            <w:r>
              <w:rPr>
                <w:rFonts w:hint="default" w:ascii="Times New Roman" w:hAnsi="Times New Roman" w:eastAsia="宋体" w:cs="Times New Roman"/>
                <w:color w:val="auto"/>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实施方式</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szCs w:val="24"/>
                <w:lang w:val="en-US" w:eastAsia="zh-CN"/>
              </w:rPr>
              <w:t>认识实习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化工学院</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制药工程专业</w:t>
            </w:r>
          </w:p>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（中韩合作办学）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lang w:eastAsia="zh-CN"/>
              </w:rPr>
              <w:t>何敬宇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lang w:eastAsia="zh-CN"/>
              </w:rPr>
              <w:t>何敬宇</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lang w:eastAsia="zh-CN"/>
              </w:rPr>
              <w:t>林双龙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7335" w:type="dxa"/>
            <w:gridSpan w:val="3"/>
            <w:noWrap w:val="0"/>
            <w:vAlign w:val="center"/>
          </w:tcPr>
          <w:p>
            <w:pPr>
              <w:pageBreakBefore w:val="0"/>
              <w:kinsoku/>
              <w:wordWrap/>
              <w:overflowPunct/>
              <w:topLinePunct w:val="0"/>
              <w:bidi w:val="0"/>
              <w:spacing w:line="440" w:lineRule="exact"/>
              <w:jc w:val="left"/>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先修课程包括《制药工程概论》</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w:t>
            </w:r>
            <w:r>
              <w:rPr>
                <w:rFonts w:hint="default" w:ascii="Times New Roman" w:hAnsi="Times New Roman" w:cs="Times New Roman"/>
                <w:color w:val="auto"/>
                <w:sz w:val="24"/>
                <w:szCs w:val="24"/>
                <w:lang w:eastAsia="zh-CN"/>
              </w:rPr>
              <w:t>基础</w:t>
            </w:r>
            <w:r>
              <w:rPr>
                <w:rFonts w:hint="default" w:ascii="Times New Roman" w:hAnsi="Times New Roman" w:eastAsia="宋体" w:cs="Times New Roman"/>
                <w:color w:val="auto"/>
                <w:sz w:val="24"/>
                <w:szCs w:val="24"/>
              </w:rPr>
              <w:t>化学》</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《药物合成反应》</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《药物化学》和《药剂学》等药学相关专业课程。药学相关专业课程</w:t>
            </w:r>
            <w:r>
              <w:rPr>
                <w:rFonts w:hint="default" w:ascii="Times New Roman" w:hAnsi="Times New Roman" w:cs="Times New Roman"/>
                <w:color w:val="auto"/>
                <w:sz w:val="24"/>
                <w:szCs w:val="24"/>
                <w:lang w:eastAsia="zh-CN"/>
              </w:rPr>
              <w:t>的学习，促进</w:t>
            </w:r>
            <w:r>
              <w:rPr>
                <w:rFonts w:hint="default" w:ascii="Times New Roman" w:hAnsi="Times New Roman" w:eastAsia="宋体" w:cs="Times New Roman"/>
                <w:color w:val="auto"/>
                <w:sz w:val="24"/>
                <w:szCs w:val="24"/>
              </w:rPr>
              <w:t>学生专业理论运用于</w:t>
            </w:r>
            <w:r>
              <w:rPr>
                <w:rFonts w:hint="default" w:ascii="Times New Roman" w:hAnsi="Times New Roman" w:cs="Times New Roman"/>
                <w:color w:val="auto"/>
                <w:sz w:val="24"/>
                <w:szCs w:val="24"/>
                <w:lang w:eastAsia="zh-CN"/>
              </w:rPr>
              <w:t>工程</w:t>
            </w:r>
            <w:r>
              <w:rPr>
                <w:rFonts w:hint="default" w:ascii="Times New Roman" w:hAnsi="Times New Roman" w:eastAsia="宋体" w:cs="Times New Roman"/>
                <w:color w:val="auto"/>
                <w:sz w:val="24"/>
                <w:szCs w:val="24"/>
              </w:rPr>
              <w:t>实际。同时，本</w:t>
            </w:r>
            <w:r>
              <w:rPr>
                <w:rFonts w:hint="default" w:ascii="Times New Roman" w:hAnsi="Times New Roman" w:cs="Times New Roman"/>
                <w:color w:val="auto"/>
                <w:sz w:val="24"/>
                <w:szCs w:val="24"/>
                <w:lang w:eastAsia="zh-CN"/>
              </w:rPr>
              <w:t>实习</w:t>
            </w:r>
            <w:r>
              <w:rPr>
                <w:rFonts w:hint="default" w:ascii="Times New Roman" w:hAnsi="Times New Roman" w:eastAsia="宋体" w:cs="Times New Roman"/>
                <w:color w:val="auto"/>
                <w:sz w:val="24"/>
                <w:szCs w:val="24"/>
              </w:rPr>
              <w:t>课程的开设</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为学生顺利完成本科毕业论文</w:t>
            </w:r>
            <w:r>
              <w:rPr>
                <w:rFonts w:hint="default" w:ascii="Times New Roman" w:hAnsi="Times New Roman" w:cs="Times New Roman"/>
                <w:color w:val="auto"/>
                <w:sz w:val="24"/>
                <w:szCs w:val="24"/>
                <w:lang w:val="en-US" w:eastAsia="zh-CN"/>
              </w:rPr>
              <w:t>/设计</w:t>
            </w:r>
            <w:r>
              <w:rPr>
                <w:rFonts w:hint="default" w:ascii="Times New Roman" w:hAnsi="Times New Roman" w:eastAsia="宋体" w:cs="Times New Roman"/>
                <w:color w:val="auto"/>
                <w:sz w:val="24"/>
                <w:szCs w:val="24"/>
              </w:rPr>
              <w:t>奠定了基础。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7335" w:type="dxa"/>
            <w:gridSpan w:val="3"/>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rPr>
            </w:pP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47" w:name="_Toc18865"/>
      <w:bookmarkStart w:id="748" w:name="_Toc11520"/>
      <w:bookmarkStart w:id="749" w:name="_Toc960"/>
      <w:bookmarkStart w:id="750" w:name="_Toc25630"/>
      <w:bookmarkStart w:id="751" w:name="_Toc12799"/>
      <w:bookmarkStart w:id="752" w:name="_Toc27226"/>
      <w:bookmarkStart w:id="753" w:name="_Toc27655"/>
      <w:r>
        <w:rPr>
          <w:rFonts w:hint="default" w:ascii="Times New Roman" w:hAnsi="Times New Roman" w:eastAsia="黑体" w:cs="Times New Roman"/>
          <w:color w:val="auto"/>
          <w:sz w:val="28"/>
          <w:szCs w:val="28"/>
        </w:rPr>
        <w:t>二、课程学习目标及与毕业要求的对应关系</w:t>
      </w:r>
      <w:bookmarkEnd w:id="747"/>
      <w:bookmarkEnd w:id="748"/>
      <w:bookmarkEnd w:id="749"/>
      <w:bookmarkEnd w:id="750"/>
      <w:bookmarkEnd w:id="751"/>
      <w:bookmarkEnd w:id="752"/>
      <w:bookmarkEnd w:id="753"/>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通过本课程的学习，使学生达到以下目标：</w:t>
      </w:r>
    </w:p>
    <w:p>
      <w:pPr>
        <w:pageBreakBefore w:val="0"/>
        <w:numPr>
          <w:ilvl w:val="0"/>
          <w:numId w:val="41"/>
        </w:numPr>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能倾听其他团队成员的意见，能组织团队成员开展工作。【毕业要求 9个人和团队】</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val="en-US" w:eastAsia="zh-CN"/>
        </w:rPr>
        <w:t>2</w:t>
      </w:r>
      <w:r>
        <w:rPr>
          <w:rFonts w:hint="default" w:ascii="Times New Roman" w:hAnsi="Times New Roman" w:eastAsia="宋体" w:cs="Times New Roman"/>
          <w:color w:val="auto"/>
          <w:sz w:val="24"/>
          <w:szCs w:val="24"/>
        </w:rPr>
        <w:t>.了解专业现状和发展趋势。【毕业要求 12终身学习】</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w:t>
      </w:r>
      <w:r>
        <w:rPr>
          <w:rFonts w:hint="default" w:ascii="Times New Roman" w:hAnsi="Times New Roman" w:eastAsia="黑体" w:cs="Times New Roman"/>
          <w:color w:val="auto"/>
          <w:sz w:val="28"/>
          <w:szCs w:val="28"/>
          <w:lang w:eastAsia="zh-CN"/>
        </w:rPr>
        <w:t>二</w:t>
      </w:r>
      <w:r>
        <w:rPr>
          <w:rFonts w:hint="default" w:ascii="Times New Roman" w:hAnsi="Times New Roman" w:eastAsia="黑体" w:cs="Times New Roman"/>
          <w:color w:val="auto"/>
          <w:sz w:val="28"/>
          <w:szCs w:val="28"/>
        </w:rPr>
        <w:t>）课程学习目标与毕业要求指标点的对应关系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8"/>
        <w:gridCol w:w="5392"/>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81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539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9.</w:t>
            </w:r>
            <w:r>
              <w:rPr>
                <w:rFonts w:hint="default" w:ascii="Times New Roman" w:hAnsi="Times New Roman" w:eastAsia="宋体" w:cs="Times New Roman"/>
                <w:color w:val="auto"/>
                <w:szCs w:val="24"/>
              </w:rPr>
              <w:t xml:space="preserve"> </w:t>
            </w:r>
            <w:r>
              <w:rPr>
                <w:rFonts w:hint="default" w:ascii="Times New Roman" w:hAnsi="Times New Roman" w:eastAsia="宋体" w:cs="Times New Roman"/>
                <w:color w:val="auto"/>
                <w:sz w:val="24"/>
                <w:szCs w:val="24"/>
              </w:rPr>
              <w:t>个人和团队</w:t>
            </w:r>
          </w:p>
        </w:tc>
        <w:tc>
          <w:tcPr>
            <w:tcW w:w="5392" w:type="dxa"/>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9.</w:t>
            </w:r>
            <w:r>
              <w:rPr>
                <w:rFonts w:hint="default" w:ascii="Times New Roman" w:hAnsi="Times New Roman" w:cs="Times New Roman"/>
                <w:color w:val="auto"/>
                <w:sz w:val="24"/>
                <w:szCs w:val="24"/>
                <w:lang w:val="en-US" w:eastAsia="zh-CN"/>
              </w:rPr>
              <w:t>3</w:t>
            </w:r>
            <w:r>
              <w:rPr>
                <w:rFonts w:hint="default" w:ascii="Times New Roman" w:hAnsi="Times New Roman" w:eastAsia="宋体" w:cs="Times New Roman"/>
                <w:color w:val="auto"/>
                <w:sz w:val="24"/>
                <w:szCs w:val="24"/>
              </w:rPr>
              <w:t>能倾听其他团队成员的意见，能组织团队成员开展工作。（L）</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szCs w:val="24"/>
              </w:rPr>
              <w:t>课程目标1</w:t>
            </w:r>
            <w:r>
              <w:rPr>
                <w:rFonts w:hint="default" w:ascii="Times New Roman" w:hAnsi="Times New Roman" w:cs="Times New Roman"/>
                <w:color w:val="auto"/>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12.终身学习</w:t>
            </w:r>
          </w:p>
        </w:tc>
        <w:tc>
          <w:tcPr>
            <w:tcW w:w="5392" w:type="dxa"/>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12.</w:t>
            </w:r>
            <w:r>
              <w:rPr>
                <w:rFonts w:hint="default" w:ascii="Times New Roman" w:hAnsi="Times New Roman" w:cs="Times New Roman"/>
                <w:color w:val="auto"/>
                <w:sz w:val="24"/>
                <w:szCs w:val="24"/>
                <w:lang w:val="en-US" w:eastAsia="zh-CN"/>
              </w:rPr>
              <w:t>2</w:t>
            </w:r>
            <w:r>
              <w:rPr>
                <w:rFonts w:hint="default" w:ascii="Times New Roman" w:hAnsi="Times New Roman" w:eastAsia="宋体" w:cs="Times New Roman"/>
                <w:color w:val="auto"/>
                <w:sz w:val="24"/>
                <w:szCs w:val="24"/>
              </w:rPr>
              <w:t xml:space="preserve"> 了解专业现状和发展趋势。（M）</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szCs w:val="24"/>
              </w:rPr>
              <w:t>课程目标</w:t>
            </w:r>
            <w:r>
              <w:rPr>
                <w:rFonts w:hint="default" w:ascii="Times New Roman" w:hAnsi="Times New Roman" w:cs="Times New Roman"/>
                <w:color w:val="auto"/>
                <w:sz w:val="24"/>
                <w:szCs w:val="24"/>
                <w:lang w:val="en-US" w:eastAsia="zh-CN"/>
              </w:rPr>
              <w:t>2.</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54" w:name="_Toc6264"/>
      <w:bookmarkStart w:id="755" w:name="_Toc32755"/>
      <w:bookmarkStart w:id="756" w:name="_Toc22373"/>
      <w:bookmarkStart w:id="757" w:name="_Toc3020"/>
      <w:bookmarkStart w:id="758" w:name="_Toc3032"/>
      <w:bookmarkStart w:id="759" w:name="_Toc32657"/>
      <w:bookmarkStart w:id="760" w:name="_Toc669"/>
      <w:r>
        <w:rPr>
          <w:rFonts w:hint="default" w:ascii="Times New Roman" w:hAnsi="Times New Roman" w:eastAsia="黑体" w:cs="Times New Roman"/>
          <w:color w:val="auto"/>
          <w:sz w:val="28"/>
          <w:szCs w:val="28"/>
        </w:rPr>
        <w:t>三、课程学习内容及与课程学习目标的对应关系</w:t>
      </w:r>
      <w:bookmarkEnd w:id="754"/>
      <w:bookmarkEnd w:id="755"/>
      <w:bookmarkEnd w:id="756"/>
      <w:bookmarkEnd w:id="757"/>
      <w:bookmarkEnd w:id="758"/>
      <w:bookmarkEnd w:id="759"/>
      <w:bookmarkEnd w:id="760"/>
    </w:p>
    <w:p>
      <w:pPr>
        <w:pageBreakBefore w:val="0"/>
        <w:kinsoku/>
        <w:wordWrap/>
        <w:overflowPunct/>
        <w:topLinePunct w:val="0"/>
        <w:bidi w:val="0"/>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pageBreakBefore w:val="0"/>
        <w:kinsoku/>
        <w:wordWrap/>
        <w:overflowPunct/>
        <w:topLinePunct w:val="0"/>
        <w:bidi w:val="0"/>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lang w:eastAsia="zh-CN"/>
        </w:rPr>
        <w:t>认识实习</w:t>
      </w:r>
      <w:r>
        <w:rPr>
          <w:rFonts w:hint="default" w:ascii="Times New Roman" w:hAnsi="Times New Roman" w:eastAsia="黑体" w:cs="Times New Roman"/>
          <w:color w:val="auto"/>
          <w:sz w:val="28"/>
          <w:szCs w:val="28"/>
        </w:rPr>
        <w:t>一</w:t>
      </w:r>
      <w:r>
        <w:rPr>
          <w:rFonts w:hint="default" w:ascii="Times New Roman" w:hAnsi="Times New Roman" w:eastAsia="黑体" w:cs="Times New Roman"/>
          <w:color w:val="auto"/>
          <w:sz w:val="28"/>
          <w:szCs w:val="28"/>
          <w:lang w:eastAsia="zh-CN"/>
        </w:rPr>
        <w:t>见习实习</w:t>
      </w:r>
    </w:p>
    <w:p>
      <w:pPr>
        <w:pageBreakBefore w:val="0"/>
        <w:kinsoku/>
        <w:wordWrap/>
        <w:overflowPunct/>
        <w:topLinePunct w:val="0"/>
        <w:bidi w:val="0"/>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【学习目标】</w:t>
      </w:r>
    </w:p>
    <w:p>
      <w:pPr>
        <w:pageBreakBefore w:val="0"/>
        <w:kinsoku/>
        <w:wordWrap/>
        <w:overflowPunct/>
        <w:topLinePunct w:val="0"/>
        <w:bidi w:val="0"/>
        <w:spacing w:line="440" w:lineRule="exact"/>
        <w:ind w:firstLine="480" w:firstLineChars="200"/>
        <w:rPr>
          <w:rFonts w:hint="default" w:ascii="Times New Roman" w:hAnsi="Times New Roman" w:cs="Times New Roman"/>
          <w:bCs/>
          <w:color w:val="auto"/>
          <w:sz w:val="24"/>
        </w:rPr>
      </w:pPr>
      <w:r>
        <w:rPr>
          <w:rFonts w:hint="default" w:ascii="Times New Roman" w:hAnsi="Times New Roman" w:eastAsia="宋体" w:cs="Times New Roman"/>
          <w:color w:val="auto"/>
          <w:sz w:val="24"/>
          <w:szCs w:val="24"/>
        </w:rPr>
        <w:t>通过实习使学生受到深刻的专业思想教育，树立科学的世界观、人生观和价值观，增强学生对专业的学习热情，加深对专业相关厂家级单位的了解，培养学生坚定正确的政治方向。使学生能够运用所学理论分析行业的新情况、新问题、新政策，坚定学习本专业的信心。</w:t>
      </w:r>
    </w:p>
    <w:p>
      <w:pPr>
        <w:pageBreakBefore w:val="0"/>
        <w:kinsoku/>
        <w:wordWrap/>
        <w:overflowPunct/>
        <w:topLinePunct w:val="0"/>
        <w:bidi w:val="0"/>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pageBreakBefore w:val="0"/>
        <w:kinsoku/>
        <w:wordWrap/>
        <w:overflowPunct/>
        <w:topLinePunct w:val="0"/>
        <w:autoSpaceDE w:val="0"/>
        <w:autoSpaceDN w:val="0"/>
        <w:bidi w:val="0"/>
        <w:adjustRightInd w:val="0"/>
        <w:snapToGrid w:val="0"/>
        <w:spacing w:line="440" w:lineRule="exact"/>
        <w:ind w:firstLine="500" w:firstLineChars="200"/>
        <w:rPr>
          <w:rFonts w:hint="default" w:ascii="Times New Roman" w:hAnsi="Times New Roman" w:eastAsia="宋体" w:cs="Times New Roman"/>
          <w:color w:val="auto"/>
          <w:spacing w:val="5"/>
          <w:kern w:val="0"/>
          <w:sz w:val="24"/>
          <w:szCs w:val="24"/>
        </w:rPr>
      </w:pPr>
      <w:r>
        <w:rPr>
          <w:rFonts w:hint="default" w:ascii="Times New Roman" w:hAnsi="Times New Roman" w:eastAsia="宋体" w:cs="Times New Roman"/>
          <w:color w:val="auto"/>
          <w:spacing w:val="5"/>
          <w:kern w:val="0"/>
          <w:sz w:val="24"/>
          <w:szCs w:val="24"/>
        </w:rPr>
        <w:t>1. 指导教师指导和帮助学生，在实习开始前组织集体动员。</w:t>
      </w:r>
    </w:p>
    <w:p>
      <w:pPr>
        <w:pageBreakBefore w:val="0"/>
        <w:kinsoku/>
        <w:wordWrap/>
        <w:overflowPunct/>
        <w:topLinePunct w:val="0"/>
        <w:autoSpaceDE w:val="0"/>
        <w:autoSpaceDN w:val="0"/>
        <w:bidi w:val="0"/>
        <w:adjustRightInd w:val="0"/>
        <w:snapToGrid w:val="0"/>
        <w:spacing w:line="440" w:lineRule="exact"/>
        <w:ind w:firstLine="500" w:firstLineChars="200"/>
        <w:rPr>
          <w:rFonts w:hint="default" w:ascii="Times New Roman" w:hAnsi="Times New Roman" w:eastAsia="宋体" w:cs="Times New Roman"/>
          <w:color w:val="auto"/>
          <w:spacing w:val="5"/>
          <w:kern w:val="0"/>
          <w:sz w:val="24"/>
          <w:szCs w:val="24"/>
        </w:rPr>
      </w:pPr>
      <w:r>
        <w:rPr>
          <w:rFonts w:hint="default" w:ascii="Times New Roman" w:hAnsi="Times New Roman" w:eastAsia="宋体" w:cs="Times New Roman"/>
          <w:color w:val="auto"/>
          <w:spacing w:val="5"/>
          <w:kern w:val="0"/>
          <w:sz w:val="24"/>
          <w:szCs w:val="24"/>
        </w:rPr>
        <w:t>2. 由学生根据本专业特点和课程要求，让学生了解相关的专业知识。</w:t>
      </w:r>
    </w:p>
    <w:p>
      <w:pPr>
        <w:pageBreakBefore w:val="0"/>
        <w:kinsoku/>
        <w:wordWrap/>
        <w:overflowPunct/>
        <w:topLinePunct w:val="0"/>
        <w:autoSpaceDE w:val="0"/>
        <w:autoSpaceDN w:val="0"/>
        <w:bidi w:val="0"/>
        <w:adjustRightInd w:val="0"/>
        <w:snapToGrid w:val="0"/>
        <w:spacing w:line="440" w:lineRule="exact"/>
        <w:ind w:firstLine="500" w:firstLineChars="200"/>
        <w:rPr>
          <w:rFonts w:hint="default" w:ascii="Times New Roman" w:hAnsi="Times New Roman" w:eastAsia="宋体" w:cs="Times New Roman"/>
          <w:color w:val="auto"/>
          <w:spacing w:val="5"/>
          <w:kern w:val="0"/>
          <w:sz w:val="24"/>
          <w:szCs w:val="24"/>
        </w:rPr>
      </w:pPr>
      <w:r>
        <w:rPr>
          <w:rFonts w:hint="default" w:ascii="Times New Roman" w:hAnsi="Times New Roman" w:eastAsia="宋体" w:cs="Times New Roman"/>
          <w:color w:val="auto"/>
          <w:spacing w:val="5"/>
          <w:kern w:val="0"/>
          <w:sz w:val="24"/>
          <w:szCs w:val="24"/>
        </w:rPr>
        <w:t>3. 组成实习小组，让学生先行学习相关制药工程的专业知识。</w:t>
      </w:r>
    </w:p>
    <w:p>
      <w:pPr>
        <w:pageBreakBefore w:val="0"/>
        <w:kinsoku/>
        <w:wordWrap/>
        <w:overflowPunct/>
        <w:topLinePunct w:val="0"/>
        <w:autoSpaceDE w:val="0"/>
        <w:autoSpaceDN w:val="0"/>
        <w:bidi w:val="0"/>
        <w:adjustRightInd w:val="0"/>
        <w:snapToGrid w:val="0"/>
        <w:spacing w:line="440" w:lineRule="exact"/>
        <w:ind w:firstLine="500" w:firstLineChars="200"/>
        <w:rPr>
          <w:rFonts w:hint="default" w:ascii="Times New Roman" w:hAnsi="Times New Roman" w:cs="Times New Roman"/>
          <w:b/>
          <w:color w:val="auto"/>
          <w:sz w:val="24"/>
        </w:rPr>
      </w:pPr>
      <w:r>
        <w:rPr>
          <w:rFonts w:hint="default" w:ascii="Times New Roman" w:hAnsi="Times New Roman" w:eastAsia="宋体" w:cs="Times New Roman"/>
          <w:color w:val="auto"/>
          <w:spacing w:val="5"/>
          <w:kern w:val="0"/>
          <w:sz w:val="24"/>
          <w:szCs w:val="24"/>
        </w:rPr>
        <w:t>4. 以小组为单位实习，并作好实习笔记。</w:t>
      </w:r>
    </w:p>
    <w:p>
      <w:pPr>
        <w:pageBreakBefore w:val="0"/>
        <w:kinsoku/>
        <w:wordWrap/>
        <w:overflowPunct/>
        <w:topLinePunct w:val="0"/>
        <w:bidi w:val="0"/>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组成实习小组，让学生实习前进行相关专业知识的了解和学习。</w:t>
      </w:r>
    </w:p>
    <w:p>
      <w:pPr>
        <w:pageBreakBefore w:val="0"/>
        <w:kinsoku/>
        <w:wordWrap/>
        <w:overflowPunct/>
        <w:topLinePunct w:val="0"/>
        <w:bidi w:val="0"/>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学习制药工程的相关知识。</w:t>
      </w:r>
      <w:r>
        <w:rPr>
          <w:rFonts w:hint="default" w:ascii="Times New Roman" w:hAnsi="Times New Roman" w:cs="Times New Roman"/>
          <w:color w:val="auto"/>
          <w:sz w:val="24"/>
        </w:rPr>
        <w:t xml:space="preserve">  </w:t>
      </w:r>
    </w:p>
    <w:p>
      <w:pPr>
        <w:pageBreakBefore w:val="0"/>
        <w:kinsoku/>
        <w:wordWrap/>
        <w:overflowPunct/>
        <w:topLinePunct w:val="0"/>
        <w:bidi w:val="0"/>
        <w:spacing w:line="44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见习实习</w:t>
      </w:r>
    </w:p>
    <w:p>
      <w:pPr>
        <w:pageBreakBefore w:val="0"/>
        <w:kinsoku/>
        <w:wordWrap/>
        <w:overflowPunct/>
        <w:topLinePunct w:val="0"/>
        <w:bidi w:val="0"/>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pageBreakBefore w:val="0"/>
        <w:kinsoku/>
        <w:wordWrap/>
        <w:overflowPunct/>
        <w:topLinePunct w:val="0"/>
        <w:bidi w:val="0"/>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 xml:space="preserve">1. </w:t>
      </w:r>
      <w:r>
        <w:rPr>
          <w:rFonts w:hint="default" w:ascii="Times New Roman" w:hAnsi="Times New Roman" w:eastAsia="宋体" w:cs="Times New Roman"/>
          <w:color w:val="auto"/>
          <w:sz w:val="24"/>
          <w:szCs w:val="24"/>
        </w:rPr>
        <w:t>通过厂区参观，熟悉企业的地理位置，厂区结构与企业文化。通过岗前培训，掌握</w:t>
      </w:r>
      <w:r>
        <w:rPr>
          <w:rFonts w:hint="default" w:ascii="Times New Roman" w:hAnsi="Times New Roman" w:cs="Times New Roman"/>
          <w:color w:val="auto"/>
          <w:sz w:val="24"/>
          <w:szCs w:val="24"/>
          <w:lang w:eastAsia="zh-CN"/>
        </w:rPr>
        <w:t>制药企业</w:t>
      </w:r>
      <w:r>
        <w:rPr>
          <w:rFonts w:hint="default" w:ascii="Times New Roman" w:hAnsi="Times New Roman" w:eastAsia="宋体" w:cs="Times New Roman"/>
          <w:color w:val="auto"/>
          <w:sz w:val="24"/>
          <w:szCs w:val="24"/>
        </w:rPr>
        <w:t>的</w:t>
      </w:r>
      <w:r>
        <w:rPr>
          <w:rFonts w:hint="default" w:ascii="Times New Roman" w:hAnsi="Times New Roman" w:eastAsia="宋体" w:cs="Times New Roman"/>
          <w:color w:val="auto"/>
          <w:spacing w:val="4"/>
          <w:kern w:val="0"/>
          <w:sz w:val="24"/>
          <w:szCs w:val="24"/>
        </w:rPr>
        <w:t>规章管理制度与</w:t>
      </w:r>
      <w:r>
        <w:rPr>
          <w:rFonts w:hint="default" w:ascii="Times New Roman" w:hAnsi="Times New Roman" w:eastAsia="宋体" w:cs="Times New Roman"/>
          <w:color w:val="auto"/>
          <w:sz w:val="24"/>
          <w:szCs w:val="24"/>
        </w:rPr>
        <w:t>安全措施</w:t>
      </w:r>
      <w:r>
        <w:rPr>
          <w:rFonts w:hint="default" w:ascii="Times New Roman" w:hAnsi="Times New Roman" w:cs="Times New Roman"/>
          <w:color w:val="auto"/>
          <w:sz w:val="24"/>
          <w:szCs w:val="24"/>
          <w:lang w:eastAsia="zh-CN"/>
        </w:rPr>
        <w:t>。</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sz w:val="24"/>
          <w:szCs w:val="24"/>
          <w:lang w:eastAsia="zh-CN"/>
        </w:rPr>
        <w:t>通过车间见习实习，</w:t>
      </w:r>
      <w:r>
        <w:rPr>
          <w:rFonts w:hint="default" w:ascii="Times New Roman" w:hAnsi="Times New Roman" w:eastAsia="宋体" w:cs="Times New Roman"/>
          <w:color w:val="auto"/>
          <w:sz w:val="24"/>
          <w:szCs w:val="24"/>
        </w:rPr>
        <w:t>熟悉</w:t>
      </w:r>
      <w:r>
        <w:rPr>
          <w:rFonts w:hint="default" w:ascii="Times New Roman" w:hAnsi="Times New Roman" w:cs="Times New Roman"/>
          <w:color w:val="auto"/>
          <w:sz w:val="24"/>
          <w:szCs w:val="24"/>
          <w:lang w:eastAsia="zh-CN"/>
        </w:rPr>
        <w:t>制药企业</w:t>
      </w:r>
      <w:r>
        <w:rPr>
          <w:rFonts w:hint="default" w:ascii="Times New Roman" w:hAnsi="Times New Roman" w:eastAsia="宋体" w:cs="Times New Roman"/>
          <w:color w:val="auto"/>
          <w:sz w:val="24"/>
          <w:szCs w:val="24"/>
        </w:rPr>
        <w:t>生产的组织管理、技术管理和质量管理；</w:t>
      </w:r>
      <w:r>
        <w:rPr>
          <w:rFonts w:hint="default" w:ascii="Times New Roman" w:hAnsi="Times New Roman" w:cs="Times New Roman"/>
          <w:color w:val="auto"/>
          <w:sz w:val="24"/>
          <w:szCs w:val="24"/>
          <w:lang w:eastAsia="zh-CN"/>
        </w:rPr>
        <w:t>了解</w:t>
      </w:r>
      <w:r>
        <w:rPr>
          <w:rFonts w:hint="default" w:ascii="Times New Roman" w:hAnsi="Times New Roman" w:eastAsia="宋体" w:cs="Times New Roman"/>
          <w:color w:val="auto"/>
          <w:sz w:val="24"/>
          <w:szCs w:val="24"/>
        </w:rPr>
        <w:t>片剂、胶囊剂、冲剂、注射剂及其它制剂的生产工艺和操作技能；</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 </w:t>
      </w:r>
      <w:r>
        <w:rPr>
          <w:rFonts w:hint="default" w:ascii="Times New Roman" w:hAnsi="Times New Roman" w:cs="Times New Roman"/>
          <w:color w:val="auto"/>
          <w:sz w:val="24"/>
          <w:szCs w:val="24"/>
          <w:lang w:eastAsia="zh-CN"/>
        </w:rPr>
        <w:t>通过质量检验部、研究室见习实习，了解</w:t>
      </w:r>
      <w:r>
        <w:rPr>
          <w:rFonts w:hint="default" w:ascii="Times New Roman" w:hAnsi="Times New Roman" w:eastAsia="宋体" w:cs="Times New Roman"/>
          <w:color w:val="auto"/>
          <w:sz w:val="24"/>
          <w:szCs w:val="24"/>
        </w:rPr>
        <w:t>原辅料、半成品、成品包装材料等质量标准和检验方法；</w:t>
      </w:r>
      <w:r>
        <w:rPr>
          <w:rFonts w:hint="default" w:ascii="Times New Roman" w:hAnsi="Times New Roman" w:cs="Times New Roman"/>
          <w:color w:val="auto"/>
          <w:sz w:val="24"/>
          <w:szCs w:val="24"/>
          <w:lang w:eastAsia="zh-CN"/>
        </w:rPr>
        <w:t>了解</w:t>
      </w:r>
      <w:r>
        <w:rPr>
          <w:rFonts w:hint="default" w:ascii="Times New Roman" w:hAnsi="Times New Roman" w:eastAsia="宋体" w:cs="Times New Roman"/>
          <w:color w:val="auto"/>
          <w:sz w:val="24"/>
          <w:szCs w:val="24"/>
        </w:rPr>
        <w:t>产品质量标准和工艺规程的制订；</w:t>
      </w:r>
      <w:r>
        <w:rPr>
          <w:rFonts w:hint="default" w:ascii="Times New Roman" w:hAnsi="Times New Roman" w:cs="Times New Roman"/>
          <w:color w:val="auto"/>
          <w:sz w:val="24"/>
          <w:szCs w:val="24"/>
          <w:lang w:eastAsia="zh-CN"/>
        </w:rPr>
        <w:t>了解</w:t>
      </w:r>
      <w:r>
        <w:rPr>
          <w:rFonts w:hint="default" w:ascii="Times New Roman" w:hAnsi="Times New Roman" w:eastAsia="宋体" w:cs="Times New Roman"/>
          <w:color w:val="auto"/>
          <w:sz w:val="24"/>
          <w:szCs w:val="24"/>
        </w:rPr>
        <w:t>制药工程分析方法；熟悉制药设备的结构原理、性能、使用和保养。</w:t>
      </w:r>
    </w:p>
    <w:p>
      <w:pPr>
        <w:pageBreakBefore w:val="0"/>
        <w:kinsoku/>
        <w:wordWrap/>
        <w:overflowPunct/>
        <w:topLinePunct w:val="0"/>
        <w:bidi w:val="0"/>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1.实践属性：</w:t>
      </w:r>
      <w:r>
        <w:rPr>
          <w:rFonts w:hint="default" w:ascii="Times New Roman" w:hAnsi="Times New Roman" w:eastAsia="宋体" w:cs="Times New Roman"/>
          <w:color w:val="auto"/>
          <w:sz w:val="24"/>
          <w:szCs w:val="24"/>
        </w:rPr>
        <w:t>综合训练型</w:t>
      </w:r>
      <w:r>
        <w:rPr>
          <w:rFonts w:hint="default" w:ascii="Times New Roman" w:hAnsi="Times New Roman" w:cs="Times New Roman"/>
          <w:color w:val="auto"/>
          <w:sz w:val="24"/>
          <w:szCs w:val="24"/>
          <w:lang w:eastAsia="zh-CN"/>
        </w:rPr>
        <w:t>。</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rPr>
        <w:t>2.工作流程：</w:t>
      </w:r>
      <w:r>
        <w:rPr>
          <w:rFonts w:hint="default" w:ascii="Times New Roman" w:hAnsi="Times New Roman" w:cs="Times New Roman"/>
          <w:color w:val="auto"/>
          <w:sz w:val="24"/>
          <w:lang w:eastAsia="zh-CN"/>
        </w:rPr>
        <w:t>按照培养方案和实习大纲要求，做好实习前动员、实习前岗位安全与业务培训，落实实习巡查考察制度，推进学生毕业生实习工作，培养学生团队协作、质量意识、工匠精神、专业综合能力与素养。</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3.分组要求：</w:t>
      </w:r>
      <w:r>
        <w:rPr>
          <w:rFonts w:hint="default" w:ascii="Times New Roman" w:hAnsi="Times New Roman" w:cs="Times New Roman"/>
          <w:color w:val="auto"/>
          <w:sz w:val="24"/>
          <w:lang w:eastAsia="zh-CN"/>
        </w:rPr>
        <w:t>根据实习单位接纳实习生能力大小，按照</w:t>
      </w:r>
      <w:r>
        <w:rPr>
          <w:rFonts w:hint="default" w:ascii="Times New Roman" w:hAnsi="Times New Roman" w:cs="Times New Roman"/>
          <w:color w:val="auto"/>
          <w:sz w:val="24"/>
          <w:lang w:val="en-US" w:eastAsia="zh-CN"/>
        </w:rPr>
        <w:t>5-10</w:t>
      </w:r>
      <w:r>
        <w:rPr>
          <w:rFonts w:hint="default" w:ascii="Times New Roman" w:hAnsi="Times New Roman" w:cs="Times New Roman"/>
          <w:color w:val="auto"/>
          <w:sz w:val="24"/>
          <w:lang w:eastAsia="zh-CN"/>
        </w:rPr>
        <w:t>人1组。</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4.实践准备：</w:t>
      </w:r>
      <w:r>
        <w:rPr>
          <w:rFonts w:hint="default" w:ascii="Times New Roman" w:hAnsi="Times New Roman" w:cs="Times New Roman"/>
          <w:color w:val="auto"/>
          <w:sz w:val="24"/>
          <w:lang w:eastAsia="zh-CN"/>
        </w:rPr>
        <w:t>根据制药工程专业工程教育特点，毕业实习环节注重专业理论教学与实践教学的有机结合，课内专业学习和课外顶岗实习相结合；针对劳动新形态，结合毕业实习“个人和团队、终身学习”课程目标、毕业实习通过见习实习的劳动教育内容，拓宽劳动实践渠道，让同学快速了解制药工程专业的新知识、新方法、新工艺、新技术。</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5.时间安排：</w:t>
      </w:r>
      <w:r>
        <w:rPr>
          <w:rFonts w:hint="default" w:ascii="Times New Roman" w:hAnsi="Times New Roman" w:cs="Times New Roman"/>
          <w:color w:val="auto"/>
          <w:sz w:val="24"/>
          <w:lang w:val="en-US" w:eastAsia="zh-CN"/>
        </w:rPr>
        <w:t>2周</w:t>
      </w:r>
      <w:r>
        <w:rPr>
          <w:rFonts w:hint="default" w:ascii="Times New Roman" w:hAnsi="Times New Roman" w:cs="Times New Roman"/>
          <w:color w:val="auto"/>
          <w:sz w:val="24"/>
          <w:lang w:eastAsia="zh-CN"/>
        </w:rPr>
        <w:t>。</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6.其他要求：</w:t>
      </w:r>
      <w:r>
        <w:rPr>
          <w:rFonts w:hint="default" w:ascii="Times New Roman" w:hAnsi="Times New Roman" w:cs="Times New Roman"/>
          <w:color w:val="auto"/>
          <w:sz w:val="24"/>
          <w:lang w:eastAsia="zh-CN"/>
        </w:rPr>
        <w:t>无。</w:t>
      </w:r>
    </w:p>
    <w:p>
      <w:pPr>
        <w:pageBreakBefore w:val="0"/>
        <w:kinsoku/>
        <w:wordWrap/>
        <w:overflowPunct/>
        <w:topLinePunct w:val="0"/>
        <w:bidi w:val="0"/>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szCs w:val="24"/>
                <w:lang w:eastAsia="zh-CN"/>
              </w:rPr>
              <w:t>认识实习</w:t>
            </w:r>
            <w:r>
              <w:rPr>
                <w:rFonts w:hint="default" w:ascii="Times New Roman" w:hAnsi="Times New Roman" w:cs="Times New Roman"/>
                <w:color w:val="auto"/>
                <w:sz w:val="24"/>
                <w:szCs w:val="24"/>
                <w:lang w:val="en-US" w:eastAsia="zh-CN"/>
              </w:rPr>
              <w:t>-</w:t>
            </w:r>
            <w:r>
              <w:rPr>
                <w:rFonts w:hint="default" w:ascii="Times New Roman" w:hAnsi="Times New Roman" w:cs="Times New Roman"/>
                <w:color w:val="auto"/>
                <w:sz w:val="24"/>
                <w:szCs w:val="24"/>
                <w:lang w:eastAsia="zh-CN"/>
              </w:rPr>
              <w:t>见习实习</w:t>
            </w:r>
          </w:p>
        </w:tc>
        <w:tc>
          <w:tcPr>
            <w:tcW w:w="2693" w:type="dxa"/>
            <w:noWrap w:val="0"/>
            <w:vAlign w:val="center"/>
          </w:tcPr>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szCs w:val="24"/>
                <w:lang w:eastAsia="zh-CN"/>
              </w:rPr>
              <w:t>见习实习</w:t>
            </w:r>
          </w:p>
        </w:tc>
        <w:tc>
          <w:tcPr>
            <w:tcW w:w="1985" w:type="dxa"/>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eastAsia="zh-CN"/>
              </w:rPr>
              <w:t>课程目标1</w:t>
            </w:r>
            <w:r>
              <w:rPr>
                <w:rFonts w:hint="default" w:ascii="Times New Roman" w:hAnsi="Times New Roman" w:cs="Times New Roman"/>
                <w:color w:val="auto"/>
                <w:sz w:val="24"/>
                <w:szCs w:val="24"/>
                <w:lang w:val="en-US" w:eastAsia="zh-CN"/>
              </w:rPr>
              <w:t>.2.</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2周</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761" w:name="_Toc24436"/>
      <w:bookmarkStart w:id="762" w:name="_Toc26918"/>
      <w:bookmarkStart w:id="763" w:name="_Toc9928"/>
      <w:bookmarkStart w:id="764" w:name="_Toc32673"/>
      <w:bookmarkStart w:id="765" w:name="_Toc5107"/>
      <w:bookmarkStart w:id="766" w:name="_Toc1241"/>
      <w:bookmarkStart w:id="767" w:name="_Toc11173"/>
      <w:r>
        <w:rPr>
          <w:rFonts w:hint="default" w:ascii="Times New Roman" w:hAnsi="Times New Roman" w:eastAsia="黑体" w:cs="Times New Roman"/>
          <w:color w:val="auto"/>
          <w:sz w:val="28"/>
          <w:szCs w:val="28"/>
        </w:rPr>
        <w:t>四、课程考核及与课程学习目标的对应关系</w:t>
      </w:r>
      <w:bookmarkEnd w:id="761"/>
      <w:bookmarkEnd w:id="762"/>
      <w:bookmarkEnd w:id="763"/>
      <w:bookmarkEnd w:id="764"/>
      <w:bookmarkEnd w:id="765"/>
      <w:bookmarkEnd w:id="766"/>
      <w:bookmarkEnd w:id="767"/>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5376"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bCs/>
                <w:color w:val="auto"/>
                <w:sz w:val="24"/>
                <w:lang w:eastAsia="zh-CN"/>
              </w:rPr>
            </w:pPr>
            <w:r>
              <w:rPr>
                <w:rFonts w:hint="default" w:ascii="Times New Roman" w:hAnsi="Times New Roman" w:cs="Times New Roman"/>
                <w:color w:val="auto"/>
                <w:sz w:val="24"/>
                <w:szCs w:val="24"/>
                <w:lang w:eastAsia="zh-CN"/>
              </w:rPr>
              <w:t>实习表现：</w:t>
            </w:r>
            <w:r>
              <w:rPr>
                <w:rFonts w:hint="default" w:ascii="Times New Roman" w:hAnsi="Times New Roman" w:eastAsia="宋体" w:cs="Times New Roman"/>
                <w:color w:val="auto"/>
                <w:sz w:val="24"/>
                <w:szCs w:val="24"/>
              </w:rPr>
              <w:t>考核学生在毕业实习过程中能倾听其他团队成员的意见，能组织团队成员开展工作</w:t>
            </w:r>
            <w:r>
              <w:rPr>
                <w:rFonts w:hint="default" w:ascii="Times New Roman" w:hAnsi="Times New Roman" w:cs="Times New Roman"/>
                <w:color w:val="auto"/>
                <w:sz w:val="24"/>
                <w:szCs w:val="24"/>
                <w:lang w:eastAsia="zh-CN"/>
              </w:rPr>
              <w:t>。</w:t>
            </w:r>
          </w:p>
        </w:tc>
        <w:tc>
          <w:tcPr>
            <w:tcW w:w="2542" w:type="dxa"/>
            <w:noWrap w:val="0"/>
            <w:vAlign w:val="center"/>
          </w:tcPr>
          <w:p>
            <w:pPr>
              <w:pageBreakBefore w:val="0"/>
              <w:widowControl/>
              <w:kinsoku/>
              <w:wordWrap/>
              <w:overflowPunct/>
              <w:topLinePunct w:val="0"/>
              <w:bidi w:val="0"/>
              <w:spacing w:line="440" w:lineRule="exact"/>
              <w:jc w:val="left"/>
              <w:rPr>
                <w:rFonts w:hint="default" w:ascii="Times New Roman" w:hAnsi="Times New Roman" w:eastAsia="宋体" w:cs="Times New Roman"/>
                <w:bCs/>
                <w:color w:val="auto"/>
                <w:sz w:val="24"/>
                <w:lang w:eastAsia="zh-CN"/>
              </w:rPr>
            </w:pPr>
            <w:r>
              <w:rPr>
                <w:rFonts w:hint="default" w:ascii="Times New Roman" w:hAnsi="Times New Roman" w:cs="Times New Roman"/>
                <w:bCs/>
                <w:color w:val="auto"/>
                <w:sz w:val="24"/>
                <w:lang w:eastAsia="zh-CN"/>
              </w:rPr>
              <w:t>考勤、实习汇报</w:t>
            </w:r>
          </w:p>
          <w:p>
            <w:pPr>
              <w:pageBreakBefore w:val="0"/>
              <w:kinsoku/>
              <w:wordWrap/>
              <w:overflowPunct/>
              <w:topLinePunct w:val="0"/>
              <w:bidi w:val="0"/>
              <w:spacing w:line="440" w:lineRule="exact"/>
              <w:rPr>
                <w:rFonts w:hint="default" w:ascii="Times New Roman" w:hAnsi="Times New Roman" w:cs="Times New Roman"/>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eastAsia="zh-CN"/>
              </w:rPr>
            </w:pPr>
            <w:r>
              <w:rPr>
                <w:rFonts w:hint="default" w:ascii="Times New Roman" w:hAnsi="Times New Roman" w:cs="Times New Roman"/>
                <w:bCs/>
                <w:color w:val="auto"/>
                <w:sz w:val="24"/>
              </w:rPr>
              <w:t>课程目标</w:t>
            </w:r>
            <w:r>
              <w:rPr>
                <w:rFonts w:hint="default" w:ascii="Times New Roman" w:hAnsi="Times New Roman" w:cs="Times New Roman"/>
                <w:bCs/>
                <w:color w:val="auto"/>
                <w:sz w:val="24"/>
                <w:lang w:val="en-US" w:eastAsia="zh-CN"/>
              </w:rPr>
              <w:t>2</w:t>
            </w:r>
          </w:p>
        </w:tc>
        <w:tc>
          <w:tcPr>
            <w:tcW w:w="5376" w:type="dxa"/>
            <w:noWrap w:val="0"/>
            <w:vAlign w:val="center"/>
          </w:tcPr>
          <w:p>
            <w:pPr>
              <w:pageBreakBefore w:val="0"/>
              <w:kinsoku/>
              <w:wordWrap/>
              <w:overflowPunct/>
              <w:topLinePunct w:val="0"/>
              <w:bidi w:val="0"/>
              <w:spacing w:line="440" w:lineRule="exact"/>
              <w:rPr>
                <w:rFonts w:hint="default" w:ascii="Times New Roman" w:hAnsi="Times New Roman" w:cs="Times New Roman"/>
                <w:bCs/>
                <w:color w:val="auto"/>
                <w:sz w:val="24"/>
              </w:rPr>
            </w:pPr>
            <w:r>
              <w:rPr>
                <w:rFonts w:hint="default" w:ascii="Times New Roman" w:hAnsi="Times New Roman" w:cs="Times New Roman"/>
                <w:color w:val="auto"/>
                <w:spacing w:val="1"/>
                <w:kern w:val="0"/>
                <w:sz w:val="24"/>
                <w:szCs w:val="24"/>
                <w:lang w:eastAsia="zh-CN"/>
              </w:rPr>
              <w:t>实习资料：通过实习资料</w:t>
            </w:r>
            <w:r>
              <w:rPr>
                <w:rFonts w:hint="default" w:ascii="Times New Roman" w:hAnsi="Times New Roman" w:eastAsia="宋体" w:cs="Times New Roman"/>
                <w:color w:val="auto"/>
                <w:spacing w:val="1"/>
                <w:kern w:val="0"/>
                <w:sz w:val="24"/>
                <w:szCs w:val="24"/>
              </w:rPr>
              <w:t>撰写的科学性、规范性、合理性、条理性等</w:t>
            </w:r>
            <w:r>
              <w:rPr>
                <w:rFonts w:hint="default" w:ascii="Times New Roman" w:hAnsi="Times New Roman" w:cs="Times New Roman"/>
                <w:color w:val="auto"/>
                <w:spacing w:val="1"/>
                <w:kern w:val="0"/>
                <w:sz w:val="24"/>
                <w:szCs w:val="24"/>
                <w:lang w:eastAsia="zh-CN"/>
              </w:rPr>
              <w:t>，</w:t>
            </w:r>
            <w:r>
              <w:rPr>
                <w:rFonts w:hint="default" w:ascii="Times New Roman" w:hAnsi="Times New Roman" w:eastAsia="宋体" w:cs="Times New Roman"/>
                <w:color w:val="auto"/>
                <w:sz w:val="24"/>
                <w:szCs w:val="24"/>
              </w:rPr>
              <w:t>考核学生在</w:t>
            </w:r>
            <w:r>
              <w:rPr>
                <w:rFonts w:hint="default" w:ascii="Times New Roman" w:hAnsi="Times New Roman" w:cs="Times New Roman"/>
                <w:color w:val="auto"/>
                <w:sz w:val="24"/>
                <w:szCs w:val="24"/>
                <w:lang w:eastAsia="zh-CN"/>
              </w:rPr>
              <w:t>认识</w:t>
            </w:r>
            <w:r>
              <w:rPr>
                <w:rFonts w:hint="default" w:ascii="Times New Roman" w:hAnsi="Times New Roman" w:eastAsia="宋体" w:cs="Times New Roman"/>
                <w:color w:val="auto"/>
                <w:sz w:val="24"/>
                <w:szCs w:val="24"/>
              </w:rPr>
              <w:t>实习</w:t>
            </w:r>
            <w:r>
              <w:rPr>
                <w:rFonts w:hint="default" w:ascii="Times New Roman" w:hAnsi="Times New Roman" w:cs="Times New Roman"/>
                <w:color w:val="auto"/>
                <w:sz w:val="24"/>
                <w:szCs w:val="24"/>
                <w:lang w:eastAsia="zh-CN"/>
              </w:rPr>
              <w:t>中</w:t>
            </w:r>
            <w:r>
              <w:rPr>
                <w:rFonts w:hint="default" w:ascii="Times New Roman" w:hAnsi="Times New Roman" w:eastAsia="宋体" w:cs="Times New Roman"/>
                <w:color w:val="auto"/>
                <w:sz w:val="24"/>
                <w:szCs w:val="24"/>
              </w:rPr>
              <w:t>了解专业现状和发展趋势</w:t>
            </w:r>
            <w:r>
              <w:rPr>
                <w:rFonts w:hint="default" w:ascii="Times New Roman" w:hAnsi="Times New Roman" w:cs="Times New Roman"/>
                <w:color w:val="auto"/>
                <w:sz w:val="24"/>
                <w:szCs w:val="24"/>
                <w:lang w:eastAsia="zh-CN"/>
              </w:rPr>
              <w:t>整体情况</w:t>
            </w:r>
            <w:r>
              <w:rPr>
                <w:rFonts w:hint="default" w:ascii="Times New Roman" w:hAnsi="Times New Roman" w:cs="Times New Roman"/>
                <w:color w:val="auto"/>
                <w:spacing w:val="1"/>
                <w:kern w:val="0"/>
                <w:sz w:val="24"/>
                <w:szCs w:val="24"/>
                <w:lang w:eastAsia="zh-CN"/>
              </w:rPr>
              <w:t>。</w:t>
            </w:r>
          </w:p>
        </w:tc>
        <w:tc>
          <w:tcPr>
            <w:tcW w:w="2542" w:type="dxa"/>
            <w:noWrap w:val="0"/>
            <w:vAlign w:val="center"/>
          </w:tcPr>
          <w:p>
            <w:pPr>
              <w:pageBreakBefore w:val="0"/>
              <w:widowControl/>
              <w:kinsoku/>
              <w:wordWrap/>
              <w:overflowPunct/>
              <w:topLinePunct w:val="0"/>
              <w:bidi w:val="0"/>
              <w:spacing w:line="440" w:lineRule="exact"/>
              <w:jc w:val="left"/>
              <w:rPr>
                <w:rFonts w:hint="default" w:ascii="Times New Roman" w:hAnsi="Times New Roman" w:cs="Times New Roman"/>
                <w:bCs/>
                <w:color w:val="auto"/>
                <w:sz w:val="24"/>
              </w:rPr>
            </w:pPr>
            <w:r>
              <w:rPr>
                <w:rFonts w:hint="default" w:ascii="Times New Roman" w:hAnsi="Times New Roman" w:cs="Times New Roman"/>
                <w:bCs/>
                <w:color w:val="auto"/>
                <w:sz w:val="24"/>
                <w:lang w:eastAsia="zh-CN"/>
              </w:rPr>
              <w:t>实习报告、实习鉴定表、实习反馈表、实习日志</w:t>
            </w:r>
          </w:p>
        </w:tc>
      </w:tr>
    </w:tbl>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2090"/>
        <w:gridCol w:w="2090"/>
        <w:gridCol w:w="209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8" w:hRule="atLeast"/>
          <w:jc w:val="center"/>
        </w:trPr>
        <w:tc>
          <w:tcPr>
            <w:tcW w:w="1422" w:type="dxa"/>
            <w:vMerge w:val="continue"/>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eastAsia="宋体" w:cs="Times New Roman"/>
                <w:bCs/>
                <w:color w:val="auto"/>
                <w:sz w:val="24"/>
                <w:lang w:val="en-US" w:eastAsia="zh-CN"/>
              </w:rPr>
              <w:t>考勤</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eastAsia="宋体" w:cs="Times New Roman"/>
                <w:bCs/>
                <w:color w:val="auto"/>
                <w:sz w:val="24"/>
                <w:lang w:val="en-US" w:eastAsia="zh-CN"/>
              </w:rPr>
              <w:t>实习汇报</w:t>
            </w:r>
          </w:p>
        </w:tc>
        <w:tc>
          <w:tcPr>
            <w:tcW w:w="209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eastAsia="宋体" w:cs="Times New Roman"/>
                <w:bCs/>
                <w:color w:val="auto"/>
                <w:sz w:val="24"/>
                <w:lang w:val="en-US" w:eastAsia="zh-CN"/>
              </w:rPr>
              <w:t>实习资料</w:t>
            </w:r>
          </w:p>
        </w:tc>
        <w:tc>
          <w:tcPr>
            <w:tcW w:w="1559" w:type="dxa"/>
            <w:vMerge w:val="continue"/>
            <w:noWrap w:val="0"/>
            <w:vAlign w:val="top"/>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2</w:t>
            </w:r>
            <w:r>
              <w:rPr>
                <w:rFonts w:hint="default" w:ascii="Times New Roman" w:hAnsi="Times New Roman" w:eastAsia="宋体" w:cs="Times New Roman"/>
                <w:bCs/>
                <w:color w:val="auto"/>
                <w:sz w:val="24"/>
                <w:lang w:val="en-US" w:eastAsia="zh-CN"/>
              </w:rPr>
              <w:t>0</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20</w:t>
            </w:r>
          </w:p>
        </w:tc>
        <w:tc>
          <w:tcPr>
            <w:tcW w:w="209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p>
        </w:tc>
        <w:tc>
          <w:tcPr>
            <w:tcW w:w="209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60</w:t>
            </w: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20</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20</w:t>
            </w:r>
          </w:p>
        </w:tc>
        <w:tc>
          <w:tcPr>
            <w:tcW w:w="209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60</w:t>
            </w: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100%</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68" w:name="_Toc13508"/>
      <w:bookmarkStart w:id="769" w:name="_Toc11350"/>
      <w:bookmarkStart w:id="770" w:name="_Toc29995"/>
      <w:bookmarkStart w:id="771" w:name="_Toc20782"/>
      <w:bookmarkStart w:id="772" w:name="_Toc1153"/>
      <w:bookmarkStart w:id="773" w:name="_Toc10069"/>
      <w:bookmarkStart w:id="774" w:name="_Toc31664"/>
      <w:r>
        <w:rPr>
          <w:rFonts w:hint="default" w:ascii="Times New Roman" w:hAnsi="Times New Roman" w:eastAsia="黑体" w:cs="Times New Roman"/>
          <w:color w:val="auto"/>
          <w:sz w:val="28"/>
          <w:szCs w:val="28"/>
        </w:rPr>
        <w:t>五、成绩评定</w:t>
      </w:r>
      <w:bookmarkEnd w:id="768"/>
      <w:bookmarkEnd w:id="769"/>
      <w:bookmarkEnd w:id="770"/>
      <w:bookmarkEnd w:id="771"/>
      <w:bookmarkEnd w:id="772"/>
      <w:bookmarkEnd w:id="773"/>
      <w:bookmarkEnd w:id="774"/>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w:t>
      </w:r>
      <w:r>
        <w:rPr>
          <w:rFonts w:hint="default" w:ascii="Times New Roman" w:hAnsi="Times New Roman" w:cs="Times New Roman"/>
          <w:color w:val="auto"/>
          <w:sz w:val="24"/>
          <w:lang w:val="en-US" w:eastAsia="zh-CN"/>
        </w:rPr>
        <w:t>40</w:t>
      </w:r>
      <w:r>
        <w:rPr>
          <w:rFonts w:hint="default" w:ascii="Times New Roman" w:hAnsi="Times New Roman" w:cs="Times New Roman"/>
          <w:color w:val="auto"/>
          <w:sz w:val="24"/>
        </w:rPr>
        <w:t>%+期末成绩×</w:t>
      </w:r>
      <w:r>
        <w:rPr>
          <w:rFonts w:hint="default" w:ascii="Times New Roman" w:hAnsi="Times New Roman" w:cs="Times New Roman"/>
          <w:color w:val="auto"/>
          <w:sz w:val="24"/>
          <w:lang w:val="en-US" w:eastAsia="zh-CN"/>
        </w:rPr>
        <w:t>60</w:t>
      </w:r>
      <w:r>
        <w:rPr>
          <w:rFonts w:hint="default" w:ascii="Times New Roman" w:hAnsi="Times New Roman" w:cs="Times New Roman"/>
          <w:color w:val="auto"/>
          <w:sz w:val="24"/>
        </w:rPr>
        <w:t>%</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lang w:val="en-US" w:eastAsia="zh-CN"/>
        </w:rPr>
        <w:t>平时成绩（100%）=出勤情况（50%）+实习汇报（50%）。</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（三）期末成绩评定</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期末成绩（100%）=实习日志（10%）+实习鉴定（10%）+实习反馈表（10%）+实习报告（70%）。</w:t>
      </w:r>
    </w:p>
    <w:p>
      <w:pPr>
        <w:pageBreakBefore w:val="0"/>
        <w:numPr>
          <w:ilvl w:val="0"/>
          <w:numId w:val="42"/>
        </w:numPr>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75" w:name="_Toc29679"/>
      <w:bookmarkStart w:id="776" w:name="_Toc10667"/>
      <w:bookmarkStart w:id="777" w:name="_Toc28926"/>
      <w:bookmarkStart w:id="778" w:name="_Toc28437"/>
      <w:bookmarkStart w:id="779" w:name="_Toc27208"/>
      <w:bookmarkStart w:id="780" w:name="_Toc14224"/>
      <w:bookmarkStart w:id="781" w:name="_Toc13427"/>
      <w:r>
        <w:rPr>
          <w:rFonts w:hint="default" w:ascii="Times New Roman" w:hAnsi="Times New Roman" w:eastAsia="黑体" w:cs="Times New Roman"/>
          <w:color w:val="auto"/>
          <w:sz w:val="28"/>
          <w:szCs w:val="28"/>
        </w:rPr>
        <w:t>课程资源</w:t>
      </w:r>
      <w:bookmarkEnd w:id="775"/>
      <w:bookmarkEnd w:id="776"/>
      <w:bookmarkEnd w:id="777"/>
      <w:bookmarkEnd w:id="778"/>
      <w:bookmarkEnd w:id="779"/>
      <w:bookmarkEnd w:id="780"/>
      <w:bookmarkEnd w:id="781"/>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无。</w:t>
      </w:r>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82" w:name="_Toc3133"/>
      <w:bookmarkStart w:id="783" w:name="_Toc27282"/>
      <w:bookmarkStart w:id="784" w:name="_Toc16414"/>
      <w:bookmarkStart w:id="785" w:name="_Toc22280"/>
      <w:bookmarkStart w:id="786" w:name="_Toc3993"/>
      <w:bookmarkStart w:id="787" w:name="_Toc32388"/>
      <w:bookmarkStart w:id="788" w:name="_Toc15054"/>
      <w:r>
        <w:rPr>
          <w:rFonts w:hint="default" w:ascii="Times New Roman" w:hAnsi="Times New Roman" w:eastAsia="黑体" w:cs="Times New Roman"/>
          <w:color w:val="auto"/>
          <w:sz w:val="28"/>
          <w:szCs w:val="28"/>
        </w:rPr>
        <w:t>七、课程大纲制定依据</w:t>
      </w:r>
      <w:bookmarkEnd w:id="782"/>
      <w:bookmarkEnd w:id="783"/>
      <w:bookmarkEnd w:id="784"/>
      <w:bookmarkEnd w:id="785"/>
      <w:bookmarkEnd w:id="786"/>
      <w:bookmarkEnd w:id="787"/>
      <w:bookmarkEnd w:id="788"/>
    </w:p>
    <w:p>
      <w:pPr>
        <w:spacing w:line="440" w:lineRule="exact"/>
        <w:ind w:firstLine="480" w:firstLineChars="200"/>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本课程大纲依据2021级制药工程专业（中韩合作办学）人才培养方案制</w:t>
      </w:r>
      <w:r>
        <w:rPr>
          <w:rFonts w:hint="default" w:ascii="Times New Roman" w:hAnsi="Times New Roman" w:cs="Times New Roman"/>
          <w:color w:val="auto"/>
          <w:sz w:val="24"/>
        </w:rPr>
        <w:t>定</w:t>
      </w:r>
      <w:r>
        <w:rPr>
          <w:rFonts w:hint="default" w:ascii="Times New Roman" w:hAnsi="Times New Roman" w:eastAsia="宋体" w:cs="Times New Roman"/>
          <w:color w:val="auto"/>
          <w:sz w:val="24"/>
        </w:rPr>
        <w:t>。</w:t>
      </w:r>
    </w:p>
    <w:p>
      <w:pPr>
        <w:pageBreakBefore w:val="0"/>
        <w:kinsoku/>
        <w:wordWrap/>
        <w:overflowPunct/>
        <w:topLinePunct w:val="0"/>
        <w:bidi w:val="0"/>
        <w:spacing w:before="312" w:beforeLines="100" w:after="312" w:afterLines="100" w:line="440" w:lineRule="exact"/>
        <w:jc w:val="center"/>
        <w:outlineLvl w:val="9"/>
        <w:rPr>
          <w:rFonts w:hint="default" w:ascii="Times New Roman" w:hAnsi="Times New Roman" w:eastAsia="黑体" w:cs="Times New Roman"/>
          <w:bCs/>
          <w:color w:val="auto"/>
          <w:sz w:val="36"/>
          <w:szCs w:val="36"/>
        </w:rPr>
      </w:pPr>
      <w:r>
        <w:rPr>
          <w:rFonts w:hint="default" w:ascii="Times New Roman" w:hAnsi="Times New Roman" w:cs="Times New Roman"/>
          <w:color w:val="auto"/>
          <w:sz w:val="24"/>
        </w:rPr>
        <w:br w:type="page"/>
      </w:r>
    </w:p>
    <w:p>
      <w:pPr>
        <w:pageBreakBefore w:val="0"/>
        <w:kinsoku/>
        <w:wordWrap/>
        <w:overflowPunct/>
        <w:topLinePunct w:val="0"/>
        <w:bidi w:val="0"/>
        <w:spacing w:before="312" w:beforeLines="100" w:after="312" w:afterLines="100" w:line="440" w:lineRule="exact"/>
        <w:jc w:val="center"/>
        <w:outlineLvl w:val="0"/>
        <w:rPr>
          <w:rFonts w:hint="default" w:ascii="Times New Roman" w:hAnsi="Times New Roman" w:eastAsia="黑体" w:cs="Times New Roman"/>
          <w:bCs/>
          <w:color w:val="auto"/>
          <w:sz w:val="36"/>
          <w:szCs w:val="36"/>
        </w:rPr>
      </w:pPr>
      <w:bookmarkStart w:id="789" w:name="_Toc26860"/>
      <w:r>
        <w:rPr>
          <w:rFonts w:hint="default" w:ascii="Times New Roman" w:hAnsi="Times New Roman" w:eastAsia="黑体" w:cs="Times New Roman"/>
          <w:bCs/>
          <w:color w:val="auto"/>
          <w:sz w:val="36"/>
          <w:szCs w:val="36"/>
        </w:rPr>
        <w:t>《</w:t>
      </w:r>
      <w:r>
        <w:rPr>
          <w:rFonts w:hint="default" w:ascii="Times New Roman" w:hAnsi="Times New Roman" w:eastAsia="黑体" w:cs="Times New Roman"/>
          <w:bCs/>
          <w:color w:val="auto"/>
          <w:sz w:val="36"/>
          <w:szCs w:val="36"/>
          <w:lang w:eastAsia="zh-CN"/>
        </w:rPr>
        <w:t>毕业实习</w:t>
      </w:r>
      <w:r>
        <w:rPr>
          <w:rFonts w:hint="default" w:ascii="Times New Roman" w:hAnsi="Times New Roman" w:eastAsia="黑体" w:cs="Times New Roman"/>
          <w:bCs/>
          <w:color w:val="auto"/>
          <w:sz w:val="36"/>
          <w:szCs w:val="36"/>
        </w:rPr>
        <w:t>》课程大纲</w:t>
      </w:r>
      <w:bookmarkEnd w:id="0"/>
      <w:bookmarkEnd w:id="1"/>
      <w:bookmarkEnd w:id="9"/>
      <w:bookmarkEnd w:id="627"/>
      <w:bookmarkEnd w:id="789"/>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90" w:name="_Toc17439"/>
      <w:bookmarkStart w:id="791" w:name="_Toc5344"/>
      <w:bookmarkStart w:id="792" w:name="_Toc17472"/>
      <w:bookmarkStart w:id="793" w:name="_Toc5667"/>
      <w:bookmarkStart w:id="794" w:name="_Toc7"/>
      <w:bookmarkStart w:id="795" w:name="_Toc14575"/>
      <w:r>
        <w:rPr>
          <w:rFonts w:hint="default" w:ascii="Times New Roman" w:hAnsi="Times New Roman" w:eastAsia="黑体" w:cs="Times New Roman"/>
          <w:color w:val="auto"/>
          <w:sz w:val="28"/>
          <w:szCs w:val="28"/>
        </w:rPr>
        <w:t>一、课程基本信息</w:t>
      </w:r>
      <w:bookmarkEnd w:id="790"/>
      <w:bookmarkEnd w:id="791"/>
      <w:bookmarkEnd w:id="792"/>
      <w:bookmarkEnd w:id="793"/>
      <w:bookmarkEnd w:id="794"/>
      <w:bookmarkEnd w:id="79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8"/>
        <w:gridCol w:w="2658"/>
        <w:gridCol w:w="1480"/>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课程名称</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bCs/>
                <w:color w:val="auto"/>
                <w:sz w:val="24"/>
                <w:szCs w:val="24"/>
              </w:rPr>
              <w:t>毕业实习</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课程代码</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0012D03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课程类别</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集中实践</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学时</w:t>
            </w:r>
          </w:p>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/学分</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周/</w:t>
            </w:r>
            <w:r>
              <w:rPr>
                <w:rFonts w:hint="default"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实施方式</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开课单位</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化工学院</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适用专业</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制药工程专业</w:t>
            </w:r>
          </w:p>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（中韩合作办学）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课程负责人</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lang w:eastAsia="zh-CN"/>
              </w:rPr>
              <w:t>何敬宇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大纲撰写人</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lang w:eastAsia="zh-CN"/>
              </w:rPr>
              <w:t>何敬宇</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大纲审核人</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lang w:eastAsia="zh-CN"/>
              </w:rPr>
              <w:t>林双龙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先修课程</w:t>
            </w:r>
          </w:p>
        </w:tc>
        <w:tc>
          <w:tcPr>
            <w:tcW w:w="7335" w:type="dxa"/>
            <w:gridSpan w:val="3"/>
            <w:noWrap w:val="0"/>
            <w:vAlign w:val="center"/>
          </w:tcPr>
          <w:p>
            <w:pPr>
              <w:pageBreakBefore w:val="0"/>
              <w:kinsoku/>
              <w:wordWrap/>
              <w:overflowPunct/>
              <w:topLinePunct w:val="0"/>
              <w:bidi w:val="0"/>
              <w:spacing w:line="440" w:lineRule="exact"/>
              <w:jc w:val="left"/>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先修课程包括《</w:t>
            </w:r>
            <w:r>
              <w:rPr>
                <w:rFonts w:hint="default" w:ascii="Times New Roman" w:hAnsi="Times New Roman" w:cs="Times New Roman"/>
                <w:color w:val="auto"/>
                <w:sz w:val="24"/>
                <w:szCs w:val="24"/>
                <w:lang w:eastAsia="zh-CN"/>
              </w:rPr>
              <w:t>基础</w:t>
            </w:r>
            <w:r>
              <w:rPr>
                <w:rFonts w:hint="default" w:ascii="Times New Roman" w:hAnsi="Times New Roman" w:eastAsia="宋体" w:cs="Times New Roman"/>
                <w:color w:val="auto"/>
                <w:sz w:val="24"/>
                <w:szCs w:val="24"/>
              </w:rPr>
              <w:t>化学》</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《制药工程概论》</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《药物化学</w:t>
            </w:r>
            <w:r>
              <w:rPr>
                <w:rFonts w:hint="default" w:ascii="Times New Roman" w:hAnsi="Times New Roman" w:cs="Times New Roman"/>
                <w:color w:val="auto"/>
                <w:sz w:val="24"/>
                <w:szCs w:val="24"/>
                <w:lang w:eastAsia="zh-CN"/>
              </w:rPr>
              <w:t>及实验</w:t>
            </w:r>
            <w:r>
              <w:rPr>
                <w:rFonts w:hint="default" w:ascii="Times New Roman" w:hAnsi="Times New Roman" w:eastAsia="宋体" w:cs="Times New Roman"/>
                <w:color w:val="auto"/>
                <w:sz w:val="24"/>
                <w:szCs w:val="24"/>
              </w:rPr>
              <w:t>》</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《药物合成反应</w:t>
            </w:r>
            <w:r>
              <w:rPr>
                <w:rFonts w:hint="default" w:ascii="Times New Roman" w:hAnsi="Times New Roman" w:cs="Times New Roman"/>
                <w:color w:val="auto"/>
                <w:sz w:val="24"/>
                <w:szCs w:val="24"/>
                <w:lang w:eastAsia="zh-CN"/>
              </w:rPr>
              <w:t>及实验</w:t>
            </w:r>
            <w:r>
              <w:rPr>
                <w:rFonts w:hint="default" w:ascii="Times New Roman" w:hAnsi="Times New Roman" w:eastAsia="宋体" w:cs="Times New Roman"/>
                <w:color w:val="auto"/>
                <w:sz w:val="24"/>
                <w:szCs w:val="24"/>
              </w:rPr>
              <w:t>》和《</w:t>
            </w:r>
            <w:r>
              <w:rPr>
                <w:rFonts w:hint="default" w:ascii="Times New Roman" w:hAnsi="Times New Roman" w:cs="Times New Roman"/>
                <w:color w:val="auto"/>
                <w:sz w:val="24"/>
                <w:szCs w:val="24"/>
                <w:lang w:eastAsia="zh-CN"/>
              </w:rPr>
              <w:t>药物分析化学及实验</w:t>
            </w:r>
            <w:r>
              <w:rPr>
                <w:rFonts w:hint="default" w:ascii="Times New Roman" w:hAnsi="Times New Roman" w:eastAsia="宋体" w:cs="Times New Roman"/>
                <w:color w:val="auto"/>
                <w:sz w:val="24"/>
                <w:szCs w:val="24"/>
              </w:rPr>
              <w:t>》等药学相关专业课程。药学相关专业课程</w:t>
            </w:r>
            <w:r>
              <w:rPr>
                <w:rFonts w:hint="default" w:ascii="Times New Roman" w:hAnsi="Times New Roman" w:cs="Times New Roman"/>
                <w:color w:val="auto"/>
                <w:sz w:val="24"/>
                <w:szCs w:val="24"/>
                <w:lang w:eastAsia="zh-CN"/>
              </w:rPr>
              <w:t>的学习，促进</w:t>
            </w:r>
            <w:r>
              <w:rPr>
                <w:rFonts w:hint="default" w:ascii="Times New Roman" w:hAnsi="Times New Roman" w:eastAsia="宋体" w:cs="Times New Roman"/>
                <w:color w:val="auto"/>
                <w:sz w:val="24"/>
                <w:szCs w:val="24"/>
              </w:rPr>
              <w:t>学生专业理论运用于</w:t>
            </w:r>
            <w:r>
              <w:rPr>
                <w:rFonts w:hint="default" w:ascii="Times New Roman" w:hAnsi="Times New Roman" w:cs="Times New Roman"/>
                <w:color w:val="auto"/>
                <w:sz w:val="24"/>
                <w:szCs w:val="24"/>
                <w:lang w:eastAsia="zh-CN"/>
              </w:rPr>
              <w:t>工程</w:t>
            </w:r>
            <w:r>
              <w:rPr>
                <w:rFonts w:hint="default" w:ascii="Times New Roman" w:hAnsi="Times New Roman" w:eastAsia="宋体" w:cs="Times New Roman"/>
                <w:color w:val="auto"/>
                <w:sz w:val="24"/>
                <w:szCs w:val="24"/>
              </w:rPr>
              <w:t>实际。同时，本</w:t>
            </w:r>
            <w:r>
              <w:rPr>
                <w:rFonts w:hint="default" w:ascii="Times New Roman" w:hAnsi="Times New Roman" w:cs="Times New Roman"/>
                <w:color w:val="auto"/>
                <w:sz w:val="24"/>
                <w:szCs w:val="24"/>
                <w:lang w:eastAsia="zh-CN"/>
              </w:rPr>
              <w:t>实习</w:t>
            </w:r>
            <w:r>
              <w:rPr>
                <w:rFonts w:hint="default" w:ascii="Times New Roman" w:hAnsi="Times New Roman" w:eastAsia="宋体" w:cs="Times New Roman"/>
                <w:color w:val="auto"/>
                <w:sz w:val="24"/>
                <w:szCs w:val="24"/>
              </w:rPr>
              <w:t>课程的开设</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为学生顺利完成本科毕业论文</w:t>
            </w:r>
            <w:r>
              <w:rPr>
                <w:rFonts w:hint="default" w:ascii="Times New Roman" w:hAnsi="Times New Roman" w:cs="Times New Roman"/>
                <w:color w:val="auto"/>
                <w:sz w:val="24"/>
                <w:szCs w:val="24"/>
                <w:lang w:val="en-US" w:eastAsia="zh-CN"/>
              </w:rPr>
              <w:t>/设计</w:t>
            </w:r>
            <w:r>
              <w:rPr>
                <w:rFonts w:hint="default" w:ascii="Times New Roman" w:hAnsi="Times New Roman" w:eastAsia="宋体" w:cs="Times New Roman"/>
                <w:color w:val="auto"/>
                <w:sz w:val="24"/>
                <w:szCs w:val="24"/>
              </w:rPr>
              <w:t>奠定了基础。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课程网址</w:t>
            </w:r>
          </w:p>
        </w:tc>
        <w:tc>
          <w:tcPr>
            <w:tcW w:w="7335" w:type="dxa"/>
            <w:gridSpan w:val="3"/>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rPr>
            </w:pP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796" w:name="_Toc6361"/>
      <w:bookmarkStart w:id="797" w:name="_Toc18092"/>
      <w:bookmarkStart w:id="798" w:name="_Toc17433"/>
      <w:bookmarkStart w:id="799" w:name="_Toc25561"/>
      <w:bookmarkStart w:id="800" w:name="_Toc26446"/>
      <w:bookmarkStart w:id="801" w:name="_Toc1633"/>
      <w:r>
        <w:rPr>
          <w:rFonts w:hint="default" w:ascii="Times New Roman" w:hAnsi="Times New Roman" w:eastAsia="黑体" w:cs="Times New Roman"/>
          <w:color w:val="auto"/>
          <w:sz w:val="28"/>
          <w:szCs w:val="28"/>
        </w:rPr>
        <w:t>二、课程学习目标及与毕业要求的对应关系</w:t>
      </w:r>
      <w:bookmarkEnd w:id="796"/>
      <w:bookmarkEnd w:id="797"/>
      <w:bookmarkEnd w:id="798"/>
      <w:bookmarkEnd w:id="799"/>
      <w:bookmarkEnd w:id="800"/>
      <w:bookmarkEnd w:id="801"/>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通过本课程的学习，使学生达到以下目标：</w:t>
      </w:r>
    </w:p>
    <w:p>
      <w:pPr>
        <w:pageBreakBefore w:val="0"/>
        <w:numPr>
          <w:ilvl w:val="0"/>
          <w:numId w:val="41"/>
        </w:numPr>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能主动与其他学科的成员共享信息。【毕业要求 9个人和团队】</w:t>
      </w:r>
    </w:p>
    <w:p>
      <w:pPr>
        <w:pageBreakBefore w:val="0"/>
        <w:numPr>
          <w:ilvl w:val="0"/>
          <w:numId w:val="41"/>
        </w:numPr>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与其他成员合作共事 </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【毕业要求 9个人和团队】</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 具有自主学习和终身学习的意识，能不断学习并及时了解制药行业的发展动态，具有适应行业发展的能力。【毕业要求 12终身学习】</w:t>
      </w:r>
    </w:p>
    <w:p>
      <w:pPr>
        <w:pageBreakBefore w:val="0"/>
        <w:numPr>
          <w:ilvl w:val="0"/>
          <w:numId w:val="34"/>
        </w:numPr>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8"/>
        <w:gridCol w:w="5392"/>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81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w:t>
            </w:r>
          </w:p>
        </w:tc>
        <w:tc>
          <w:tcPr>
            <w:tcW w:w="539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毕业要求指标点</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9.</w:t>
            </w:r>
            <w:r>
              <w:rPr>
                <w:rFonts w:hint="default" w:ascii="Times New Roman" w:hAnsi="Times New Roman" w:eastAsia="宋体" w:cs="Times New Roman"/>
                <w:color w:val="auto"/>
                <w:szCs w:val="24"/>
              </w:rPr>
              <w:t xml:space="preserve"> </w:t>
            </w:r>
            <w:r>
              <w:rPr>
                <w:rFonts w:hint="default" w:ascii="Times New Roman" w:hAnsi="Times New Roman" w:eastAsia="宋体" w:cs="Times New Roman"/>
                <w:color w:val="auto"/>
                <w:sz w:val="24"/>
                <w:szCs w:val="24"/>
              </w:rPr>
              <w:t>个人和团队</w:t>
            </w:r>
          </w:p>
        </w:tc>
        <w:tc>
          <w:tcPr>
            <w:tcW w:w="5392" w:type="dxa"/>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9.1 能主动与其他学科的成员共享信息。（M）</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szCs w:val="24"/>
              </w:rPr>
              <w:t>课程目标1</w:t>
            </w:r>
            <w:r>
              <w:rPr>
                <w:rFonts w:hint="default" w:ascii="Times New Roman" w:hAnsi="Times New Roman" w:cs="Times New Roman"/>
                <w:color w:val="auto"/>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9.</w:t>
            </w:r>
            <w:r>
              <w:rPr>
                <w:rFonts w:hint="default" w:ascii="Times New Roman" w:hAnsi="Times New Roman" w:eastAsia="宋体" w:cs="Times New Roman"/>
                <w:color w:val="auto"/>
                <w:szCs w:val="24"/>
              </w:rPr>
              <w:t xml:space="preserve"> </w:t>
            </w:r>
            <w:r>
              <w:rPr>
                <w:rFonts w:hint="default" w:ascii="Times New Roman" w:hAnsi="Times New Roman" w:eastAsia="宋体" w:cs="Times New Roman"/>
                <w:color w:val="auto"/>
                <w:sz w:val="24"/>
                <w:szCs w:val="24"/>
              </w:rPr>
              <w:t>个人和团队</w:t>
            </w:r>
          </w:p>
        </w:tc>
        <w:tc>
          <w:tcPr>
            <w:tcW w:w="5392"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9.1 合作共事。（M）</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课程目标</w:t>
            </w:r>
            <w:r>
              <w:rPr>
                <w:rFonts w:hint="default" w:ascii="Times New Roman" w:hAnsi="Times New Roman" w:cs="Times New Roman"/>
                <w:color w:val="auto"/>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12.终身学习</w:t>
            </w:r>
          </w:p>
        </w:tc>
        <w:tc>
          <w:tcPr>
            <w:tcW w:w="5392" w:type="dxa"/>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rPr>
            </w:pPr>
            <w:r>
              <w:rPr>
                <w:rFonts w:hint="default" w:ascii="Times New Roman" w:hAnsi="Times New Roman" w:eastAsia="宋体" w:cs="Times New Roman"/>
                <w:color w:val="auto"/>
                <w:sz w:val="24"/>
                <w:szCs w:val="24"/>
              </w:rPr>
              <w:t>12.3 具有自主持续学习和适应发展的能力。（L）</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eastAsia="zh-CN"/>
              </w:rPr>
            </w:pPr>
            <w:r>
              <w:rPr>
                <w:rFonts w:hint="default" w:ascii="Times New Roman" w:hAnsi="Times New Roman" w:eastAsia="宋体" w:cs="Times New Roman"/>
                <w:color w:val="auto"/>
                <w:sz w:val="24"/>
                <w:szCs w:val="24"/>
              </w:rPr>
              <w:t>课程目标</w:t>
            </w:r>
            <w:r>
              <w:rPr>
                <w:rFonts w:hint="default" w:ascii="Times New Roman" w:hAnsi="Times New Roman" w:cs="Times New Roman"/>
                <w:color w:val="auto"/>
                <w:sz w:val="24"/>
                <w:szCs w:val="24"/>
                <w:lang w:val="en-US" w:eastAsia="zh-CN"/>
              </w:rPr>
              <w:t>3</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02" w:name="_Toc29481"/>
      <w:bookmarkStart w:id="803" w:name="_Toc11132"/>
      <w:bookmarkStart w:id="804" w:name="_Toc13027"/>
      <w:bookmarkStart w:id="805" w:name="_Toc2051"/>
      <w:bookmarkStart w:id="806" w:name="_Toc28956"/>
      <w:bookmarkStart w:id="807" w:name="_Toc31436"/>
      <w:r>
        <w:rPr>
          <w:rFonts w:hint="default" w:ascii="Times New Roman" w:hAnsi="Times New Roman" w:eastAsia="黑体" w:cs="Times New Roman"/>
          <w:color w:val="auto"/>
          <w:sz w:val="28"/>
          <w:szCs w:val="28"/>
        </w:rPr>
        <w:t>三、课程学习内容及与课程学习目标的对应关系</w:t>
      </w:r>
      <w:bookmarkEnd w:id="802"/>
      <w:bookmarkEnd w:id="803"/>
      <w:bookmarkEnd w:id="804"/>
      <w:bookmarkEnd w:id="805"/>
      <w:bookmarkEnd w:id="806"/>
      <w:bookmarkEnd w:id="807"/>
    </w:p>
    <w:p>
      <w:pPr>
        <w:pageBreakBefore w:val="0"/>
        <w:kinsoku/>
        <w:wordWrap/>
        <w:overflowPunct/>
        <w:topLinePunct w:val="0"/>
        <w:bidi w:val="0"/>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pageBreakBefore w:val="0"/>
        <w:kinsoku/>
        <w:wordWrap/>
        <w:overflowPunct/>
        <w:topLinePunct w:val="0"/>
        <w:bidi w:val="0"/>
        <w:spacing w:before="156" w:beforeLines="50" w:after="156"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lang w:eastAsia="zh-CN"/>
        </w:rPr>
        <w:t>毕业实习</w:t>
      </w:r>
      <w:r>
        <w:rPr>
          <w:rFonts w:hint="default" w:ascii="Times New Roman" w:hAnsi="Times New Roman" w:eastAsia="黑体" w:cs="Times New Roman"/>
          <w:color w:val="auto"/>
          <w:sz w:val="28"/>
          <w:szCs w:val="28"/>
        </w:rPr>
        <w:t>一</w:t>
      </w:r>
      <w:r>
        <w:rPr>
          <w:rFonts w:hint="default" w:ascii="Times New Roman" w:hAnsi="Times New Roman" w:eastAsia="黑体" w:cs="Times New Roman"/>
          <w:color w:val="auto"/>
          <w:sz w:val="28"/>
          <w:szCs w:val="28"/>
          <w:lang w:eastAsia="zh-CN"/>
        </w:rPr>
        <w:t>顶岗实习</w:t>
      </w:r>
    </w:p>
    <w:p>
      <w:pPr>
        <w:pageBreakBefore w:val="0"/>
        <w:kinsoku/>
        <w:wordWrap/>
        <w:overflowPunct/>
        <w:topLinePunct w:val="0"/>
        <w:bidi w:val="0"/>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【学习目标】</w:t>
      </w:r>
    </w:p>
    <w:p>
      <w:pPr>
        <w:pageBreakBefore w:val="0"/>
        <w:kinsoku/>
        <w:wordWrap/>
        <w:overflowPunct/>
        <w:topLinePunct w:val="0"/>
        <w:bidi w:val="0"/>
        <w:spacing w:line="440" w:lineRule="exact"/>
        <w:ind w:firstLine="480" w:firstLineChars="200"/>
        <w:rPr>
          <w:rFonts w:hint="default" w:ascii="Times New Roman" w:hAnsi="Times New Roman" w:cs="Times New Roman"/>
          <w:bCs/>
          <w:color w:val="auto"/>
          <w:sz w:val="24"/>
        </w:rPr>
      </w:pPr>
      <w:r>
        <w:rPr>
          <w:rFonts w:hint="default" w:ascii="Times New Roman" w:hAnsi="Times New Roman" w:cs="Times New Roman"/>
          <w:color w:val="auto"/>
          <w:sz w:val="24"/>
          <w:szCs w:val="24"/>
          <w:lang w:eastAsia="zh-CN"/>
        </w:rPr>
        <w:t>以学生为中心，落实立德树人根本任务。通过毕业实习环节学习，</w:t>
      </w:r>
      <w:r>
        <w:rPr>
          <w:rFonts w:hint="default" w:ascii="Times New Roman" w:hAnsi="Times New Roman" w:eastAsia="宋体" w:cs="Times New Roman"/>
          <w:color w:val="auto"/>
          <w:sz w:val="24"/>
          <w:szCs w:val="24"/>
        </w:rPr>
        <w:t>联系实际，增加对制药企业生产</w:t>
      </w:r>
      <w:r>
        <w:rPr>
          <w:rFonts w:hint="default" w:ascii="Times New Roman" w:hAnsi="Times New Roman" w:cs="Times New Roman"/>
          <w:color w:val="auto"/>
          <w:sz w:val="24"/>
          <w:szCs w:val="24"/>
          <w:lang w:eastAsia="zh-CN"/>
        </w:rPr>
        <w:t>、研发、质量管理等环节的感性和理性认识</w:t>
      </w:r>
      <w:r>
        <w:rPr>
          <w:rFonts w:hint="default" w:ascii="Times New Roman" w:hAnsi="Times New Roman" w:eastAsia="宋体" w:cs="Times New Roman"/>
          <w:color w:val="auto"/>
          <w:sz w:val="24"/>
          <w:szCs w:val="24"/>
        </w:rPr>
        <w:t>，进一步加深专业知识的理解</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引导学生分析问题、解决问题</w:t>
      </w:r>
      <w:r>
        <w:rPr>
          <w:rFonts w:hint="default" w:ascii="Times New Roman" w:hAnsi="Times New Roman" w:cs="Times New Roman"/>
          <w:color w:val="auto"/>
          <w:sz w:val="24"/>
          <w:szCs w:val="24"/>
          <w:lang w:eastAsia="zh-CN"/>
        </w:rPr>
        <w:t>的专业综合能力</w:t>
      </w:r>
      <w:r>
        <w:rPr>
          <w:rFonts w:hint="default" w:ascii="Times New Roman" w:hAnsi="Times New Roman" w:eastAsia="宋体" w:cs="Times New Roman"/>
          <w:color w:val="auto"/>
          <w:sz w:val="24"/>
          <w:szCs w:val="24"/>
        </w:rPr>
        <w:t>，</w:t>
      </w:r>
      <w:r>
        <w:rPr>
          <w:rFonts w:hint="default" w:ascii="Times New Roman" w:hAnsi="Times New Roman" w:cs="Times New Roman"/>
          <w:color w:val="auto"/>
          <w:sz w:val="24"/>
          <w:szCs w:val="24"/>
          <w:lang w:eastAsia="zh-CN"/>
        </w:rPr>
        <w:t>培养</w:t>
      </w:r>
      <w:r>
        <w:rPr>
          <w:rFonts w:hint="default" w:ascii="Times New Roman" w:hAnsi="Times New Roman" w:eastAsia="宋体" w:cs="Times New Roman"/>
          <w:color w:val="auto"/>
          <w:sz w:val="24"/>
          <w:szCs w:val="24"/>
        </w:rPr>
        <w:t>学生独立解决</w:t>
      </w:r>
      <w:r>
        <w:rPr>
          <w:rFonts w:hint="default" w:ascii="Times New Roman" w:hAnsi="Times New Roman" w:cs="Times New Roman"/>
          <w:color w:val="auto"/>
          <w:sz w:val="24"/>
          <w:szCs w:val="24"/>
          <w:lang w:eastAsia="zh-CN"/>
        </w:rPr>
        <w:t>工程</w:t>
      </w:r>
      <w:r>
        <w:rPr>
          <w:rFonts w:hint="default" w:ascii="Times New Roman" w:hAnsi="Times New Roman" w:eastAsia="宋体" w:cs="Times New Roman"/>
          <w:color w:val="auto"/>
          <w:sz w:val="24"/>
          <w:szCs w:val="24"/>
        </w:rPr>
        <w:t>问题的综合能力</w:t>
      </w:r>
      <w:r>
        <w:rPr>
          <w:rFonts w:hint="default" w:ascii="Times New Roman" w:hAnsi="Times New Roman" w:cs="Times New Roman"/>
          <w:color w:val="auto"/>
          <w:sz w:val="24"/>
          <w:szCs w:val="24"/>
          <w:lang w:eastAsia="zh-CN"/>
        </w:rPr>
        <w:t>和</w:t>
      </w:r>
      <w:r>
        <w:rPr>
          <w:rFonts w:hint="default" w:ascii="Times New Roman" w:hAnsi="Times New Roman" w:eastAsia="宋体" w:cs="Times New Roman"/>
          <w:color w:val="auto"/>
          <w:sz w:val="24"/>
          <w:szCs w:val="24"/>
        </w:rPr>
        <w:t>素质。</w:t>
      </w:r>
      <w:r>
        <w:rPr>
          <w:rFonts w:hint="default" w:ascii="Times New Roman" w:hAnsi="Times New Roman" w:cs="Times New Roman"/>
          <w:color w:val="auto"/>
          <w:sz w:val="24"/>
          <w:szCs w:val="24"/>
          <w:lang w:eastAsia="zh-CN"/>
        </w:rPr>
        <w:t>另一方面，通过毕业实习，让学生了解药物研发、生产的质量意识，了解老一辈科研和工作者的工匠精神，踏实工作爱岗敬业；</w:t>
      </w:r>
      <w:r>
        <w:rPr>
          <w:rFonts w:hint="default" w:ascii="Times New Roman" w:hAnsi="Times New Roman" w:eastAsia="宋体" w:cs="Times New Roman"/>
          <w:color w:val="auto"/>
          <w:sz w:val="24"/>
          <w:szCs w:val="24"/>
        </w:rPr>
        <w:t>同时，通过毕业实习</w:t>
      </w:r>
      <w:r>
        <w:rPr>
          <w:rFonts w:hint="default" w:ascii="Times New Roman" w:hAnsi="Times New Roman" w:cs="Times New Roman"/>
          <w:color w:val="auto"/>
          <w:sz w:val="24"/>
          <w:szCs w:val="24"/>
          <w:lang w:eastAsia="zh-CN"/>
        </w:rPr>
        <w:t>环节与就业的无缝对接</w:t>
      </w:r>
      <w:r>
        <w:rPr>
          <w:rFonts w:hint="default" w:ascii="Times New Roman" w:hAnsi="Times New Roman" w:eastAsia="宋体" w:cs="Times New Roman"/>
          <w:color w:val="auto"/>
          <w:sz w:val="24"/>
          <w:szCs w:val="24"/>
        </w:rPr>
        <w:t>，</w:t>
      </w:r>
      <w:r>
        <w:rPr>
          <w:rFonts w:hint="default" w:ascii="Times New Roman" w:hAnsi="Times New Roman" w:cs="Times New Roman"/>
          <w:color w:val="auto"/>
          <w:sz w:val="24"/>
          <w:szCs w:val="24"/>
          <w:lang w:eastAsia="zh-CN"/>
        </w:rPr>
        <w:t>让</w:t>
      </w:r>
      <w:r>
        <w:rPr>
          <w:rFonts w:hint="default" w:ascii="Times New Roman" w:hAnsi="Times New Roman" w:eastAsia="宋体" w:cs="Times New Roman"/>
          <w:color w:val="auto"/>
          <w:sz w:val="24"/>
          <w:szCs w:val="24"/>
        </w:rPr>
        <w:t>学生</w:t>
      </w:r>
      <w:r>
        <w:rPr>
          <w:rFonts w:hint="default" w:ascii="Times New Roman" w:hAnsi="Times New Roman" w:cs="Times New Roman"/>
          <w:color w:val="auto"/>
          <w:sz w:val="24"/>
          <w:szCs w:val="24"/>
          <w:lang w:eastAsia="zh-CN"/>
        </w:rPr>
        <w:t>迅速树立专业的自信，</w:t>
      </w:r>
      <w:r>
        <w:rPr>
          <w:rFonts w:hint="default" w:ascii="Times New Roman" w:hAnsi="Times New Roman" w:eastAsia="宋体" w:cs="Times New Roman"/>
          <w:color w:val="auto"/>
          <w:sz w:val="24"/>
          <w:szCs w:val="24"/>
        </w:rPr>
        <w:t>更加</w:t>
      </w:r>
      <w:r>
        <w:rPr>
          <w:rFonts w:hint="default" w:ascii="Times New Roman" w:hAnsi="Times New Roman" w:cs="Times New Roman"/>
          <w:color w:val="auto"/>
          <w:sz w:val="24"/>
          <w:szCs w:val="24"/>
          <w:lang w:eastAsia="zh-CN"/>
        </w:rPr>
        <w:t>准确地找到</w:t>
      </w:r>
      <w:r>
        <w:rPr>
          <w:rFonts w:hint="default" w:ascii="Times New Roman" w:hAnsi="Times New Roman" w:eastAsia="宋体" w:cs="Times New Roman"/>
          <w:color w:val="auto"/>
          <w:sz w:val="24"/>
          <w:szCs w:val="24"/>
        </w:rPr>
        <w:t>自己的职业定位，让</w:t>
      </w:r>
      <w:r>
        <w:rPr>
          <w:rFonts w:hint="default" w:ascii="Times New Roman" w:hAnsi="Times New Roman" w:cs="Times New Roman"/>
          <w:color w:val="auto"/>
          <w:sz w:val="24"/>
          <w:szCs w:val="24"/>
          <w:lang w:eastAsia="zh-CN"/>
        </w:rPr>
        <w:t>学生</w:t>
      </w:r>
      <w:r>
        <w:rPr>
          <w:rFonts w:hint="default" w:ascii="Times New Roman" w:hAnsi="Times New Roman" w:eastAsia="宋体" w:cs="Times New Roman"/>
          <w:color w:val="auto"/>
          <w:sz w:val="24"/>
          <w:szCs w:val="24"/>
        </w:rPr>
        <w:t>的求职变得</w:t>
      </w:r>
      <w:r>
        <w:rPr>
          <w:rFonts w:hint="default" w:ascii="Times New Roman" w:hAnsi="Times New Roman" w:cs="Times New Roman"/>
          <w:color w:val="auto"/>
          <w:sz w:val="24"/>
          <w:szCs w:val="24"/>
          <w:lang w:eastAsia="zh-CN"/>
        </w:rPr>
        <w:t>顺畅</w:t>
      </w:r>
      <w:r>
        <w:rPr>
          <w:rFonts w:hint="default" w:ascii="Times New Roman" w:hAnsi="Times New Roman" w:eastAsia="宋体" w:cs="Times New Roman"/>
          <w:color w:val="auto"/>
          <w:sz w:val="24"/>
          <w:szCs w:val="24"/>
        </w:rPr>
        <w:t>。</w:t>
      </w:r>
    </w:p>
    <w:p>
      <w:pPr>
        <w:pageBreakBefore w:val="0"/>
        <w:kinsoku/>
        <w:wordWrap/>
        <w:overflowPunct/>
        <w:topLinePunct w:val="0"/>
        <w:bidi w:val="0"/>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【学习内容】</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lang w:eastAsia="zh-CN"/>
        </w:rPr>
      </w:pPr>
      <w:r>
        <w:rPr>
          <w:rFonts w:hint="default" w:ascii="Times New Roman" w:hAnsi="Times New Roman" w:cs="Times New Roman"/>
          <w:color w:val="auto"/>
          <w:sz w:val="24"/>
          <w:lang w:val="en-US" w:eastAsia="zh-CN"/>
        </w:rPr>
        <w:t>1.</w:t>
      </w:r>
      <w:r>
        <w:rPr>
          <w:rFonts w:hint="default" w:ascii="Times New Roman" w:hAnsi="Times New Roman" w:eastAsia="宋体" w:cs="Times New Roman"/>
          <w:color w:val="auto"/>
          <w:sz w:val="24"/>
          <w:szCs w:val="24"/>
        </w:rPr>
        <w:t>车间</w:t>
      </w:r>
      <w:r>
        <w:rPr>
          <w:rFonts w:hint="default" w:ascii="Times New Roman" w:hAnsi="Times New Roman" w:cs="Times New Roman"/>
          <w:color w:val="auto"/>
          <w:sz w:val="24"/>
          <w:szCs w:val="24"/>
          <w:lang w:eastAsia="zh-CN"/>
        </w:rPr>
        <w:t>顶岗实习</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val="en-US" w:eastAsia="zh-CN"/>
        </w:rPr>
        <w:t>1</w:t>
      </w:r>
      <w:r>
        <w:rPr>
          <w:rFonts w:hint="default" w:ascii="Times New Roman" w:hAnsi="Times New Roman" w:eastAsia="宋体" w:cs="Times New Roman"/>
          <w:color w:val="auto"/>
          <w:sz w:val="24"/>
          <w:szCs w:val="24"/>
        </w:rPr>
        <w:t>）掌握固体制剂（片剂、颗粒剂、胶囊剂、丸剂），液体制剂（滴眼剂、糖浆剂、合剂等），外用制剂（橡皮膏剂）等的制备工艺，工艺过程中具体岗位的标准操作规程。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val="en-US" w:eastAsia="zh-CN"/>
        </w:rPr>
        <w:t>2</w:t>
      </w:r>
      <w:r>
        <w:rPr>
          <w:rFonts w:hint="default" w:ascii="Times New Roman" w:hAnsi="Times New Roman" w:eastAsia="宋体" w:cs="Times New Roman"/>
          <w:color w:val="auto"/>
          <w:sz w:val="24"/>
          <w:szCs w:val="24"/>
        </w:rPr>
        <w:t>）掌握批生产记录的要求及其管理。</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val="en-US" w:eastAsia="zh-CN"/>
        </w:rPr>
        <w:t>3</w:t>
      </w:r>
      <w:r>
        <w:rPr>
          <w:rFonts w:hint="default" w:ascii="Times New Roman" w:hAnsi="Times New Roman" w:eastAsia="宋体" w:cs="Times New Roman"/>
          <w:color w:val="auto"/>
          <w:sz w:val="24"/>
          <w:szCs w:val="24"/>
        </w:rPr>
        <w:t>）熟悉《药品生产质量管理规范》（GMP）的基本知识，药品生产质量管理制度、文件。</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rPr>
        <w:t>）了解常用部分药品原料药的合成工艺。</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val="en-US" w:eastAsia="zh-CN"/>
        </w:rPr>
        <w:t>5</w:t>
      </w:r>
      <w:r>
        <w:rPr>
          <w:rFonts w:hint="default" w:ascii="Times New Roman" w:hAnsi="Times New Roman" w:eastAsia="宋体" w:cs="Times New Roman"/>
          <w:color w:val="auto"/>
          <w:sz w:val="24"/>
          <w:szCs w:val="24"/>
        </w:rPr>
        <w:t>）了解常规制药设备、精密制药设备的结构原理、性能、使用和保养。</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lang w:eastAsia="zh-CN"/>
        </w:rPr>
      </w:pPr>
      <w:r>
        <w:rPr>
          <w:rFonts w:hint="default" w:ascii="Times New Roman" w:hAnsi="Times New Roman" w:cs="Times New Roman"/>
          <w:color w:val="auto"/>
          <w:sz w:val="24"/>
          <w:lang w:val="en-US" w:eastAsia="zh-CN"/>
        </w:rPr>
        <w:t>2.</w:t>
      </w:r>
      <w:r>
        <w:rPr>
          <w:rFonts w:hint="default" w:ascii="Times New Roman" w:hAnsi="Times New Roman" w:eastAsia="宋体" w:cs="Times New Roman"/>
          <w:color w:val="auto"/>
          <w:sz w:val="24"/>
          <w:szCs w:val="24"/>
        </w:rPr>
        <w:t>质量检验</w:t>
      </w:r>
      <w:r>
        <w:rPr>
          <w:rFonts w:hint="default" w:ascii="Times New Roman" w:hAnsi="Times New Roman" w:cs="Times New Roman"/>
          <w:color w:val="auto"/>
          <w:sz w:val="24"/>
          <w:szCs w:val="24"/>
          <w:lang w:eastAsia="zh-CN"/>
        </w:rPr>
        <w:t>部顶岗实习</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能依据药品标准、包装材料标准等，正确使用各种分析仪器设备，包括紫外分光光度计、薄层扫描仪、高效液相色谱仪、酸度计、水分测定仪、气相色谱仪、崩解仪等，开展原辅料、半成品、成品、包装材料的质量检验工作，并就分析结果作出结论；有规范的检验记录，并掌握其存档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lang w:eastAsia="zh-CN"/>
        </w:rPr>
      </w:pPr>
      <w:r>
        <w:rPr>
          <w:rFonts w:hint="default" w:ascii="Times New Roman" w:hAnsi="Times New Roman" w:cs="Times New Roman"/>
          <w:color w:val="auto"/>
          <w:sz w:val="24"/>
          <w:lang w:val="en-US" w:eastAsia="zh-CN"/>
        </w:rPr>
        <w:t>3.</w:t>
      </w:r>
      <w:r>
        <w:rPr>
          <w:rFonts w:hint="default" w:ascii="Times New Roman" w:hAnsi="Times New Roman" w:eastAsia="宋体" w:cs="Times New Roman"/>
          <w:color w:val="auto"/>
          <w:sz w:val="24"/>
          <w:szCs w:val="24"/>
        </w:rPr>
        <w:t>研究室</w:t>
      </w:r>
      <w:r>
        <w:rPr>
          <w:rFonts w:hint="default" w:ascii="Times New Roman" w:hAnsi="Times New Roman" w:cs="Times New Roman"/>
          <w:color w:val="auto"/>
          <w:sz w:val="24"/>
          <w:szCs w:val="24"/>
          <w:lang w:eastAsia="zh-CN"/>
        </w:rPr>
        <w:t>顶岗实习</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val="en-US" w:eastAsia="zh-CN"/>
        </w:rPr>
        <w:t>1</w:t>
      </w:r>
      <w:r>
        <w:rPr>
          <w:rFonts w:hint="default" w:ascii="Times New Roman" w:hAnsi="Times New Roman" w:eastAsia="宋体" w:cs="Times New Roman"/>
          <w:color w:val="auto"/>
          <w:sz w:val="24"/>
          <w:szCs w:val="24"/>
        </w:rPr>
        <w:t>）参与新药的开发研究工作，熟悉新药开发的选题、设计、研究内容的技术要求及相关的管理政策和法规。</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val="en-US" w:eastAsia="zh-CN"/>
        </w:rPr>
        <w:t>2</w:t>
      </w:r>
      <w:r>
        <w:rPr>
          <w:rFonts w:hint="default" w:ascii="Times New Roman" w:hAnsi="Times New Roman" w:eastAsia="宋体" w:cs="Times New Roman"/>
          <w:color w:val="auto"/>
          <w:sz w:val="24"/>
          <w:szCs w:val="24"/>
        </w:rPr>
        <w:t>）参与中药制剂新产品、新工艺和新药的质量标准研究，新药的药理和毒理研究等。</w:t>
      </w:r>
    </w:p>
    <w:p>
      <w:pPr>
        <w:pageBreakBefore w:val="0"/>
        <w:kinsoku/>
        <w:wordWrap/>
        <w:overflowPunct/>
        <w:topLinePunct w:val="0"/>
        <w:bidi w:val="0"/>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【重点】</w:t>
      </w:r>
    </w:p>
    <w:p>
      <w:pPr>
        <w:pageBreakBefore w:val="0"/>
        <w:kinsoku/>
        <w:wordWrap/>
        <w:overflowPunct/>
        <w:topLinePunct w:val="0"/>
        <w:bidi w:val="0"/>
        <w:spacing w:line="440" w:lineRule="exact"/>
        <w:ind w:firstLine="496" w:firstLineChars="200"/>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4"/>
          <w:kern w:val="0"/>
          <w:sz w:val="24"/>
          <w:szCs w:val="24"/>
        </w:rPr>
        <w:t>使学生理解企业的各项规章制度与</w:t>
      </w:r>
      <w:r>
        <w:rPr>
          <w:rFonts w:hint="default" w:ascii="Times New Roman" w:hAnsi="Times New Roman" w:eastAsia="宋体" w:cs="Times New Roman"/>
          <w:color w:val="auto"/>
          <w:sz w:val="24"/>
          <w:szCs w:val="24"/>
        </w:rPr>
        <w:t>安全措施</w:t>
      </w:r>
      <w:r>
        <w:rPr>
          <w:rFonts w:hint="default" w:ascii="Times New Roman" w:hAnsi="Times New Roman" w:eastAsia="宋体" w:cs="Times New Roman"/>
          <w:color w:val="auto"/>
          <w:spacing w:val="4"/>
          <w:kern w:val="0"/>
          <w:sz w:val="24"/>
          <w:szCs w:val="24"/>
        </w:rPr>
        <w:t>，</w:t>
      </w:r>
      <w:r>
        <w:rPr>
          <w:rFonts w:hint="default" w:ascii="Times New Roman" w:hAnsi="Times New Roman" w:eastAsia="宋体" w:cs="Times New Roman"/>
          <w:color w:val="auto"/>
          <w:sz w:val="24"/>
          <w:szCs w:val="24"/>
        </w:rPr>
        <w:t>掌握实习岗位的操作规程、工艺控制点及产品检验方法</w:t>
      </w:r>
      <w:r>
        <w:rPr>
          <w:rFonts w:hint="default" w:ascii="Times New Roman" w:hAnsi="Times New Roman" w:eastAsia="宋体" w:cs="Times New Roman"/>
          <w:bCs/>
          <w:color w:val="auto"/>
          <w:sz w:val="24"/>
          <w:szCs w:val="24"/>
        </w:rPr>
        <w:t>。</w:t>
      </w:r>
    </w:p>
    <w:p>
      <w:pPr>
        <w:pageBreakBefore w:val="0"/>
        <w:kinsoku/>
        <w:wordWrap/>
        <w:overflowPunct/>
        <w:topLinePunct w:val="0"/>
        <w:bidi w:val="0"/>
        <w:spacing w:line="440" w:lineRule="exact"/>
        <w:ind w:firstLine="482" w:firstLineChars="200"/>
        <w:rPr>
          <w:rFonts w:hint="default" w:ascii="Times New Roman" w:hAnsi="Times New Roman" w:cs="Times New Roman"/>
          <w:b/>
          <w:color w:val="auto"/>
          <w:sz w:val="24"/>
        </w:rPr>
      </w:pPr>
      <w:r>
        <w:rPr>
          <w:rFonts w:hint="default" w:ascii="Times New Roman" w:hAnsi="Times New Roman" w:cs="Times New Roman"/>
          <w:b/>
          <w:color w:val="auto"/>
          <w:sz w:val="24"/>
        </w:rPr>
        <w:t>【难点】</w:t>
      </w:r>
    </w:p>
    <w:p>
      <w:pPr>
        <w:pageBreakBefore w:val="0"/>
        <w:kinsoku/>
        <w:wordWrap/>
        <w:overflowPunct/>
        <w:topLinePunct w:val="0"/>
        <w:bidi w:val="0"/>
        <w:spacing w:line="440" w:lineRule="exact"/>
        <w:ind w:firstLine="496" w:firstLineChars="200"/>
        <w:rPr>
          <w:rFonts w:hint="default" w:ascii="Times New Roman" w:hAnsi="Times New Roman" w:cs="Times New Roman"/>
          <w:b/>
          <w:bCs/>
          <w:color w:val="auto"/>
          <w:sz w:val="24"/>
        </w:rPr>
      </w:pPr>
      <w:r>
        <w:rPr>
          <w:rFonts w:hint="default" w:ascii="Times New Roman" w:hAnsi="Times New Roman" w:eastAsia="宋体" w:cs="Times New Roman"/>
          <w:color w:val="auto"/>
          <w:spacing w:val="4"/>
          <w:kern w:val="0"/>
          <w:sz w:val="24"/>
          <w:szCs w:val="24"/>
        </w:rPr>
        <w:t>使学生切实理解</w:t>
      </w:r>
      <w:r>
        <w:rPr>
          <w:rFonts w:hint="default" w:ascii="Times New Roman" w:hAnsi="Times New Roman" w:eastAsia="宋体" w:cs="Times New Roman"/>
          <w:color w:val="auto"/>
          <w:sz w:val="24"/>
          <w:szCs w:val="24"/>
        </w:rPr>
        <w:t>企业各项规章制度制定的意义与必要性。</w:t>
      </w:r>
      <w:r>
        <w:rPr>
          <w:rFonts w:hint="default" w:ascii="Times New Roman" w:hAnsi="Times New Roman" w:cs="Times New Roman"/>
          <w:color w:val="auto"/>
          <w:sz w:val="24"/>
        </w:rPr>
        <w:t xml:space="preserve"> </w:t>
      </w:r>
    </w:p>
    <w:p>
      <w:pPr>
        <w:pageBreakBefore w:val="0"/>
        <w:kinsoku/>
        <w:wordWrap/>
        <w:overflowPunct/>
        <w:topLinePunct w:val="0"/>
        <w:bidi w:val="0"/>
        <w:spacing w:line="44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eastAsia="zh-CN"/>
        </w:rPr>
        <w:t>生产实习</w:t>
      </w:r>
    </w:p>
    <w:p>
      <w:pPr>
        <w:pageBreakBefore w:val="0"/>
        <w:kinsoku/>
        <w:wordWrap/>
        <w:overflowPunct/>
        <w:topLinePunct w:val="0"/>
        <w:bidi w:val="0"/>
        <w:spacing w:line="440" w:lineRule="exact"/>
        <w:ind w:firstLine="482" w:firstLineChars="200"/>
        <w:rPr>
          <w:rFonts w:hint="default" w:ascii="Times New Roman" w:hAnsi="Times New Roman" w:cs="Times New Roman"/>
          <w:bCs/>
          <w:color w:val="auto"/>
          <w:sz w:val="24"/>
        </w:rPr>
      </w:pPr>
      <w:r>
        <w:rPr>
          <w:rFonts w:hint="default" w:ascii="Times New Roman" w:hAnsi="Times New Roman" w:cs="Times New Roman"/>
          <w:b/>
          <w:color w:val="auto"/>
          <w:sz w:val="24"/>
        </w:rPr>
        <w:t>【学习要求】</w:t>
      </w:r>
    </w:p>
    <w:p>
      <w:pPr>
        <w:pageBreakBefore w:val="0"/>
        <w:kinsoku/>
        <w:wordWrap/>
        <w:overflowPunct/>
        <w:topLinePunct w:val="0"/>
        <w:bidi w:val="0"/>
        <w:spacing w:line="440" w:lineRule="exact"/>
        <w:ind w:firstLine="480" w:firstLineChars="200"/>
        <w:rPr>
          <w:rFonts w:hint="default" w:ascii="Times New Roman" w:hAnsi="Times New Roman" w:cs="Times New Roman"/>
          <w:b/>
          <w:color w:val="auto"/>
          <w:sz w:val="24"/>
        </w:rPr>
      </w:pPr>
      <w:r>
        <w:rPr>
          <w:rFonts w:hint="default" w:ascii="Times New Roman" w:hAnsi="Times New Roman" w:cs="Times New Roman"/>
          <w:color w:val="auto"/>
          <w:sz w:val="24"/>
        </w:rPr>
        <w:t xml:space="preserve">1. </w:t>
      </w:r>
      <w:r>
        <w:rPr>
          <w:rFonts w:hint="default" w:ascii="Times New Roman" w:hAnsi="Times New Roman" w:eastAsia="宋体" w:cs="Times New Roman"/>
          <w:color w:val="auto"/>
          <w:sz w:val="24"/>
          <w:szCs w:val="24"/>
        </w:rPr>
        <w:t>通过厂区参观，熟悉企业的地理位置，厂区结构与企业文化。通过岗前培训，掌握</w:t>
      </w:r>
      <w:r>
        <w:rPr>
          <w:rFonts w:hint="default" w:ascii="Times New Roman" w:hAnsi="Times New Roman" w:cs="Times New Roman"/>
          <w:color w:val="auto"/>
          <w:sz w:val="24"/>
          <w:szCs w:val="24"/>
          <w:lang w:eastAsia="zh-CN"/>
        </w:rPr>
        <w:t>制药企业</w:t>
      </w:r>
      <w:r>
        <w:rPr>
          <w:rFonts w:hint="default" w:ascii="Times New Roman" w:hAnsi="Times New Roman" w:eastAsia="宋体" w:cs="Times New Roman"/>
          <w:color w:val="auto"/>
          <w:sz w:val="24"/>
          <w:szCs w:val="24"/>
        </w:rPr>
        <w:t>的</w:t>
      </w:r>
      <w:r>
        <w:rPr>
          <w:rFonts w:hint="default" w:ascii="Times New Roman" w:hAnsi="Times New Roman" w:eastAsia="宋体" w:cs="Times New Roman"/>
          <w:color w:val="auto"/>
          <w:spacing w:val="4"/>
          <w:kern w:val="0"/>
          <w:sz w:val="24"/>
          <w:szCs w:val="24"/>
        </w:rPr>
        <w:t>规章管理制度与</w:t>
      </w:r>
      <w:r>
        <w:rPr>
          <w:rFonts w:hint="default" w:ascii="Times New Roman" w:hAnsi="Times New Roman" w:eastAsia="宋体" w:cs="Times New Roman"/>
          <w:color w:val="auto"/>
          <w:sz w:val="24"/>
          <w:szCs w:val="24"/>
        </w:rPr>
        <w:t>安全措施</w:t>
      </w:r>
      <w:r>
        <w:rPr>
          <w:rFonts w:hint="default" w:ascii="Times New Roman" w:hAnsi="Times New Roman" w:cs="Times New Roman"/>
          <w:color w:val="auto"/>
          <w:sz w:val="24"/>
          <w:szCs w:val="24"/>
          <w:lang w:eastAsia="zh-CN"/>
        </w:rPr>
        <w:t>。</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2. </w:t>
      </w:r>
      <w:r>
        <w:rPr>
          <w:rFonts w:hint="default" w:ascii="Times New Roman" w:hAnsi="Times New Roman" w:cs="Times New Roman"/>
          <w:color w:val="auto"/>
          <w:sz w:val="24"/>
          <w:szCs w:val="24"/>
          <w:lang w:eastAsia="zh-CN"/>
        </w:rPr>
        <w:t>通过车间顶岗实习，</w:t>
      </w:r>
      <w:r>
        <w:rPr>
          <w:rFonts w:hint="default" w:ascii="Times New Roman" w:hAnsi="Times New Roman" w:eastAsia="宋体" w:cs="Times New Roman"/>
          <w:color w:val="auto"/>
          <w:sz w:val="24"/>
          <w:szCs w:val="24"/>
        </w:rPr>
        <w:t>熟悉</w:t>
      </w:r>
      <w:r>
        <w:rPr>
          <w:rFonts w:hint="default" w:ascii="Times New Roman" w:hAnsi="Times New Roman" w:cs="Times New Roman"/>
          <w:color w:val="auto"/>
          <w:sz w:val="24"/>
          <w:szCs w:val="24"/>
          <w:lang w:eastAsia="zh-CN"/>
        </w:rPr>
        <w:t>制药企业</w:t>
      </w:r>
      <w:r>
        <w:rPr>
          <w:rFonts w:hint="default" w:ascii="Times New Roman" w:hAnsi="Times New Roman" w:eastAsia="宋体" w:cs="Times New Roman"/>
          <w:color w:val="auto"/>
          <w:sz w:val="24"/>
          <w:szCs w:val="24"/>
        </w:rPr>
        <w:t>生产的组织管理、技术管理和质量管理；掌握片剂、胶囊剂、冲剂、注射剂及其它制剂的生产工艺和操作技能；</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3. </w:t>
      </w:r>
      <w:r>
        <w:rPr>
          <w:rFonts w:hint="default" w:ascii="Times New Roman" w:hAnsi="Times New Roman" w:cs="Times New Roman"/>
          <w:color w:val="auto"/>
          <w:sz w:val="24"/>
          <w:szCs w:val="24"/>
          <w:lang w:eastAsia="zh-CN"/>
        </w:rPr>
        <w:t>通过质量检验部、研究室顶岗实习，</w:t>
      </w:r>
      <w:r>
        <w:rPr>
          <w:rFonts w:hint="default" w:ascii="Times New Roman" w:hAnsi="Times New Roman" w:eastAsia="宋体" w:cs="Times New Roman"/>
          <w:color w:val="auto"/>
          <w:sz w:val="24"/>
          <w:szCs w:val="24"/>
        </w:rPr>
        <w:t>掌握原辅料、半成品、成品包装材料等质量标准和检验方法；掌握产品质量标准和工艺规程的制订；掌握制药工程分析方法；熟悉制药设备的结构原理、性能、使用和保养。</w:t>
      </w:r>
    </w:p>
    <w:p>
      <w:pPr>
        <w:pageBreakBefore w:val="0"/>
        <w:kinsoku/>
        <w:wordWrap/>
        <w:overflowPunct/>
        <w:topLinePunct w:val="0"/>
        <w:bidi w:val="0"/>
        <w:spacing w:line="440" w:lineRule="exact"/>
        <w:ind w:firstLine="482" w:firstLineChars="200"/>
        <w:rPr>
          <w:rFonts w:hint="default" w:ascii="Times New Roman" w:hAnsi="Times New Roman" w:cs="Times New Roman"/>
          <w:color w:val="auto"/>
          <w:sz w:val="24"/>
        </w:rPr>
      </w:pPr>
      <w:r>
        <w:rPr>
          <w:rFonts w:hint="default" w:ascii="Times New Roman" w:hAnsi="Times New Roman" w:cs="Times New Roman"/>
          <w:b/>
          <w:color w:val="auto"/>
          <w:sz w:val="24"/>
        </w:rPr>
        <w:t>【实践要求】</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1.实践属性：</w:t>
      </w:r>
      <w:r>
        <w:rPr>
          <w:rFonts w:hint="default" w:ascii="Times New Roman" w:hAnsi="Times New Roman" w:eastAsia="宋体" w:cs="Times New Roman"/>
          <w:color w:val="auto"/>
          <w:sz w:val="24"/>
          <w:szCs w:val="24"/>
        </w:rPr>
        <w:t>综合训练型</w:t>
      </w:r>
      <w:r>
        <w:rPr>
          <w:rFonts w:hint="default" w:ascii="Times New Roman" w:hAnsi="Times New Roman" w:cs="Times New Roman"/>
          <w:color w:val="auto"/>
          <w:sz w:val="24"/>
          <w:szCs w:val="24"/>
          <w:lang w:eastAsia="zh-CN"/>
        </w:rPr>
        <w:t>。</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rPr>
        <w:t>2.工作流程：</w:t>
      </w:r>
      <w:r>
        <w:rPr>
          <w:rFonts w:hint="default" w:ascii="Times New Roman" w:hAnsi="Times New Roman" w:cs="Times New Roman"/>
          <w:color w:val="auto"/>
          <w:sz w:val="24"/>
          <w:lang w:eastAsia="zh-CN"/>
        </w:rPr>
        <w:t>按照培养方案和实习大纲要求，做好实习前动员、实习前岗位安全与业务培训，落实实习巡查考察制度，推进学生毕业生实习工作，培养学生团队协作、质量意识、工匠精神、专业综合能力与素养。</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3.分组要求：</w:t>
      </w:r>
      <w:r>
        <w:rPr>
          <w:rFonts w:hint="default" w:ascii="Times New Roman" w:hAnsi="Times New Roman" w:cs="Times New Roman"/>
          <w:color w:val="auto"/>
          <w:sz w:val="24"/>
          <w:lang w:eastAsia="zh-CN"/>
        </w:rPr>
        <w:t>根据实习单位接纳实习生能力大小，按照</w:t>
      </w:r>
      <w:r>
        <w:rPr>
          <w:rFonts w:hint="default" w:ascii="Times New Roman" w:hAnsi="Times New Roman" w:cs="Times New Roman"/>
          <w:color w:val="auto"/>
          <w:sz w:val="24"/>
          <w:lang w:val="en-US" w:eastAsia="zh-CN"/>
        </w:rPr>
        <w:t>5-10</w:t>
      </w:r>
      <w:r>
        <w:rPr>
          <w:rFonts w:hint="default" w:ascii="Times New Roman" w:hAnsi="Times New Roman" w:cs="Times New Roman"/>
          <w:color w:val="auto"/>
          <w:sz w:val="24"/>
          <w:lang w:eastAsia="zh-CN"/>
        </w:rPr>
        <w:t>人1组。</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4.实践准备：</w:t>
      </w:r>
      <w:r>
        <w:rPr>
          <w:rFonts w:hint="default" w:ascii="Times New Roman" w:hAnsi="Times New Roman" w:cs="Times New Roman"/>
          <w:color w:val="auto"/>
          <w:sz w:val="24"/>
          <w:lang w:eastAsia="zh-CN"/>
        </w:rPr>
        <w:t>根据制药工程专业工程教育特点，毕业实习环节注重专业理论教学与实践教学的有机结合，课内专业学习和课外顶岗实习相结合；针对劳动新形态，结合毕业实习“个人和团队、终身学习”课程目标、毕业实习通过顶岗实习的劳动教育内容，拓宽劳动实践渠道，让同学快速了解和掌握制药工程专业的新知识、新方法、新工艺、新技术。</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5.时间安排：</w:t>
      </w:r>
      <w:r>
        <w:rPr>
          <w:rFonts w:hint="default" w:ascii="Times New Roman" w:hAnsi="Times New Roman" w:cs="Times New Roman"/>
          <w:color w:val="auto"/>
          <w:sz w:val="24"/>
          <w:lang w:val="en-US" w:eastAsia="zh-CN"/>
        </w:rPr>
        <w:t>9周</w:t>
      </w:r>
      <w:r>
        <w:rPr>
          <w:rFonts w:hint="default" w:ascii="Times New Roman" w:hAnsi="Times New Roman" w:cs="Times New Roman"/>
          <w:color w:val="auto"/>
          <w:sz w:val="24"/>
          <w:lang w:eastAsia="zh-CN"/>
        </w:rPr>
        <w:t>。</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rPr>
        <w:t>6.其他要求：</w:t>
      </w:r>
      <w:r>
        <w:rPr>
          <w:rFonts w:hint="default" w:ascii="Times New Roman" w:hAnsi="Times New Roman" w:cs="Times New Roman"/>
          <w:color w:val="auto"/>
          <w:sz w:val="24"/>
          <w:lang w:eastAsia="zh-CN"/>
        </w:rPr>
        <w:t>无。</w:t>
      </w:r>
    </w:p>
    <w:p>
      <w:pPr>
        <w:pageBreakBefore w:val="0"/>
        <w:kinsoku/>
        <w:wordWrap/>
        <w:overflowPunct/>
        <w:topLinePunct w:val="0"/>
        <w:bidi w:val="0"/>
        <w:spacing w:before="156" w:beforeLines="50" w:after="156" w:afterLines="50" w:line="440" w:lineRule="exact"/>
        <w:ind w:left="561"/>
        <w:rPr>
          <w:rFonts w:hint="default" w:ascii="Times New Roman" w:hAnsi="Times New Roman" w:eastAsia="仿宋" w:cs="Times New Roman"/>
          <w:color w:val="auto"/>
          <w:sz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实践内容</w:t>
            </w:r>
          </w:p>
        </w:tc>
        <w:tc>
          <w:tcPr>
            <w:tcW w:w="2693"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实施方式</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支撑的课程目标</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szCs w:val="24"/>
                <w:lang w:eastAsia="zh-CN"/>
              </w:rPr>
              <w:t>毕业实习</w:t>
            </w:r>
            <w:r>
              <w:rPr>
                <w:rFonts w:hint="default" w:ascii="Times New Roman" w:hAnsi="Times New Roman" w:cs="Times New Roman"/>
                <w:color w:val="auto"/>
                <w:sz w:val="24"/>
                <w:szCs w:val="24"/>
                <w:lang w:val="en-US" w:eastAsia="zh-CN"/>
              </w:rPr>
              <w:t>-</w:t>
            </w:r>
            <w:r>
              <w:rPr>
                <w:rFonts w:hint="default" w:ascii="Times New Roman" w:hAnsi="Times New Roman" w:cs="Times New Roman"/>
                <w:color w:val="auto"/>
                <w:sz w:val="24"/>
                <w:szCs w:val="24"/>
                <w:lang w:eastAsia="zh-CN"/>
              </w:rPr>
              <w:t>顶岗实习</w:t>
            </w:r>
          </w:p>
        </w:tc>
        <w:tc>
          <w:tcPr>
            <w:tcW w:w="2693" w:type="dxa"/>
            <w:noWrap w:val="0"/>
            <w:vAlign w:val="center"/>
          </w:tcPr>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szCs w:val="24"/>
                <w:lang w:eastAsia="zh-CN"/>
              </w:rPr>
              <w:t>生产实习</w:t>
            </w:r>
          </w:p>
        </w:tc>
        <w:tc>
          <w:tcPr>
            <w:tcW w:w="1985" w:type="dxa"/>
            <w:noWrap w:val="0"/>
            <w:vAlign w:val="center"/>
          </w:tcPr>
          <w:p>
            <w:pPr>
              <w:pageBreakBefore w:val="0"/>
              <w:kinsoku/>
              <w:wordWrap/>
              <w:overflowPunct/>
              <w:topLinePunct w:val="0"/>
              <w:bidi w:val="0"/>
              <w:spacing w:line="440" w:lineRule="exac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eastAsia="zh-CN"/>
              </w:rPr>
              <w:t>课程目标1</w:t>
            </w:r>
            <w:r>
              <w:rPr>
                <w:rFonts w:hint="default" w:ascii="Times New Roman" w:hAnsi="Times New Roman" w:cs="Times New Roman"/>
                <w:color w:val="auto"/>
                <w:sz w:val="24"/>
                <w:szCs w:val="24"/>
                <w:lang w:val="en-US" w:eastAsia="zh-CN"/>
              </w:rPr>
              <w:t>.2.3.</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9周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9周</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cs="Times New Roman"/>
          <w:color w:val="auto"/>
          <w:sz w:val="24"/>
        </w:rPr>
      </w:pPr>
      <w:bookmarkStart w:id="808" w:name="_Toc30299"/>
      <w:bookmarkStart w:id="809" w:name="_Toc26820"/>
      <w:bookmarkStart w:id="810" w:name="_Toc5517"/>
      <w:bookmarkStart w:id="811" w:name="_Toc4306"/>
      <w:bookmarkStart w:id="812" w:name="_Toc28862"/>
      <w:bookmarkStart w:id="813" w:name="_Toc30228"/>
      <w:r>
        <w:rPr>
          <w:rFonts w:hint="default" w:ascii="Times New Roman" w:hAnsi="Times New Roman" w:eastAsia="黑体" w:cs="Times New Roman"/>
          <w:color w:val="auto"/>
          <w:sz w:val="28"/>
          <w:szCs w:val="28"/>
        </w:rPr>
        <w:t>四、课程考核及与课程学习目标的对应关系</w:t>
      </w:r>
      <w:bookmarkEnd w:id="808"/>
      <w:bookmarkEnd w:id="809"/>
      <w:bookmarkEnd w:id="810"/>
      <w:bookmarkEnd w:id="811"/>
      <w:bookmarkEnd w:id="812"/>
      <w:bookmarkEnd w:id="813"/>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5376"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考核内容</w:t>
            </w:r>
          </w:p>
        </w:tc>
        <w:tc>
          <w:tcPr>
            <w:tcW w:w="254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5376"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bCs/>
                <w:color w:val="auto"/>
                <w:sz w:val="24"/>
                <w:lang w:eastAsia="zh-CN"/>
              </w:rPr>
            </w:pPr>
            <w:r>
              <w:rPr>
                <w:rFonts w:hint="default" w:ascii="Times New Roman" w:hAnsi="Times New Roman" w:cs="Times New Roman"/>
                <w:color w:val="auto"/>
                <w:sz w:val="24"/>
                <w:szCs w:val="24"/>
                <w:lang w:eastAsia="zh-CN"/>
              </w:rPr>
              <w:t>实习表现：</w:t>
            </w:r>
            <w:r>
              <w:rPr>
                <w:rFonts w:hint="default" w:ascii="Times New Roman" w:hAnsi="Times New Roman" w:eastAsia="宋体" w:cs="Times New Roman"/>
                <w:color w:val="auto"/>
                <w:sz w:val="24"/>
                <w:szCs w:val="24"/>
              </w:rPr>
              <w:t>考核学生在毕业实习过程中</w:t>
            </w:r>
            <w:r>
              <w:rPr>
                <w:rFonts w:hint="default" w:ascii="Times New Roman" w:hAnsi="Times New Roman" w:cs="Times New Roman"/>
                <w:color w:val="auto"/>
                <w:sz w:val="24"/>
                <w:szCs w:val="24"/>
                <w:lang w:eastAsia="zh-CN"/>
              </w:rPr>
              <w:t>主动承担实习任务、无私分享实习成果、积极与老师同学互动交流学习。</w:t>
            </w:r>
          </w:p>
        </w:tc>
        <w:tc>
          <w:tcPr>
            <w:tcW w:w="2542" w:type="dxa"/>
            <w:noWrap w:val="0"/>
            <w:vAlign w:val="center"/>
          </w:tcPr>
          <w:p>
            <w:pPr>
              <w:pageBreakBefore w:val="0"/>
              <w:widowControl/>
              <w:kinsoku/>
              <w:wordWrap/>
              <w:overflowPunct/>
              <w:topLinePunct w:val="0"/>
              <w:bidi w:val="0"/>
              <w:spacing w:line="440" w:lineRule="exact"/>
              <w:jc w:val="left"/>
              <w:rPr>
                <w:rFonts w:hint="default" w:ascii="Times New Roman" w:hAnsi="Times New Roman" w:eastAsia="宋体" w:cs="Times New Roman"/>
                <w:bCs/>
                <w:color w:val="auto"/>
                <w:sz w:val="24"/>
                <w:lang w:eastAsia="zh-CN"/>
              </w:rPr>
            </w:pPr>
            <w:r>
              <w:rPr>
                <w:rFonts w:hint="default" w:ascii="Times New Roman" w:hAnsi="Times New Roman" w:cs="Times New Roman"/>
                <w:bCs/>
                <w:color w:val="auto"/>
                <w:sz w:val="24"/>
                <w:lang w:eastAsia="zh-CN"/>
              </w:rPr>
              <w:t>考勤、实习汇报</w:t>
            </w:r>
          </w:p>
          <w:p>
            <w:pPr>
              <w:pageBreakBefore w:val="0"/>
              <w:kinsoku/>
              <w:wordWrap/>
              <w:overflowPunct/>
              <w:topLinePunct w:val="0"/>
              <w:bidi w:val="0"/>
              <w:spacing w:line="440" w:lineRule="exact"/>
              <w:rPr>
                <w:rFonts w:hint="default" w:ascii="Times New Roman" w:hAnsi="Times New Roman" w:cs="Times New Roman"/>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5376" w:type="dxa"/>
            <w:noWrap w:val="0"/>
            <w:vAlign w:val="center"/>
          </w:tcPr>
          <w:p>
            <w:pPr>
              <w:pageBreakBefore w:val="0"/>
              <w:kinsoku/>
              <w:wordWrap/>
              <w:overflowPunct/>
              <w:topLinePunct w:val="0"/>
              <w:bidi w:val="0"/>
              <w:spacing w:line="440" w:lineRule="exact"/>
              <w:rPr>
                <w:rFonts w:hint="default" w:ascii="Times New Roman" w:hAnsi="Times New Roman" w:cs="Times New Roman"/>
                <w:bCs/>
                <w:color w:val="auto"/>
                <w:sz w:val="24"/>
              </w:rPr>
            </w:pPr>
            <w:r>
              <w:rPr>
                <w:rFonts w:hint="default" w:ascii="Times New Roman" w:hAnsi="Times New Roman" w:cs="Times New Roman"/>
                <w:color w:val="auto"/>
                <w:sz w:val="24"/>
                <w:szCs w:val="24"/>
                <w:lang w:eastAsia="zh-CN"/>
              </w:rPr>
              <w:t>实习表现：</w:t>
            </w:r>
            <w:r>
              <w:rPr>
                <w:rFonts w:hint="default" w:ascii="Times New Roman" w:hAnsi="Times New Roman" w:eastAsia="宋体" w:cs="Times New Roman"/>
                <w:color w:val="auto"/>
                <w:sz w:val="24"/>
                <w:szCs w:val="24"/>
              </w:rPr>
              <w:t>考核学生在毕业实习</w:t>
            </w:r>
            <w:r>
              <w:rPr>
                <w:rFonts w:hint="default" w:ascii="Times New Roman" w:hAnsi="Times New Roman" w:cs="Times New Roman"/>
                <w:color w:val="auto"/>
                <w:sz w:val="24"/>
                <w:szCs w:val="24"/>
                <w:lang w:eastAsia="zh-CN"/>
              </w:rPr>
              <w:t>集体活动中合作共事。</w:t>
            </w:r>
          </w:p>
        </w:tc>
        <w:tc>
          <w:tcPr>
            <w:tcW w:w="2542" w:type="dxa"/>
            <w:noWrap w:val="0"/>
            <w:vAlign w:val="center"/>
          </w:tcPr>
          <w:p>
            <w:pPr>
              <w:pageBreakBefore w:val="0"/>
              <w:widowControl/>
              <w:kinsoku/>
              <w:wordWrap/>
              <w:overflowPunct/>
              <w:topLinePunct w:val="0"/>
              <w:bidi w:val="0"/>
              <w:spacing w:line="440" w:lineRule="exact"/>
              <w:jc w:val="left"/>
              <w:rPr>
                <w:rFonts w:hint="default" w:ascii="Times New Roman" w:hAnsi="Times New Roman" w:cs="Times New Roman"/>
                <w:bCs/>
                <w:color w:val="auto"/>
                <w:sz w:val="24"/>
              </w:rPr>
            </w:pPr>
            <w:r>
              <w:rPr>
                <w:rFonts w:hint="default" w:ascii="Times New Roman" w:hAnsi="Times New Roman" w:cs="Times New Roman"/>
                <w:bCs/>
                <w:color w:val="auto"/>
                <w:sz w:val="24"/>
                <w:lang w:eastAsia="zh-CN"/>
              </w:rPr>
              <w:t>考勤、实习汇报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5376" w:type="dxa"/>
            <w:noWrap w:val="0"/>
            <w:vAlign w:val="center"/>
          </w:tcPr>
          <w:p>
            <w:pPr>
              <w:pageBreakBefore w:val="0"/>
              <w:kinsoku/>
              <w:wordWrap/>
              <w:overflowPunct/>
              <w:topLinePunct w:val="0"/>
              <w:bidi w:val="0"/>
              <w:spacing w:line="440" w:lineRule="exact"/>
              <w:rPr>
                <w:rFonts w:hint="default" w:ascii="Times New Roman" w:hAnsi="Times New Roman" w:cs="Times New Roman"/>
                <w:bCs/>
                <w:color w:val="auto"/>
                <w:sz w:val="24"/>
              </w:rPr>
            </w:pPr>
            <w:r>
              <w:rPr>
                <w:rFonts w:hint="default" w:ascii="Times New Roman" w:hAnsi="Times New Roman" w:cs="Times New Roman"/>
                <w:color w:val="auto"/>
                <w:spacing w:val="1"/>
                <w:kern w:val="0"/>
                <w:sz w:val="24"/>
                <w:szCs w:val="24"/>
                <w:lang w:eastAsia="zh-CN"/>
              </w:rPr>
              <w:t>实习资料：</w:t>
            </w:r>
            <w:r>
              <w:rPr>
                <w:rFonts w:hint="default" w:ascii="Times New Roman" w:hAnsi="Times New Roman" w:eastAsia="宋体" w:cs="Times New Roman"/>
                <w:color w:val="auto"/>
                <w:spacing w:val="1"/>
                <w:kern w:val="0"/>
                <w:sz w:val="24"/>
                <w:szCs w:val="24"/>
              </w:rPr>
              <w:t>撰写的科学性、规范性、合理性、条理性等</w:t>
            </w:r>
            <w:r>
              <w:rPr>
                <w:rFonts w:hint="default" w:ascii="Times New Roman" w:hAnsi="Times New Roman" w:cs="Times New Roman"/>
                <w:color w:val="auto"/>
                <w:spacing w:val="1"/>
                <w:kern w:val="0"/>
                <w:sz w:val="24"/>
                <w:szCs w:val="24"/>
                <w:lang w:eastAsia="zh-CN"/>
              </w:rPr>
              <w:t>，考察学生的自主持续学习和适应发展的能力。</w:t>
            </w:r>
          </w:p>
        </w:tc>
        <w:tc>
          <w:tcPr>
            <w:tcW w:w="2542" w:type="dxa"/>
            <w:noWrap w:val="0"/>
            <w:vAlign w:val="center"/>
          </w:tcPr>
          <w:p>
            <w:pPr>
              <w:pageBreakBefore w:val="0"/>
              <w:widowControl/>
              <w:kinsoku/>
              <w:wordWrap/>
              <w:overflowPunct/>
              <w:topLinePunct w:val="0"/>
              <w:bidi w:val="0"/>
              <w:spacing w:line="440" w:lineRule="exact"/>
              <w:jc w:val="left"/>
              <w:rPr>
                <w:rFonts w:hint="default" w:ascii="Times New Roman" w:hAnsi="Times New Roman" w:cs="Times New Roman"/>
                <w:bCs/>
                <w:color w:val="auto"/>
                <w:sz w:val="24"/>
              </w:rPr>
            </w:pPr>
            <w:r>
              <w:rPr>
                <w:rFonts w:hint="default" w:ascii="Times New Roman" w:hAnsi="Times New Roman" w:cs="Times New Roman"/>
                <w:bCs/>
                <w:color w:val="auto"/>
                <w:sz w:val="24"/>
                <w:lang w:eastAsia="zh-CN"/>
              </w:rPr>
              <w:t>实习报告、实习鉴定表、实习反馈表、实习日志</w:t>
            </w:r>
          </w:p>
        </w:tc>
      </w:tr>
    </w:tbl>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tbl>
      <w:tblPr>
        <w:tblStyle w:val="6"/>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2090"/>
        <w:gridCol w:w="2090"/>
        <w:gridCol w:w="209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课程目标</w:t>
            </w:r>
          </w:p>
        </w:tc>
        <w:tc>
          <w:tcPr>
            <w:tcW w:w="6271"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考核方式及成绩比例（%）</w:t>
            </w:r>
          </w:p>
        </w:tc>
        <w:tc>
          <w:tcPr>
            <w:tcW w:w="1559" w:type="dxa"/>
            <w:vMerge w:val="restart"/>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r>
              <w:rPr>
                <w:rFonts w:hint="default" w:ascii="Times New Roman" w:hAnsi="Times New Roman" w:cs="Times New Roman"/>
                <w:b/>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eastAsia="宋体" w:cs="Times New Roman"/>
                <w:bCs/>
                <w:color w:val="auto"/>
                <w:sz w:val="24"/>
                <w:lang w:val="en-US" w:eastAsia="zh-CN"/>
              </w:rPr>
              <w:t>考勤</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eastAsia="宋体" w:cs="Times New Roman"/>
                <w:bCs/>
                <w:color w:val="auto"/>
                <w:sz w:val="24"/>
                <w:lang w:val="en-US" w:eastAsia="zh-CN"/>
              </w:rPr>
              <w:t>实习汇报</w:t>
            </w:r>
          </w:p>
        </w:tc>
        <w:tc>
          <w:tcPr>
            <w:tcW w:w="209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eastAsia="宋体" w:cs="Times New Roman"/>
                <w:bCs/>
                <w:color w:val="auto"/>
                <w:sz w:val="24"/>
                <w:lang w:val="en-US" w:eastAsia="zh-CN"/>
              </w:rPr>
              <w:t>实习资料</w:t>
            </w:r>
          </w:p>
        </w:tc>
        <w:tc>
          <w:tcPr>
            <w:tcW w:w="1559" w:type="dxa"/>
            <w:vMerge w:val="continue"/>
            <w:noWrap w:val="0"/>
            <w:vAlign w:val="top"/>
          </w:tcPr>
          <w:p>
            <w:pPr>
              <w:pageBreakBefore w:val="0"/>
              <w:kinsoku/>
              <w:wordWrap/>
              <w:overflowPunct/>
              <w:topLinePunct w:val="0"/>
              <w:bidi w:val="0"/>
              <w:spacing w:line="440" w:lineRule="exact"/>
              <w:jc w:val="center"/>
              <w:rPr>
                <w:rFonts w:hint="default" w:ascii="Times New Roman" w:hAnsi="Times New Roman" w:cs="Times New Roman"/>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课程目标1</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eastAsia="宋体" w:cs="Times New Roman"/>
                <w:bCs/>
                <w:color w:val="auto"/>
                <w:sz w:val="24"/>
                <w:lang w:val="en-US" w:eastAsia="zh-CN"/>
              </w:rPr>
              <w:t>10</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10</w:t>
            </w:r>
          </w:p>
        </w:tc>
        <w:tc>
          <w:tcPr>
            <w:tcW w:w="209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课程目标2</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kern w:val="2"/>
                <w:sz w:val="24"/>
                <w:szCs w:val="24"/>
                <w:lang w:val="en-US" w:eastAsia="zh-CN" w:bidi="ar-SA"/>
              </w:rPr>
            </w:pPr>
            <w:r>
              <w:rPr>
                <w:rFonts w:hint="default" w:ascii="Times New Roman" w:hAnsi="Times New Roman" w:eastAsia="宋体" w:cs="Times New Roman"/>
                <w:bCs/>
                <w:color w:val="auto"/>
                <w:sz w:val="24"/>
                <w:lang w:val="en-US" w:eastAsia="zh-CN"/>
              </w:rPr>
              <w:t>10</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kern w:val="2"/>
                <w:sz w:val="24"/>
                <w:szCs w:val="24"/>
                <w:lang w:val="en-US" w:eastAsia="zh-CN" w:bidi="ar-SA"/>
              </w:rPr>
            </w:pPr>
            <w:r>
              <w:rPr>
                <w:rFonts w:hint="default" w:ascii="Times New Roman" w:hAnsi="Times New Roman" w:cs="Times New Roman"/>
                <w:bCs/>
                <w:color w:val="auto"/>
                <w:sz w:val="24"/>
                <w:lang w:val="en-US" w:eastAsia="zh-CN"/>
              </w:rPr>
              <w:t>10</w:t>
            </w:r>
          </w:p>
        </w:tc>
        <w:tc>
          <w:tcPr>
            <w:tcW w:w="209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课程目标3</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p>
        </w:tc>
        <w:tc>
          <w:tcPr>
            <w:tcW w:w="209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60</w:t>
            </w: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bCs/>
                <w:color w:val="auto"/>
                <w:sz w:val="24"/>
              </w:rPr>
            </w:pPr>
            <w:r>
              <w:rPr>
                <w:rFonts w:hint="default" w:ascii="Times New Roman" w:hAnsi="Times New Roman" w:cs="Times New Roman"/>
                <w:bCs/>
                <w:color w:val="auto"/>
                <w:sz w:val="24"/>
              </w:rPr>
              <w:t>合计</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20</w:t>
            </w:r>
          </w:p>
        </w:tc>
        <w:tc>
          <w:tcPr>
            <w:tcW w:w="2090"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20</w:t>
            </w:r>
          </w:p>
        </w:tc>
        <w:tc>
          <w:tcPr>
            <w:tcW w:w="209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60</w:t>
            </w:r>
          </w:p>
        </w:tc>
        <w:tc>
          <w:tcPr>
            <w:tcW w:w="155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lang w:val="en-US" w:eastAsia="zh-CN"/>
              </w:rPr>
            </w:pPr>
            <w:r>
              <w:rPr>
                <w:rFonts w:hint="default" w:ascii="Times New Roman" w:hAnsi="Times New Roman" w:cs="Times New Roman"/>
                <w:bCs/>
                <w:color w:val="auto"/>
                <w:sz w:val="24"/>
                <w:lang w:val="en-US" w:eastAsia="zh-CN"/>
              </w:rPr>
              <w:t>100%</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14" w:name="_Toc27363"/>
      <w:bookmarkStart w:id="815" w:name="_Toc23040"/>
      <w:bookmarkStart w:id="816" w:name="_Toc31177"/>
      <w:bookmarkStart w:id="817" w:name="_Toc20564"/>
      <w:bookmarkStart w:id="818" w:name="_Toc8149"/>
      <w:bookmarkStart w:id="819" w:name="_Toc31226"/>
      <w:r>
        <w:rPr>
          <w:rFonts w:hint="default" w:ascii="Times New Roman" w:hAnsi="Times New Roman" w:eastAsia="黑体" w:cs="Times New Roman"/>
          <w:color w:val="auto"/>
          <w:sz w:val="28"/>
          <w:szCs w:val="28"/>
        </w:rPr>
        <w:t>五、成绩评定</w:t>
      </w:r>
      <w:bookmarkEnd w:id="814"/>
      <w:bookmarkEnd w:id="815"/>
      <w:bookmarkEnd w:id="816"/>
      <w:bookmarkEnd w:id="817"/>
      <w:bookmarkEnd w:id="818"/>
      <w:bookmarkEnd w:id="819"/>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总成绩=平时成绩×</w:t>
      </w:r>
      <w:r>
        <w:rPr>
          <w:rFonts w:hint="default" w:ascii="Times New Roman" w:hAnsi="Times New Roman" w:cs="Times New Roman"/>
          <w:color w:val="auto"/>
          <w:sz w:val="24"/>
          <w:lang w:val="en-US" w:eastAsia="zh-CN"/>
        </w:rPr>
        <w:t>40</w:t>
      </w:r>
      <w:r>
        <w:rPr>
          <w:rFonts w:hint="default" w:ascii="Times New Roman" w:hAnsi="Times New Roman" w:cs="Times New Roman"/>
          <w:color w:val="auto"/>
          <w:sz w:val="24"/>
        </w:rPr>
        <w:t>%+期末成绩×</w:t>
      </w:r>
      <w:r>
        <w:rPr>
          <w:rFonts w:hint="default" w:ascii="Times New Roman" w:hAnsi="Times New Roman" w:cs="Times New Roman"/>
          <w:color w:val="auto"/>
          <w:sz w:val="24"/>
          <w:lang w:val="en-US" w:eastAsia="zh-CN"/>
        </w:rPr>
        <w:t>60</w:t>
      </w:r>
      <w:r>
        <w:rPr>
          <w:rFonts w:hint="default" w:ascii="Times New Roman" w:hAnsi="Times New Roman" w:cs="Times New Roman"/>
          <w:color w:val="auto"/>
          <w:sz w:val="24"/>
        </w:rPr>
        <w:t>%</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cs="Times New Roman"/>
          <w:color w:val="auto"/>
          <w:sz w:val="24"/>
        </w:rPr>
      </w:pPr>
      <w:r>
        <w:rPr>
          <w:rFonts w:hint="default" w:ascii="Times New Roman" w:hAnsi="Times New Roman" w:eastAsia="黑体" w:cs="Times New Roman"/>
          <w:color w:val="auto"/>
          <w:sz w:val="28"/>
          <w:szCs w:val="28"/>
        </w:rPr>
        <w:t>（二）平时成绩评定</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lang w:val="en-US" w:eastAsia="zh-CN"/>
        </w:rPr>
        <w:t>平时成绩（100%）=出勤情况（50%）+实习汇报（50%）。</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（三）期末成绩评定</w:t>
      </w:r>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期末成绩（100%）=实习日志（10%）+实习鉴定（10%）+实习反馈表（10%）+实习报告（70%）。</w:t>
      </w:r>
    </w:p>
    <w:p>
      <w:pPr>
        <w:pageBreakBefore w:val="0"/>
        <w:numPr>
          <w:ilvl w:val="0"/>
          <w:numId w:val="42"/>
        </w:numPr>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20" w:name="_Toc32595"/>
      <w:bookmarkStart w:id="821" w:name="_Toc3138"/>
      <w:bookmarkStart w:id="822" w:name="_Toc8245"/>
      <w:bookmarkStart w:id="823" w:name="_Toc24595"/>
      <w:bookmarkStart w:id="824" w:name="_Toc761"/>
      <w:bookmarkStart w:id="825" w:name="_Toc26648"/>
      <w:r>
        <w:rPr>
          <w:rFonts w:hint="default" w:ascii="Times New Roman" w:hAnsi="Times New Roman" w:eastAsia="黑体" w:cs="Times New Roman"/>
          <w:color w:val="auto"/>
          <w:sz w:val="28"/>
          <w:szCs w:val="28"/>
        </w:rPr>
        <w:t>课程资源</w:t>
      </w:r>
      <w:bookmarkEnd w:id="820"/>
      <w:bookmarkEnd w:id="821"/>
      <w:bookmarkEnd w:id="822"/>
      <w:bookmarkEnd w:id="823"/>
      <w:bookmarkEnd w:id="824"/>
      <w:bookmarkEnd w:id="825"/>
    </w:p>
    <w:p>
      <w:pPr>
        <w:pageBreakBefore w:val="0"/>
        <w:kinsoku/>
        <w:wordWrap/>
        <w:overflowPunct/>
        <w:topLinePunct w:val="0"/>
        <w:bidi w:val="0"/>
        <w:spacing w:line="44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无。</w:t>
      </w:r>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26" w:name="_Toc29336"/>
      <w:bookmarkStart w:id="827" w:name="_Toc32437"/>
      <w:bookmarkStart w:id="828" w:name="_Toc29914"/>
      <w:bookmarkStart w:id="829" w:name="_Toc15294"/>
      <w:bookmarkStart w:id="830" w:name="_Toc6606"/>
      <w:bookmarkStart w:id="831" w:name="_Toc377"/>
      <w:r>
        <w:rPr>
          <w:rFonts w:hint="default" w:ascii="Times New Roman" w:hAnsi="Times New Roman" w:eastAsia="黑体" w:cs="Times New Roman"/>
          <w:color w:val="auto"/>
          <w:sz w:val="28"/>
          <w:szCs w:val="28"/>
        </w:rPr>
        <w:t>七、课程大纲制定依据</w:t>
      </w:r>
      <w:bookmarkEnd w:id="826"/>
      <w:bookmarkEnd w:id="827"/>
      <w:bookmarkEnd w:id="828"/>
      <w:bookmarkEnd w:id="829"/>
      <w:bookmarkEnd w:id="830"/>
      <w:bookmarkEnd w:id="831"/>
    </w:p>
    <w:p>
      <w:pPr>
        <w:spacing w:line="440" w:lineRule="exact"/>
        <w:ind w:firstLine="480" w:firstLineChars="200"/>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本课程大纲依据2021级制药工程专业（中韩合作办学）人才培养方案制</w:t>
      </w:r>
      <w:r>
        <w:rPr>
          <w:rFonts w:hint="default" w:ascii="Times New Roman" w:hAnsi="Times New Roman" w:cs="Times New Roman"/>
          <w:color w:val="auto"/>
          <w:sz w:val="24"/>
        </w:rPr>
        <w:t>定</w:t>
      </w:r>
      <w:r>
        <w:rPr>
          <w:rFonts w:hint="default" w:ascii="Times New Roman" w:hAnsi="Times New Roman" w:eastAsia="宋体" w:cs="Times New Roman"/>
          <w:color w:val="auto"/>
          <w:sz w:val="24"/>
        </w:rPr>
        <w:t>。</w:t>
      </w:r>
    </w:p>
    <w:p>
      <w:pPr>
        <w:keepNext/>
        <w:keepLines/>
        <w:pageBreakBefore w:val="0"/>
        <w:kinsoku/>
        <w:wordWrap/>
        <w:overflowPunct/>
        <w:topLinePunct w:val="0"/>
        <w:bidi w:val="0"/>
        <w:spacing w:before="312" w:beforeLines="100" w:after="312" w:afterLines="100" w:line="440" w:lineRule="exact"/>
        <w:jc w:val="center"/>
        <w:outlineLvl w:val="0"/>
        <w:rPr>
          <w:rFonts w:hint="default" w:ascii="Times New Roman" w:hAnsi="Times New Roman" w:eastAsia="黑体" w:cs="Times New Roman"/>
          <w:bCs/>
          <w:color w:val="auto"/>
          <w:kern w:val="44"/>
          <w:sz w:val="36"/>
          <w:szCs w:val="36"/>
        </w:rPr>
      </w:pPr>
      <w:r>
        <w:rPr>
          <w:rFonts w:hint="default" w:ascii="Times New Roman" w:hAnsi="Times New Roman" w:cs="Times New Roman"/>
          <w:color w:val="auto"/>
          <w:sz w:val="24"/>
        </w:rPr>
        <w:br w:type="page"/>
      </w:r>
      <w:bookmarkStart w:id="832" w:name="_Toc16019"/>
      <w:bookmarkStart w:id="833" w:name="_Toc14620"/>
      <w:bookmarkStart w:id="834" w:name="_Toc2666"/>
      <w:bookmarkStart w:id="835" w:name="_Toc54883182"/>
      <w:bookmarkStart w:id="836" w:name="_Toc29015"/>
      <w:bookmarkStart w:id="837" w:name="_Toc54947717"/>
      <w:bookmarkStart w:id="838" w:name="_Toc18831"/>
      <w:r>
        <w:rPr>
          <w:rFonts w:hint="default" w:ascii="Times New Roman" w:hAnsi="Times New Roman" w:eastAsia="黑体" w:cs="Times New Roman"/>
          <w:bCs/>
          <w:color w:val="auto"/>
          <w:kern w:val="44"/>
          <w:sz w:val="36"/>
          <w:szCs w:val="36"/>
        </w:rPr>
        <w:t>《毕业设计（论文）》课程大纲</w:t>
      </w:r>
      <w:bookmarkEnd w:id="832"/>
      <w:bookmarkEnd w:id="833"/>
      <w:bookmarkEnd w:id="834"/>
      <w:bookmarkEnd w:id="835"/>
      <w:bookmarkEnd w:id="836"/>
      <w:bookmarkEnd w:id="837"/>
      <w:bookmarkEnd w:id="838"/>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39" w:name="_Toc23198"/>
      <w:bookmarkStart w:id="840" w:name="_Toc23430"/>
      <w:bookmarkStart w:id="841" w:name="_Toc25114"/>
      <w:bookmarkStart w:id="842" w:name="_Toc6325"/>
      <w:bookmarkStart w:id="843" w:name="_Toc1019"/>
      <w:bookmarkStart w:id="844" w:name="_Toc6070"/>
      <w:r>
        <w:rPr>
          <w:rFonts w:hint="default" w:ascii="Times New Roman" w:hAnsi="Times New Roman" w:eastAsia="黑体" w:cs="Times New Roman"/>
          <w:color w:val="auto"/>
          <w:sz w:val="28"/>
          <w:szCs w:val="28"/>
        </w:rPr>
        <w:t>一、课程基本信息</w:t>
      </w:r>
      <w:bookmarkEnd w:id="839"/>
      <w:bookmarkEnd w:id="840"/>
      <w:bookmarkEnd w:id="841"/>
      <w:bookmarkEnd w:id="842"/>
      <w:bookmarkEnd w:id="843"/>
      <w:bookmarkEnd w:id="844"/>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2669"/>
        <w:gridCol w:w="1476"/>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课程名称</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毕业设计（论文）</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课程代码</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0012D03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课程类别</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集中实践</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学时</w:t>
            </w:r>
          </w:p>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/学分</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9周/9学分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开课单位</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化工学院</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适用专业</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制药工程（中韩）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课程负责人</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朱慧明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大纲撰写人</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朱慧明</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大纲审核人</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何敬宇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先修课程</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先修课程包括制药工程（中韩）专业所有课程。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课程网址</w:t>
            </w:r>
          </w:p>
        </w:tc>
        <w:tc>
          <w:tcPr>
            <w:tcW w:w="7335" w:type="dxa"/>
            <w:gridSpan w:val="3"/>
            <w:noWrap w:val="0"/>
            <w:vAlign w:val="center"/>
          </w:tcPr>
          <w:p>
            <w:pPr>
              <w:pageBreakBefore w:val="0"/>
              <w:kinsoku/>
              <w:wordWrap/>
              <w:overflowPunct/>
              <w:topLinePunct w:val="0"/>
              <w:bidi w:val="0"/>
              <w:spacing w:line="440" w:lineRule="exact"/>
              <w:rPr>
                <w:rFonts w:hint="default" w:ascii="Times New Roman" w:hAnsi="Times New Roman" w:eastAsia="宋体" w:cs="Times New Roman"/>
                <w:color w:val="auto"/>
                <w:sz w:val="24"/>
                <w:szCs w:val="24"/>
              </w:rPr>
            </w:pP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45" w:name="_Toc23048"/>
      <w:bookmarkStart w:id="846" w:name="_Toc15325"/>
      <w:bookmarkStart w:id="847" w:name="_Toc24944"/>
      <w:bookmarkStart w:id="848" w:name="_Toc30711"/>
      <w:bookmarkStart w:id="849" w:name="_Toc2305"/>
      <w:bookmarkStart w:id="850" w:name="_Toc30809"/>
      <w:r>
        <w:rPr>
          <w:rFonts w:hint="default" w:ascii="Times New Roman" w:hAnsi="Times New Roman" w:eastAsia="黑体" w:cs="Times New Roman"/>
          <w:color w:val="auto"/>
          <w:sz w:val="28"/>
          <w:szCs w:val="28"/>
        </w:rPr>
        <w:t>二、课程学习目标及与毕业要求的对应关系</w:t>
      </w:r>
      <w:bookmarkEnd w:id="845"/>
      <w:bookmarkEnd w:id="846"/>
      <w:bookmarkEnd w:id="847"/>
      <w:bookmarkEnd w:id="848"/>
      <w:bookmarkEnd w:id="849"/>
      <w:bookmarkEnd w:id="850"/>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keepNext w:val="0"/>
        <w:keepLines w:val="0"/>
        <w:pageBreakBefore w:val="0"/>
        <w:widowControl w:val="0"/>
        <w:kinsoku/>
        <w:wordWrap/>
        <w:overflowPunct/>
        <w:topLinePunct w:val="0"/>
        <w:bidi w:val="0"/>
        <w:spacing w:line="440" w:lineRule="exac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通过本课程的学习，使学生达到以下目标：</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textAlignment w:val="auto"/>
        <w:rPr>
          <w:rFonts w:hint="default" w:ascii="Times New Roman" w:hAnsi="Times New Roman" w:eastAsia="宋体" w:cs="Times New Roman"/>
          <w:color w:val="auto"/>
          <w:sz w:val="24"/>
          <w:szCs w:val="24"/>
          <w:shd w:val="clear" w:color="auto" w:fill="FFFFFF"/>
        </w:rPr>
      </w:pPr>
      <w:r>
        <w:rPr>
          <w:rFonts w:hint="default" w:ascii="Times New Roman" w:hAnsi="Times New Roman" w:eastAsia="宋体" w:cs="Times New Roman"/>
          <w:color w:val="auto"/>
          <w:sz w:val="24"/>
          <w:szCs w:val="24"/>
          <w:shd w:val="clear" w:color="auto" w:fill="FFFFFF"/>
        </w:rPr>
        <w:t>毕业设计（论文）是大学本科毕业生为获得</w:t>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"http://baike.baidu.com/view/96318.htm" \t "_blank" </w:instrText>
      </w:r>
      <w:r>
        <w:rPr>
          <w:rFonts w:hint="default" w:ascii="Times New Roman" w:hAnsi="Times New Roman" w:cs="Times New Roman"/>
          <w:color w:val="auto"/>
        </w:rPr>
        <w:fldChar w:fldCharType="separate"/>
      </w:r>
      <w:r>
        <w:rPr>
          <w:rFonts w:hint="default" w:ascii="Times New Roman" w:hAnsi="Times New Roman" w:eastAsia="宋体" w:cs="Times New Roman"/>
          <w:color w:val="auto"/>
          <w:sz w:val="24"/>
          <w:szCs w:val="24"/>
          <w:u w:val="single"/>
          <w:shd w:val="clear" w:color="auto" w:fill="FFFFFF"/>
        </w:rPr>
        <w:t>学士学位</w:t>
      </w:r>
      <w:r>
        <w:rPr>
          <w:rFonts w:hint="default" w:ascii="Times New Roman" w:hAnsi="Times New Roman" w:eastAsia="宋体" w:cs="Times New Roman"/>
          <w:color w:val="auto"/>
          <w:sz w:val="24"/>
          <w:szCs w:val="24"/>
          <w:u w:val="single"/>
          <w:shd w:val="clear" w:color="auto" w:fill="FFFFFF"/>
        </w:rPr>
        <w:fldChar w:fldCharType="end"/>
      </w:r>
      <w:r>
        <w:rPr>
          <w:rFonts w:hint="default" w:ascii="Times New Roman" w:hAnsi="Times New Roman" w:eastAsia="宋体" w:cs="Times New Roman"/>
          <w:color w:val="auto"/>
          <w:sz w:val="24"/>
          <w:szCs w:val="24"/>
          <w:shd w:val="clear" w:color="auto" w:fill="FFFFFF"/>
        </w:rPr>
        <w:t>和毕业资格所需要撰写的</w:t>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"http://baike.baidu.com/view/222616.htm" \t "_blank" </w:instrText>
      </w:r>
      <w:r>
        <w:rPr>
          <w:rFonts w:hint="default" w:ascii="Times New Roman" w:hAnsi="Times New Roman" w:cs="Times New Roman"/>
          <w:color w:val="auto"/>
        </w:rPr>
        <w:fldChar w:fldCharType="separate"/>
      </w:r>
      <w:r>
        <w:rPr>
          <w:rFonts w:hint="default" w:ascii="Times New Roman" w:hAnsi="Times New Roman" w:eastAsia="宋体" w:cs="Times New Roman"/>
          <w:color w:val="auto"/>
          <w:sz w:val="24"/>
          <w:szCs w:val="24"/>
          <w:u w:val="single"/>
          <w:shd w:val="clear" w:color="auto" w:fill="FFFFFF"/>
        </w:rPr>
        <w:t>学术论文</w:t>
      </w:r>
      <w:r>
        <w:rPr>
          <w:rFonts w:hint="default" w:ascii="Times New Roman" w:hAnsi="Times New Roman" w:eastAsia="宋体" w:cs="Times New Roman"/>
          <w:color w:val="auto"/>
          <w:sz w:val="24"/>
          <w:szCs w:val="24"/>
          <w:u w:val="single"/>
          <w:shd w:val="clear" w:color="auto" w:fill="FFFFFF"/>
        </w:rPr>
        <w:fldChar w:fldCharType="end"/>
      </w:r>
      <w:r>
        <w:rPr>
          <w:rFonts w:hint="default" w:ascii="Times New Roman" w:hAnsi="Times New Roman" w:eastAsia="宋体" w:cs="Times New Roman"/>
          <w:color w:val="auto"/>
          <w:sz w:val="24"/>
          <w:szCs w:val="24"/>
          <w:shd w:val="clear" w:color="auto" w:fill="FFFFFF"/>
        </w:rPr>
        <w:t>。学士论文反映制药工程专业毕业生能够掌握大学阶段所学的专业知识，学会综合运用所学知识进行科学研究的基本方法，对研究课题有一定自己的独立见解。</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w:t>
      </w:r>
      <w:r>
        <w:rPr>
          <w:rFonts w:hint="default" w:ascii="Times New Roman" w:hAnsi="Times New Roman" w:cs="Times New Roman"/>
          <w:color w:val="auto"/>
          <w:sz w:val="24"/>
        </w:rPr>
        <w:t xml:space="preserve"> 认知类目标：</w:t>
      </w:r>
      <w:r>
        <w:rPr>
          <w:rFonts w:hint="default" w:ascii="Times New Roman" w:hAnsi="Times New Roman" w:eastAsia="宋体" w:cs="Times New Roman"/>
          <w:color w:val="auto"/>
          <w:kern w:val="0"/>
          <w:sz w:val="24"/>
          <w:szCs w:val="24"/>
        </w:rPr>
        <w:t>通过毕业论文设计，使学生巩固、验证和深化已学到的本专业基本概念、基本知识和基本技能，培养学生运用制药工程专业知识提出问题、分析问题和解决问题的能力，提高学生的综合素养，为学生的职业发展和继续深造打好基础。</w:t>
      </w:r>
      <w:r>
        <w:rPr>
          <w:rFonts w:hint="default" w:ascii="Times New Roman" w:hAnsi="Times New Roman" w:eastAsia="宋体" w:cs="Times New Roman"/>
          <w:color w:val="auto"/>
          <w:sz w:val="24"/>
          <w:szCs w:val="24"/>
        </w:rPr>
        <w:t>【毕业要求10沟通】</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textAlignment w:val="auto"/>
        <w:rPr>
          <w:rFonts w:hint="default" w:ascii="Times New Roman" w:hAnsi="Times New Roman" w:cs="Times New Roman"/>
          <w:color w:val="auto"/>
          <w:sz w:val="24"/>
        </w:rPr>
      </w:pPr>
      <w:r>
        <w:rPr>
          <w:rFonts w:hint="default" w:ascii="Times New Roman" w:hAnsi="Times New Roman" w:eastAsia="宋体" w:cs="Times New Roman"/>
          <w:color w:val="auto"/>
          <w:kern w:val="0"/>
          <w:sz w:val="24"/>
          <w:szCs w:val="24"/>
        </w:rPr>
        <w:t>2.</w:t>
      </w:r>
      <w:r>
        <w:rPr>
          <w:rFonts w:hint="default" w:ascii="Times New Roman" w:hAnsi="Times New Roman" w:cs="Times New Roman"/>
          <w:color w:val="auto"/>
          <w:sz w:val="24"/>
        </w:rPr>
        <w:t>过程与方法类目标：</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textAlignment w:val="auto"/>
        <w:rPr>
          <w:rFonts w:hint="default" w:ascii="Times New Roman" w:hAnsi="Times New Roman" w:eastAsia="宋体" w:cs="Times New Roman"/>
          <w:color w:val="auto"/>
          <w:kern w:val="0"/>
          <w:sz w:val="24"/>
          <w:szCs w:val="24"/>
        </w:rPr>
      </w:pPr>
      <w:r>
        <w:rPr>
          <w:rFonts w:hint="default" w:ascii="Times New Roman" w:hAnsi="Times New Roman" w:cs="Times New Roman"/>
          <w:color w:val="auto"/>
          <w:sz w:val="24"/>
        </w:rPr>
        <w:t>2.1</w:t>
      </w:r>
      <w:r>
        <w:rPr>
          <w:rFonts w:hint="default" w:ascii="Times New Roman" w:hAnsi="Times New Roman" w:eastAsia="宋体" w:cs="Times New Roman"/>
          <w:color w:val="auto"/>
          <w:sz w:val="24"/>
          <w:szCs w:val="24"/>
        </w:rPr>
        <w:t>通过毕业设计报告或论文的撰写，</w:t>
      </w:r>
      <w:r>
        <w:rPr>
          <w:rFonts w:hint="default" w:ascii="Times New Roman" w:hAnsi="Times New Roman" w:cs="Times New Roman"/>
          <w:color w:val="auto"/>
          <w:sz w:val="24"/>
        </w:rPr>
        <w:t>培养学生</w:t>
      </w:r>
      <w:r>
        <w:rPr>
          <w:rFonts w:hint="default" w:ascii="Times New Roman" w:hAnsi="Times New Roman" w:eastAsia="宋体" w:cs="Times New Roman"/>
          <w:color w:val="auto"/>
          <w:sz w:val="24"/>
          <w:szCs w:val="24"/>
        </w:rPr>
        <w:t>较强的学习、交流、协调能力和团队合作精神，锻炼学生的综合分析能力和写作能力。【毕业要求10沟通】</w:t>
      </w:r>
    </w:p>
    <w:p>
      <w:pPr>
        <w:keepNext w:val="0"/>
        <w:keepLines w:val="0"/>
        <w:pageBreakBefore w:val="0"/>
        <w:widowControl w:val="0"/>
        <w:kinsoku/>
        <w:wordWrap/>
        <w:overflowPunct/>
        <w:topLinePunct w:val="0"/>
        <w:bidi w:val="0"/>
        <w:spacing w:line="440" w:lineRule="exac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2.2</w:t>
      </w:r>
      <w:r>
        <w:rPr>
          <w:rFonts w:hint="default" w:ascii="Times New Roman" w:hAnsi="Times New Roman" w:eastAsia="宋体" w:cs="Times New Roman"/>
          <w:color w:val="auto"/>
          <w:kern w:val="0"/>
          <w:sz w:val="24"/>
          <w:szCs w:val="24"/>
        </w:rPr>
        <w:t>了解本课题国内外发展动态与水平，培养学生检索、阅读国内外文献资料的能力，</w:t>
      </w:r>
      <w:r>
        <w:rPr>
          <w:rFonts w:hint="default" w:ascii="Times New Roman" w:hAnsi="Times New Roman" w:eastAsia="宋体" w:cs="Times New Roman"/>
          <w:color w:val="auto"/>
          <w:sz w:val="24"/>
          <w:szCs w:val="24"/>
        </w:rPr>
        <w:t>通过毕业设计（论文）的答辩锻炼学生的表达能力及解答问题能力。【毕业要求12终身学习】</w:t>
      </w:r>
    </w:p>
    <w:p>
      <w:pPr>
        <w:keepNext w:val="0"/>
        <w:keepLines w:val="0"/>
        <w:pageBreakBefore w:val="0"/>
        <w:widowControl w:val="0"/>
        <w:kinsoku/>
        <w:wordWrap/>
        <w:overflowPunct/>
        <w:topLinePunct w:val="0"/>
        <w:bidi w:val="0"/>
        <w:spacing w:line="440" w:lineRule="exac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r>
        <w:rPr>
          <w:rFonts w:hint="default" w:ascii="Times New Roman" w:hAnsi="Times New Roman" w:cs="Times New Roman"/>
          <w:color w:val="auto"/>
          <w:sz w:val="24"/>
        </w:rPr>
        <w:t xml:space="preserve"> 情感、态度、价值观类目标：</w:t>
      </w:r>
      <w:r>
        <w:rPr>
          <w:rFonts w:hint="default" w:ascii="Times New Roman" w:hAnsi="Times New Roman" w:eastAsia="宋体" w:cs="Times New Roman"/>
          <w:color w:val="auto"/>
          <w:sz w:val="24"/>
          <w:szCs w:val="24"/>
        </w:rPr>
        <w:t>养成科学严谨、实事求是的学风和创新意识，初步具备辩证思维能力，树立正确的人生价值观，养成认真、求实、勤奋良好科研精神与学风。【毕业要求12终身学习】</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5534"/>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676" w:type="dxa"/>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毕业要求</w:t>
            </w:r>
          </w:p>
        </w:tc>
        <w:tc>
          <w:tcPr>
            <w:tcW w:w="5534" w:type="dxa"/>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毕业要求指标点</w:t>
            </w:r>
          </w:p>
        </w:tc>
        <w:tc>
          <w:tcPr>
            <w:tcW w:w="1959" w:type="dxa"/>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10.沟通</w:t>
            </w:r>
          </w:p>
        </w:tc>
        <w:tc>
          <w:tcPr>
            <w:tcW w:w="5534" w:type="dxa"/>
            <w:noWrap w:val="0"/>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z w:val="24"/>
                <w:szCs w:val="24"/>
              </w:rPr>
              <w:t>10.3了解制药工程技术领域发展趋势，具有一定的国际视野（M）</w:t>
            </w:r>
          </w:p>
        </w:tc>
        <w:tc>
          <w:tcPr>
            <w:tcW w:w="1959" w:type="dxa"/>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12.终身学习</w:t>
            </w:r>
          </w:p>
        </w:tc>
        <w:tc>
          <w:tcPr>
            <w:tcW w:w="5534" w:type="dxa"/>
            <w:noWrap w:val="0"/>
            <w:vAlign w:val="center"/>
          </w:tcPr>
          <w:p>
            <w:pPr>
              <w:keepNext w:val="0"/>
              <w:keepLines w:val="0"/>
              <w:pageBreakBefore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12.3具有自主持续学习和适应发展的能力。（H）</w:t>
            </w:r>
          </w:p>
        </w:tc>
        <w:tc>
          <w:tcPr>
            <w:tcW w:w="1959" w:type="dxa"/>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课程目标2.2</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课程目标3</w:t>
            </w:r>
          </w:p>
        </w:tc>
      </w:tr>
    </w:tbl>
    <w:p>
      <w:pPr>
        <w:pageBreakBefore w:val="0"/>
        <w:kinsoku/>
        <w:wordWrap/>
        <w:overflowPunct/>
        <w:topLinePunct w:val="0"/>
        <w:bidi w:val="0"/>
        <w:spacing w:line="440" w:lineRule="exact"/>
        <w:rPr>
          <w:rFonts w:hint="default" w:ascii="Times New Roman" w:hAnsi="Times New Roman" w:eastAsia="宋体" w:cs="Times New Roman"/>
          <w:color w:val="auto"/>
          <w:szCs w:val="24"/>
        </w:rPr>
      </w:pPr>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51" w:name="_Toc19341"/>
      <w:bookmarkStart w:id="852" w:name="_Toc16530"/>
      <w:bookmarkStart w:id="853" w:name="_Toc12"/>
      <w:bookmarkStart w:id="854" w:name="_Toc28157"/>
      <w:bookmarkStart w:id="855" w:name="_Toc1905"/>
      <w:bookmarkStart w:id="856" w:name="_Toc2369"/>
      <w:r>
        <w:rPr>
          <w:rFonts w:hint="default" w:ascii="Times New Roman" w:hAnsi="Times New Roman" w:eastAsia="黑体" w:cs="Times New Roman"/>
          <w:color w:val="auto"/>
          <w:sz w:val="28"/>
          <w:szCs w:val="28"/>
        </w:rPr>
        <w:t>三、课程学习内容及与课程学习目标的对应关系</w:t>
      </w:r>
      <w:bookmarkEnd w:id="851"/>
      <w:bookmarkEnd w:id="852"/>
      <w:bookmarkEnd w:id="853"/>
      <w:bookmarkEnd w:id="854"/>
      <w:bookmarkEnd w:id="855"/>
      <w:bookmarkEnd w:id="856"/>
    </w:p>
    <w:p>
      <w:pPr>
        <w:pageBreakBefore w:val="0"/>
        <w:kinsoku/>
        <w:wordWrap/>
        <w:overflowPunct/>
        <w:topLinePunct w:val="0"/>
        <w:bidi w:val="0"/>
        <w:spacing w:before="156" w:beforeLines="50" w:after="156"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pageBreakBefore w:val="0"/>
        <w:kinsoku/>
        <w:wordWrap/>
        <w:overflowPunct/>
        <w:topLinePunct w:val="0"/>
        <w:bidi w:val="0"/>
        <w:spacing w:before="156" w:beforeLines="50" w:after="156" w:afterLines="50"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【学习内容】</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毕业设计（论文）统一安排在第七学期末和八学期进行，分选题、开题、毕业设计（论文）写作、结题、评阅和答辩六个阶段。</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（一）选题原则与要求</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1、选题必须符合专业培养目标，满足教学基本要求，体现本专业基本的训练内容，有利于巩固、深化和扩充学生所学知识，有利于综合能力的培养。</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2、选题要体现科学性、实践性、综合性、创新性和针对性，要切实做到与毕业实习、专业课学习结合起来，与科学研究、技术开发、经济建设与社会发展紧密结合。</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3、选题类型可以多种多样，应贯彻因材施教的原则，使学生针对自己的情况选题，这样有利于发挥学生的积极性和创造性，也有利于课题成果的高质量。</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4、选题应力求有益于学生综合运用多学科的理论知识与技能，有利于培养学生的独立工作能力，应有意识地引导学生勇于接受综合性课题，以培养学生的综合能力、探索与钻研能力。</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选题实行征题、审题制，按照“双向选择”的方式进行。指导教师提出候选课题，教研室进行审题，院系审查通过后确定为毕业设计（论文）选题并向学生公布；学生填报选题志愿，由教研室根据学生志愿和教师意见，确定学生的毕业设计（论文）题目，并报院系毕业设计（论文）工作领导小组审批。</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6、选题实行命题与自选相结合。鼓励学生自拟题目，但要在指导教师的指导下进行，并经院系毕业设计（论文）工作领导小组审核批准。</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7、毕业设计（论文）选题的难易程度要适当，必须是经过学生短期努力能够基本完成的课题。</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8、毕业设计（论文）的选题原则上是一人一题，独立完成。大课题可以由多人承担，但每个人的工作必须有所分工，论文内容不能相同。</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（二）撰写要求</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1、毕业设计报告或论文一般由以下几部分组成：封面、中英文摘要、目录、关键词、正文、注释（脚注或尾注）、参考文献、附录、致谢等。</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2、毕业设计报告或论文要求文字数为：不少于6000字。</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毕业设计报告或论文必须按照《石家庄学院本科生毕业论文撰写基本规范》撰写。毕业设计报告或论文应按以下次序装订成册：（1）封面；（2）中外文摘要及关键词；（3）目录；（4）前言（引言）；（5）正文；（6）参考文献（15篇以上；条件具备的专业可要求其中外文文献的数量）；（7）附录；（8）致谢；(9)指导教师和评阅人评分表；(10)答辩评分表。</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（三）答辩要求</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毕业设计（论文）答辩工作由各院系答辩委员会组织并主持，答辩委员会由院系领导和具有较强科研能力、讲师以上职称的教师5-7人组成。根据需要，答辩委员会可决定组成若干答辩小组，答辩小组一般由3-5人组成，具体负责答辩工作。答辩小组成员应具有讲师以上职称，小组组长应具有副教授以上职称。答辩小组负责向学生公布答辩小组教师名单和学生参加答辩的时间及地点。</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2、答辩程序和要求</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（1）答辩小组组长向参加答辩的师生介绍答辩小组成员，公布答辩顺序，宣布答辩规则。</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（2）答辩人报告毕业论文的主要内容，时间由答辩委员会统一限定，在10-15分钟左右。同时答辩小组审查有关资料，为提问作准备。</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答辩小组成员所提问题，应主要涉及基础理论和基本技能，创新精神和实践能力方面；也可根据专业培养目标拓宽思路，问题可不局限于某一选题。提问时间由答辩小组控制，在5-10分钟左右。会议秘书做好记录。</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（4）答辩小组根据答辩情况写出评语、确定成绩。答辩小组组长控制答辩节奏和进度，适时宣布答辩结束。</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（四）评定和总结</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指导教师、评阅人和答辩人依据《石家庄学院本科毕业论文评分标准》按比例对毕业论文进行成绩评定，一般采用五级记分制：优秀、良好、中等、及格和不及格。</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各院系在答辩结束后的两周内，按毕业生的3%向学校推荐优秀毕业论文。毕业论文工作结束后，各院系及各专业应认真进行书面总结。总结的内容包括：毕业论文基本情况，本单位执行本办法的情况，毕业论文工作特色、存在问题及改进措施等。各专业、各院系将书面总结交教务处。</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（五）资料存档</w:t>
      </w:r>
    </w:p>
    <w:p>
      <w:pPr>
        <w:keepNext w:val="0"/>
        <w:keepLines w:val="0"/>
        <w:pageBreakBefore w:val="0"/>
        <w:widowControl w:val="0"/>
        <w:kinsoku/>
        <w:wordWrap/>
        <w:overflowPunct/>
        <w:topLinePunct w:val="0"/>
        <w:bidi w:val="0"/>
        <w:spacing w:line="440" w:lineRule="exact"/>
        <w:ind w:firstLine="480" w:firstLineChars="200"/>
        <w:textAlignment w:val="baseline"/>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1、毕业设计（论文）答辩结束后，毕业设计（论文）原件、开题报告、文献综述、外文文献及译稿等附件，统一存入各院系资料室，保存期至少三年，其中优秀毕业论文长期保存。</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2、毕业设计（论文）的知识产权属于学校。有关成果学生不得擅自发表，如需发表，须经指导教师推荐，报院系主管领导批准。</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2" w:firstLineChars="200"/>
        <w:jc w:val="left"/>
        <w:rPr>
          <w:rFonts w:hint="default" w:ascii="Times New Roman" w:hAnsi="Times New Roman" w:eastAsia="宋体" w:cs="Times New Roman"/>
          <w:color w:val="auto"/>
          <w:sz w:val="24"/>
          <w:szCs w:val="24"/>
        </w:rPr>
      </w:pPr>
      <w:r>
        <w:rPr>
          <w:rFonts w:hint="default" w:ascii="Times New Roman" w:hAnsi="Times New Roman" w:eastAsia="宋体" w:cs="Times New Roman"/>
          <w:b/>
          <w:color w:val="auto"/>
          <w:sz w:val="24"/>
          <w:szCs w:val="24"/>
        </w:rPr>
        <w:t xml:space="preserve">【重点】  </w:t>
      </w:r>
      <w:r>
        <w:rPr>
          <w:rFonts w:hint="default" w:ascii="Times New Roman" w:hAnsi="Times New Roman" w:eastAsia="宋体" w:cs="Times New Roman"/>
          <w:color w:val="auto"/>
          <w:sz w:val="24"/>
          <w:szCs w:val="24"/>
        </w:rPr>
        <w:t>1.论文选题的确定。学院按专业由各系确定好论文选题范围（可参考附录的论文选题）。学生根据自己的工作性质和特点按要求选好论文选题，原则上要求班内做到一人一题。</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论文指导老师的确定。学生选好论文选题，由学院按选题的专业方向为其选配指导教师。指导教师由具有讲师以上学术职称的教师担任，其任务是指导考生确定论文选题、确定研究计划和写作提纲，指导完成论文初稿的撰写和论文修改，直至完成论文定稿。</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论文答辩。学生在规定时间内完成论文撰写，论文完成后由学院组织论文答辩小组主持论文答辩。毕业设计（论文）答辩小组由三至五名教师组成，组长由具有副教授以上高级学术职称的教师担任，组员必须具有讲师以上学术职称。答辩采取面试的方式，首先由考生简要报告论文写作的目的、意义及主要内容，然后回答教师提出的问题。</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2" w:firstLineChars="200"/>
        <w:jc w:val="left"/>
        <w:rPr>
          <w:rFonts w:hint="default" w:ascii="Times New Roman" w:hAnsi="Times New Roman" w:eastAsia="宋体" w:cs="Times New Roman"/>
          <w:color w:val="auto"/>
          <w:sz w:val="24"/>
          <w:szCs w:val="24"/>
        </w:rPr>
      </w:pPr>
      <w:r>
        <w:rPr>
          <w:rFonts w:hint="default" w:ascii="Times New Roman" w:hAnsi="Times New Roman" w:eastAsia="宋体" w:cs="Times New Roman"/>
          <w:b/>
          <w:color w:val="auto"/>
          <w:sz w:val="24"/>
          <w:szCs w:val="24"/>
        </w:rPr>
        <w:t xml:space="preserve">【难点】  </w:t>
      </w:r>
      <w:r>
        <w:rPr>
          <w:rFonts w:hint="default" w:ascii="Times New Roman" w:hAnsi="Times New Roman" w:eastAsia="宋体" w:cs="Times New Roman"/>
          <w:color w:val="auto"/>
          <w:sz w:val="24"/>
          <w:szCs w:val="24"/>
        </w:rPr>
        <w:t>1.论文选题的确定。学院按专业由各系确定好论文选题范围（可参考附录的论文选题）。学生根据自己的工作性质和特点按要求选好论文选题，原则上要求班内做到一人一题。</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论文指导老师的确定。学生选好论文选题，由学院按选题的专业方向为其选配指导教师。指导教师由具有讲师以上学术职称的教师担任，其任务是指导考生确定论文选题、确定研究计划和写作提纲，指导完成论文初稿的撰写和论文修改，直至完成论文定稿。</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论文答辩。学生在规定时间内完成论文撰写，论文完成后由学院组织论文答辩小组主持论文答辩。毕业设计（论文）答辩小组由三至五名教师组成，组长由具有副教授以上高级学术职称的教师担任，组员必须具有讲师以上学术职称。答辩采取面试的方式，首先由考生简要报告论文写作的目的、意义及主要内容，然后回答教师提出的问题。</w:t>
      </w:r>
    </w:p>
    <w:p>
      <w:pPr>
        <w:keepNext w:val="0"/>
        <w:keepLines w:val="0"/>
        <w:pageBreakBefore w:val="0"/>
        <w:widowControl w:val="0"/>
        <w:kinsoku/>
        <w:wordWrap/>
        <w:overflowPunct/>
        <w:topLinePunct w:val="0"/>
        <w:bidi w:val="0"/>
        <w:spacing w:line="440" w:lineRule="exact"/>
        <w:ind w:firstLine="482" w:firstLineChars="200"/>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【教学方法】</w:t>
      </w:r>
    </w:p>
    <w:p>
      <w:pPr>
        <w:keepNext w:val="0"/>
        <w:keepLines w:val="0"/>
        <w:pageBreakBefore w:val="0"/>
        <w:widowControl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1.讲解示范</w:t>
      </w:r>
    </w:p>
    <w:p>
      <w:pPr>
        <w:keepNext w:val="0"/>
        <w:keepLines w:val="0"/>
        <w:pageBreakBefore w:val="0"/>
        <w:widowControl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对毕业设计（论文）内容中规定学生必须掌握的基本概念、理论知识和实验操作注意事项由指导老师进行讲解，讲清原理和要领后再让学生实际操练。</w:t>
      </w:r>
    </w:p>
    <w:p>
      <w:pPr>
        <w:keepNext w:val="0"/>
        <w:keepLines w:val="0"/>
        <w:pageBreakBefore w:val="0"/>
        <w:widowControl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2.实际操作</w:t>
      </w:r>
    </w:p>
    <w:p>
      <w:pPr>
        <w:keepNext w:val="0"/>
        <w:keepLines w:val="0"/>
        <w:pageBreakBefore w:val="0"/>
        <w:widowControl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生实际操作是毕业设计（论文）的主要方式；根据研究课题的不同，学生要学会自己查找相关文献和组装实验，以培养学生的动手能力和钻研精神。学生对各类实验数据或研究内容进行记录并分类整理、分析与总结，培养条理清晰、严谨认真的科学作风。</w:t>
      </w:r>
    </w:p>
    <w:p>
      <w:pPr>
        <w:pageBreakBefore w:val="0"/>
        <w:kinsoku/>
        <w:wordWrap/>
        <w:overflowPunct/>
        <w:topLinePunct w:val="0"/>
        <w:bidi w:val="0"/>
        <w:spacing w:before="156" w:beforeLines="50" w:after="156" w:afterLines="50" w:line="440" w:lineRule="exact"/>
        <w:ind w:left="561"/>
        <w:rPr>
          <w:rFonts w:hint="default" w:ascii="Times New Roman" w:hAnsi="Times New Roman" w:eastAsia="仿宋" w:cs="Times New Roman"/>
          <w:color w:val="auto"/>
          <w:sz w:val="24"/>
          <w:szCs w:val="24"/>
        </w:rPr>
      </w:pPr>
      <w:r>
        <w:rPr>
          <w:rFonts w:hint="default" w:ascii="Times New Roman" w:hAnsi="Times New Roman" w:eastAsia="黑体" w:cs="Times New Roman"/>
          <w:color w:val="auto"/>
          <w:sz w:val="28"/>
          <w:szCs w:val="28"/>
        </w:rPr>
        <w:t>（二）课程学习内容与课程学习目标的对应关系</w:t>
      </w:r>
      <w:r>
        <w:rPr>
          <w:rFonts w:hint="default" w:ascii="Times New Roman" w:hAnsi="Times New Roman" w:eastAsia="仿宋" w:cs="Times New Roman"/>
          <w:color w:val="auto"/>
          <w:sz w:val="24"/>
          <w:szCs w:val="24"/>
        </w:rPr>
        <w:t xml:space="preserve"> </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6"/>
        <w:gridCol w:w="2551"/>
        <w:gridCol w:w="2268"/>
        <w:gridCol w:w="1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25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课程学习内容</w:t>
            </w:r>
          </w:p>
        </w:tc>
        <w:tc>
          <w:tcPr>
            <w:tcW w:w="255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教学方法</w:t>
            </w:r>
          </w:p>
        </w:tc>
        <w:tc>
          <w:tcPr>
            <w:tcW w:w="22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支撑的课程目标</w:t>
            </w:r>
          </w:p>
        </w:tc>
        <w:tc>
          <w:tcPr>
            <w:tcW w:w="128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256"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选题原则与要求</w:t>
            </w:r>
          </w:p>
        </w:tc>
        <w:tc>
          <w:tcPr>
            <w:tcW w:w="255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讲解示范</w:t>
            </w:r>
          </w:p>
        </w:tc>
        <w:tc>
          <w:tcPr>
            <w:tcW w:w="22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w:t>
            </w:r>
          </w:p>
        </w:tc>
        <w:tc>
          <w:tcPr>
            <w:tcW w:w="128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56"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撰写要求</w:t>
            </w:r>
          </w:p>
        </w:tc>
        <w:tc>
          <w:tcPr>
            <w:tcW w:w="255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实际操作</w:t>
            </w:r>
          </w:p>
        </w:tc>
        <w:tc>
          <w:tcPr>
            <w:tcW w:w="22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课程目标2</w:t>
            </w:r>
          </w:p>
        </w:tc>
        <w:tc>
          <w:tcPr>
            <w:tcW w:w="128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答辩要求</w:t>
            </w:r>
          </w:p>
        </w:tc>
        <w:tc>
          <w:tcPr>
            <w:tcW w:w="255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讲解示范</w:t>
            </w:r>
          </w:p>
        </w:tc>
        <w:tc>
          <w:tcPr>
            <w:tcW w:w="22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课程目标3、4</w:t>
            </w:r>
          </w:p>
        </w:tc>
        <w:tc>
          <w:tcPr>
            <w:tcW w:w="128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评定与总结</w:t>
            </w:r>
          </w:p>
        </w:tc>
        <w:tc>
          <w:tcPr>
            <w:tcW w:w="255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讲解示范</w:t>
            </w:r>
          </w:p>
        </w:tc>
        <w:tc>
          <w:tcPr>
            <w:tcW w:w="22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课程目标3</w:t>
            </w:r>
          </w:p>
        </w:tc>
        <w:tc>
          <w:tcPr>
            <w:tcW w:w="128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资料存档</w:t>
            </w:r>
          </w:p>
        </w:tc>
        <w:tc>
          <w:tcPr>
            <w:tcW w:w="255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讲解示范</w:t>
            </w:r>
          </w:p>
        </w:tc>
        <w:tc>
          <w:tcPr>
            <w:tcW w:w="22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课程目标4</w:t>
            </w:r>
          </w:p>
        </w:tc>
        <w:tc>
          <w:tcPr>
            <w:tcW w:w="128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合计</w:t>
            </w:r>
          </w:p>
        </w:tc>
        <w:tc>
          <w:tcPr>
            <w:tcW w:w="128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9周</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宋体" w:cs="Times New Roman"/>
          <w:color w:val="auto"/>
          <w:sz w:val="24"/>
          <w:szCs w:val="24"/>
        </w:rPr>
      </w:pPr>
      <w:bookmarkStart w:id="857" w:name="_Toc8039"/>
      <w:bookmarkStart w:id="858" w:name="_Toc31309"/>
      <w:bookmarkStart w:id="859" w:name="_Toc3063"/>
      <w:bookmarkStart w:id="860" w:name="_Toc17361"/>
      <w:bookmarkStart w:id="861" w:name="_Toc639"/>
      <w:bookmarkStart w:id="862" w:name="_Toc24952"/>
      <w:r>
        <w:rPr>
          <w:rFonts w:hint="default" w:ascii="Times New Roman" w:hAnsi="Times New Roman" w:eastAsia="黑体" w:cs="Times New Roman"/>
          <w:color w:val="auto"/>
          <w:sz w:val="28"/>
          <w:szCs w:val="28"/>
        </w:rPr>
        <w:t>四、课程考核及与课程学习目标的对应关系</w:t>
      </w:r>
      <w:bookmarkEnd w:id="857"/>
      <w:bookmarkEnd w:id="858"/>
      <w:bookmarkEnd w:id="859"/>
      <w:bookmarkEnd w:id="860"/>
      <w:bookmarkEnd w:id="861"/>
      <w:bookmarkEnd w:id="862"/>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7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课程目标</w:t>
            </w:r>
          </w:p>
        </w:tc>
        <w:tc>
          <w:tcPr>
            <w:tcW w:w="791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考核内容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课程目标1</w:t>
            </w:r>
          </w:p>
        </w:tc>
        <w:tc>
          <w:tcPr>
            <w:tcW w:w="7918"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color w:val="auto"/>
                <w:szCs w:val="24"/>
              </w:rPr>
            </w:pPr>
            <w:r>
              <w:rPr>
                <w:rFonts w:hint="default" w:ascii="Times New Roman" w:hAnsi="Times New Roman" w:eastAsia="宋体" w:cs="Times New Roman"/>
                <w:color w:val="auto"/>
                <w:spacing w:val="-4"/>
                <w:kern w:val="0"/>
                <w:sz w:val="24"/>
                <w:szCs w:val="24"/>
              </w:rPr>
              <w:t>能否按时、全面、独立地完成任务书规定的任务</w:t>
            </w:r>
            <w:r>
              <w:rPr>
                <w:rFonts w:hint="default" w:ascii="Times New Roman" w:hAnsi="Times New Roman" w:eastAsia="宋体" w:cs="Times New Roman"/>
                <w:color w:val="auto"/>
                <w:szCs w:val="24"/>
              </w:rPr>
              <w:t>。</w:t>
            </w:r>
            <w:r>
              <w:rPr>
                <w:rFonts w:hint="default" w:ascii="Times New Roman" w:hAnsi="Times New Roman" w:eastAsia="宋体" w:cs="Times New Roman"/>
                <w:color w:val="auto"/>
                <w:spacing w:val="-4"/>
                <w:kern w:val="0"/>
                <w:sz w:val="24"/>
                <w:szCs w:val="24"/>
              </w:rPr>
              <w:t>能否熟练地综合运用所学理论和专业知识，表现出较强的综合分析和解决问题的能力。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课程目标2</w:t>
            </w:r>
          </w:p>
        </w:tc>
        <w:tc>
          <w:tcPr>
            <w:tcW w:w="7918"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4"/>
                <w:kern w:val="0"/>
                <w:sz w:val="24"/>
                <w:szCs w:val="24"/>
              </w:rPr>
              <w:t>毕业设计（论文）是否立论正确，分析透彻，解决问题的方案是否恰当，是否具有一定的创新性和有较高的学术水平或实用价值。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课程目标3</w:t>
            </w:r>
          </w:p>
        </w:tc>
        <w:tc>
          <w:tcPr>
            <w:tcW w:w="7918"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4"/>
                <w:kern w:val="0"/>
                <w:sz w:val="24"/>
                <w:szCs w:val="24"/>
              </w:rPr>
              <w:t>答辩过程中，能否简明、准确地阐述毕业设计（论文）的主要内容，是否思路清晰，论点正确；是否有较强的应变能力和语言表达能力。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课程目标4</w:t>
            </w:r>
          </w:p>
        </w:tc>
        <w:tc>
          <w:tcPr>
            <w:tcW w:w="7918"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4"/>
                <w:kern w:val="0"/>
                <w:sz w:val="24"/>
                <w:szCs w:val="24"/>
              </w:rPr>
              <w:t>毕业设计（论文）中的图表、结构格式是否符合规定；是否具有较强的独立查阅文献及外语应用能力，原始数据是否完整。毕业设计（论文）是否结构严谨，条理清楚，逻辑性强，概念使用是否正确，语言表达是否准确。</w:t>
            </w:r>
          </w:p>
        </w:tc>
      </w:tr>
    </w:tbl>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（二）课程考核方式</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1.指导教师评分</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2.评阅人评分</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3.答辩评分</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学生最后总成绩由指导教师评分(40%)+评阅人评分(20%)+答辩评分(40%)的总和确定。</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（三）课程目标达成评价方式及考核比例</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《毕业设计（论文）》课程考核方式及成绩比例为：指导教师评分(40%)+评阅人评分(20%)+答辩评分(40%)。</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本课程共有六个课程目标，考核方式及成绩比例分别为：</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课程目标1：指导教师评分(16%)+评阅人评分(8%)+答辩评分(0%)；</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课程目标2：指导教师评分(8%)+评阅人评分(4%)+答辩评分(0%)；</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课程目标3：指导教师评分(4%)+评阅人评分(3%)+答辩评分(40%)；</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课程目标4：指导教师评分(12%)+评阅人评分(5%)+答辩评分(0%)；</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如下图：</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p>
    <w:tbl>
      <w:tblPr>
        <w:tblStyle w:val="6"/>
        <w:tblpPr w:vertAnchor="text" w:horzAnchor="margin" w:tblpXSpec="right" w:tblpY="-84"/>
        <w:tblW w:w="8607" w:type="dxa"/>
        <w:tblInd w:w="0" w:type="dxa"/>
        <w:tblLayout w:type="fixed"/>
        <w:tblCellMar>
          <w:top w:w="0" w:type="dxa"/>
          <w:left w:w="108" w:type="dxa"/>
          <w:bottom w:w="0" w:type="dxa"/>
          <w:right w:w="108" w:type="dxa"/>
        </w:tblCellMar>
      </w:tblPr>
      <w:tblGrid>
        <w:gridCol w:w="1555"/>
        <w:gridCol w:w="2030"/>
        <w:gridCol w:w="2158"/>
        <w:gridCol w:w="2159"/>
        <w:gridCol w:w="705"/>
      </w:tblGrid>
      <w:tr>
        <w:tblPrEx>
          <w:tblCellMar>
            <w:top w:w="0" w:type="dxa"/>
            <w:left w:w="108" w:type="dxa"/>
            <w:bottom w:w="0" w:type="dxa"/>
            <w:right w:w="108" w:type="dxa"/>
          </w:tblCellMar>
        </w:tblPrEx>
        <w:trPr>
          <w:trHeight w:val="540" w:hRule="atLeast"/>
        </w:trPr>
        <w:tc>
          <w:tcPr>
            <w:tcW w:w="1555" w:type="dxa"/>
            <w:vMerge w:val="restart"/>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b/>
                <w:color w:val="auto"/>
                <w:sz w:val="24"/>
                <w:szCs w:val="24"/>
              </w:rPr>
              <w:t>课程目标</w:t>
            </w:r>
          </w:p>
        </w:tc>
        <w:tc>
          <w:tcPr>
            <w:tcW w:w="6347" w:type="dxa"/>
            <w:gridSpan w:val="3"/>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b/>
                <w:color w:val="auto"/>
                <w:sz w:val="24"/>
                <w:szCs w:val="24"/>
              </w:rPr>
              <w:t>考核方式及成绩比例（%）</w:t>
            </w:r>
          </w:p>
        </w:tc>
        <w:tc>
          <w:tcPr>
            <w:tcW w:w="705" w:type="dxa"/>
            <w:vMerge w:val="restart"/>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b/>
                <w:color w:val="auto"/>
                <w:sz w:val="24"/>
                <w:szCs w:val="24"/>
              </w:rPr>
              <w:t>合计</w:t>
            </w:r>
          </w:p>
        </w:tc>
      </w:tr>
      <w:tr>
        <w:tblPrEx>
          <w:tblCellMar>
            <w:top w:w="0" w:type="dxa"/>
            <w:left w:w="108" w:type="dxa"/>
            <w:bottom w:w="0" w:type="dxa"/>
            <w:right w:w="108" w:type="dxa"/>
          </w:tblCellMar>
        </w:tblPrEx>
        <w:trPr>
          <w:trHeight w:val="578" w:hRule="atLeast"/>
        </w:trPr>
        <w:tc>
          <w:tcPr>
            <w:tcW w:w="1555" w:type="dxa"/>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p>
        </w:tc>
        <w:tc>
          <w:tcPr>
            <w:tcW w:w="203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b/>
                <w:color w:val="auto"/>
                <w:sz w:val="24"/>
                <w:szCs w:val="24"/>
              </w:rPr>
              <w:t>指导教师</w:t>
            </w:r>
          </w:p>
        </w:tc>
        <w:tc>
          <w:tcPr>
            <w:tcW w:w="215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left"/>
              <w:rPr>
                <w:rFonts w:hint="default" w:ascii="Times New Roman" w:hAnsi="Times New Roman" w:eastAsia="宋体" w:cs="Times New Roman"/>
                <w:color w:val="auto"/>
                <w:szCs w:val="24"/>
              </w:rPr>
            </w:pPr>
            <w:r>
              <w:rPr>
                <w:rFonts w:hint="default" w:ascii="Times New Roman" w:hAnsi="Times New Roman" w:eastAsia="宋体" w:cs="Times New Roman"/>
                <w:b/>
                <w:color w:val="auto"/>
                <w:sz w:val="24"/>
                <w:szCs w:val="24"/>
              </w:rPr>
              <w:t>评阅人</w:t>
            </w:r>
          </w:p>
        </w:tc>
        <w:tc>
          <w:tcPr>
            <w:tcW w:w="2159"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b/>
                <w:color w:val="auto"/>
                <w:sz w:val="24"/>
                <w:szCs w:val="24"/>
              </w:rPr>
              <w:t>答辩</w:t>
            </w:r>
          </w:p>
        </w:tc>
        <w:tc>
          <w:tcPr>
            <w:tcW w:w="705" w:type="dxa"/>
            <w:vMerge w:val="continue"/>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p>
        </w:tc>
      </w:tr>
      <w:tr>
        <w:tblPrEx>
          <w:tblCellMar>
            <w:top w:w="0" w:type="dxa"/>
            <w:left w:w="108" w:type="dxa"/>
            <w:bottom w:w="0" w:type="dxa"/>
            <w:right w:w="108" w:type="dxa"/>
          </w:tblCellMar>
        </w:tblPrEx>
        <w:tc>
          <w:tcPr>
            <w:tcW w:w="155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left"/>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课程目标1</w:t>
            </w:r>
          </w:p>
        </w:tc>
        <w:tc>
          <w:tcPr>
            <w:tcW w:w="203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16</w:t>
            </w:r>
          </w:p>
        </w:tc>
        <w:tc>
          <w:tcPr>
            <w:tcW w:w="215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8</w:t>
            </w:r>
          </w:p>
        </w:tc>
        <w:tc>
          <w:tcPr>
            <w:tcW w:w="2159"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0</w:t>
            </w:r>
          </w:p>
        </w:tc>
        <w:tc>
          <w:tcPr>
            <w:tcW w:w="705"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24</w:t>
            </w:r>
          </w:p>
        </w:tc>
      </w:tr>
      <w:tr>
        <w:tblPrEx>
          <w:tblCellMar>
            <w:top w:w="0" w:type="dxa"/>
            <w:left w:w="108" w:type="dxa"/>
            <w:bottom w:w="0" w:type="dxa"/>
            <w:right w:w="108" w:type="dxa"/>
          </w:tblCellMar>
        </w:tblPrEx>
        <w:tc>
          <w:tcPr>
            <w:tcW w:w="155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课程目标2.1</w:t>
            </w:r>
          </w:p>
        </w:tc>
        <w:tc>
          <w:tcPr>
            <w:tcW w:w="203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8</w:t>
            </w:r>
          </w:p>
        </w:tc>
        <w:tc>
          <w:tcPr>
            <w:tcW w:w="215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w:t>
            </w:r>
          </w:p>
        </w:tc>
        <w:tc>
          <w:tcPr>
            <w:tcW w:w="2159"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0</w:t>
            </w:r>
          </w:p>
        </w:tc>
        <w:tc>
          <w:tcPr>
            <w:tcW w:w="705"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12</w:t>
            </w:r>
          </w:p>
        </w:tc>
      </w:tr>
      <w:tr>
        <w:tblPrEx>
          <w:tblCellMar>
            <w:top w:w="0" w:type="dxa"/>
            <w:left w:w="108" w:type="dxa"/>
            <w:bottom w:w="0" w:type="dxa"/>
            <w:right w:w="108" w:type="dxa"/>
          </w:tblCellMar>
        </w:tblPrEx>
        <w:tc>
          <w:tcPr>
            <w:tcW w:w="155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课程目标2.2</w:t>
            </w:r>
          </w:p>
        </w:tc>
        <w:tc>
          <w:tcPr>
            <w:tcW w:w="203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w:t>
            </w:r>
          </w:p>
        </w:tc>
        <w:tc>
          <w:tcPr>
            <w:tcW w:w="215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2159"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40</w:t>
            </w:r>
          </w:p>
        </w:tc>
        <w:tc>
          <w:tcPr>
            <w:tcW w:w="705"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47</w:t>
            </w:r>
          </w:p>
        </w:tc>
      </w:tr>
      <w:tr>
        <w:tblPrEx>
          <w:tblCellMar>
            <w:top w:w="0" w:type="dxa"/>
            <w:left w:w="108" w:type="dxa"/>
            <w:bottom w:w="0" w:type="dxa"/>
            <w:right w:w="108" w:type="dxa"/>
          </w:tblCellMar>
        </w:tblPrEx>
        <w:tc>
          <w:tcPr>
            <w:tcW w:w="155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课程目标3</w:t>
            </w:r>
          </w:p>
        </w:tc>
        <w:tc>
          <w:tcPr>
            <w:tcW w:w="203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12</w:t>
            </w:r>
          </w:p>
        </w:tc>
        <w:tc>
          <w:tcPr>
            <w:tcW w:w="215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w:t>
            </w:r>
          </w:p>
        </w:tc>
        <w:tc>
          <w:tcPr>
            <w:tcW w:w="2159"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0</w:t>
            </w:r>
          </w:p>
        </w:tc>
        <w:tc>
          <w:tcPr>
            <w:tcW w:w="705"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17</w:t>
            </w:r>
          </w:p>
        </w:tc>
      </w:tr>
      <w:tr>
        <w:tblPrEx>
          <w:tblCellMar>
            <w:top w:w="0" w:type="dxa"/>
            <w:left w:w="108" w:type="dxa"/>
            <w:bottom w:w="0" w:type="dxa"/>
            <w:right w:w="108" w:type="dxa"/>
          </w:tblCellMar>
        </w:tblPrEx>
        <w:tc>
          <w:tcPr>
            <w:tcW w:w="155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合计</w:t>
            </w:r>
          </w:p>
        </w:tc>
        <w:tc>
          <w:tcPr>
            <w:tcW w:w="2030"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40</w:t>
            </w:r>
          </w:p>
        </w:tc>
        <w:tc>
          <w:tcPr>
            <w:tcW w:w="2158"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20</w:t>
            </w:r>
          </w:p>
        </w:tc>
        <w:tc>
          <w:tcPr>
            <w:tcW w:w="2159"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40</w:t>
            </w:r>
          </w:p>
        </w:tc>
        <w:tc>
          <w:tcPr>
            <w:tcW w:w="705" w:type="dxa"/>
            <w:tcBorders>
              <w:top w:val="single" w:color="auto" w:sz="4" w:space="0"/>
              <w:left w:val="single" w:color="auto" w:sz="4" w:space="0"/>
              <w:bottom w:val="single" w:color="auto" w:sz="4" w:space="0"/>
              <w:right w:val="single" w:color="auto" w:sz="4" w:space="0"/>
            </w:tcBorders>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szCs w:val="24"/>
              </w:rPr>
              <w:t>100</w:t>
            </w:r>
          </w:p>
        </w:tc>
      </w:tr>
    </w:tbl>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63" w:name="_Toc1460"/>
      <w:bookmarkStart w:id="864" w:name="_Toc20433"/>
      <w:bookmarkStart w:id="865" w:name="_Toc29749"/>
      <w:bookmarkStart w:id="866" w:name="_Toc31366"/>
      <w:bookmarkStart w:id="867" w:name="_Toc18750"/>
      <w:bookmarkStart w:id="868" w:name="_Toc22753"/>
      <w:r>
        <w:rPr>
          <w:rFonts w:hint="default" w:ascii="Times New Roman" w:hAnsi="Times New Roman" w:eastAsia="黑体" w:cs="Times New Roman"/>
          <w:color w:val="auto"/>
          <w:sz w:val="28"/>
          <w:szCs w:val="28"/>
        </w:rPr>
        <w:t>五、成绩评定</w:t>
      </w:r>
      <w:bookmarkEnd w:id="863"/>
      <w:bookmarkEnd w:id="864"/>
      <w:bookmarkEnd w:id="865"/>
      <w:bookmarkEnd w:id="866"/>
      <w:bookmarkEnd w:id="867"/>
      <w:bookmarkEnd w:id="868"/>
    </w:p>
    <w:p>
      <w:pPr>
        <w:pageBreakBefore w:val="0"/>
        <w:kinsoku/>
        <w:wordWrap/>
        <w:overflowPunct/>
        <w:topLinePunct w:val="0"/>
        <w:autoSpaceDE w:val="0"/>
        <w:autoSpaceDN w:val="0"/>
        <w:bidi w:val="0"/>
        <w:adjustRightInd w:val="0"/>
        <w:snapToGrid w:val="0"/>
        <w:spacing w:before="156" w:beforeLines="50" w:after="156" w:afterLines="50" w:line="440" w:lineRule="exact"/>
        <w:ind w:firstLine="480" w:firstLineChars="200"/>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sz w:val="24"/>
          <w:szCs w:val="24"/>
        </w:rPr>
        <w:t>毕业设计（论文）</w:t>
      </w:r>
      <w:r>
        <w:rPr>
          <w:rFonts w:hint="default" w:ascii="Times New Roman" w:hAnsi="Times New Roman" w:eastAsia="宋体" w:cs="Times New Roman"/>
          <w:color w:val="auto"/>
          <w:kern w:val="0"/>
          <w:sz w:val="24"/>
          <w:szCs w:val="24"/>
        </w:rPr>
        <w:t>的选题要注意其理论价值，并具有现实意义；论文必须由作者独立地完成，不允许有剽窃、抄袭或请人代写等行为，一旦发现，将取消作者毕业资格。</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1、毕业设计（论文）的成绩一般采用五级记分制：优秀（90-100分）、良好（80-89分）、中等（70-79分）、及格（60-69分）和不及格（60分以下）。比例为：优秀15%、良好45%、中等30%、及格与不及格10%。</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2、采用结构分评定总成绩：由指导教师、评阅人和答辩评分组成，三部分的比例分别为40%、20%、40%。</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3、成绩评定依据《石家庄学院本科毕业论文评分标准》。</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（1）优秀（90～100分）</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①能按时、全面、独立地完成任务书规定的任务；工作刻苦努力，态度认真，遵守各项纪律，表现出色。</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②能熟练地综合运用所学理论和专业知识，表现出较强的综合分析和解决问题的能力；独立工作能力较强，科学作风严谨；毕业设计（论文）立论正确，分析透彻，解决问题的方案恰当，具有一定的创新性，有较高的学术水平或实用价值。</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③毕业设计（论文）结构严谨，条理清楚，逻辑性强，概念使用正确，语言表达准确；毕业设计（论文）中的图表、结构格式符合规定；具有较强的独立查阅文献及外语应用能力，原始数据完整。</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④答辩过程中，能够简明、准确地阐述毕业设计（论文）的主要内容，思路清晰，论点正确；回答问题准确，理论基础扎实，有较强的应变能力和语言表达能力。</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（2）良好（80～89分）</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①能按时、全面、独立地完成任务书规定的任务；工作刻苦努力，态度认真，遵守各项纪律，表现出色。</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②能综合运用所学理论和专业知识，表现出一定的综合分析和解决问题的能力；独立工作能力较强；毕业设计（论文）立论正确，分析透彻，解决问题的方案恰当，具有一定的创新性。</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③毕业设计（论文）结构严谨，条理清楚，概念使用正确，语言表达准确；毕业设计（论文）中的图表、结构格式符合规定；具有一定的独立查阅文献及外语应用能力，原始数据完整。</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④答辩过程中，能够准确地阐述毕业设计（论文）的主要内容，思路清晰，论点正确；回答问题准确，理论基础扎实，有一定的应变能力和语言表达能力。</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（3）中等（70～79分）</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①能按时、独立地完成任务书规定的任务；工作努力，态度比较认真，遵守各项纪律。</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②能运用所学理论和专业知识来分析和解决问题；有一定的独立工作能力；毕业设计（论文）立论正确，理论分析无原则性错误，解决问题的方案比较实用，结论正确。</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③毕业设计（论文）条理比较清楚，概念使用正确，语言表达通顺；毕业设计（论文）中的图表、结构格式基本符合规定；查阅文献及外语应用能力一般，原始基本数据完整。</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④答辩过程中，能够完整阐述毕业设计（论文）的主要内容，论点正确；能够正确回答主要问题，有一定的理论基础，但缺乏深入分析和应变的能力。</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（4）及格（60～69分）</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①在指导教师帮助下，能够完成任务书规定的任务；工作比较努力，态度比较认真，遵守纪律。</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②能运用所学理论和专业知识来分析和解决问题；但独立工作能力不强；毕业设计（论文）立论基本正确，理论分析无原则性错误，解决问题的方案比较实用，结论正确。</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③毕业设计（论文）语句通顺，条理基本清楚，概念使用基本正确；毕业设计（论文）中的图表、结构格式基本符合规定；能查阅文献，具有一般外语应用能力，原始基本数据完整。</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④答辩过程中，能够表达毕业设计(论文）的主要内容；能够回答主要问题，或经启发后才能答出，回答问题较肤浅，缺乏深入分析的能力。</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（5）不及格（60分以下）</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①经指导教师指导帮助，仍未能完成任务书规定的任务；工作态度不认真，纪律性不强。</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②毕业设计（论文）的立论出现不应有的原则性错误，理论分析不当，解决问题的方案不合理。</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③毕业设计（论文）语句不通，条理不清，格式不规范，质量查。</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④答辩过程中，无法阐述毕业设计（论文）的主要内容，基本概念不清楚；无法回答各种问题，经启发后仍不能正确回答。</w:t>
      </w:r>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宋体" w:cs="Times New Roman"/>
          <w:color w:val="auto"/>
          <w:sz w:val="24"/>
          <w:szCs w:val="24"/>
        </w:rPr>
      </w:pPr>
      <w:bookmarkStart w:id="869" w:name="_Toc6252"/>
      <w:bookmarkStart w:id="870" w:name="_Toc13289"/>
      <w:bookmarkStart w:id="871" w:name="_Toc1674"/>
      <w:bookmarkStart w:id="872" w:name="_Toc8305"/>
      <w:bookmarkStart w:id="873" w:name="_Toc4950"/>
      <w:bookmarkStart w:id="874" w:name="_Toc13752"/>
      <w:r>
        <w:rPr>
          <w:rFonts w:hint="default" w:ascii="Times New Roman" w:hAnsi="Times New Roman" w:eastAsia="黑体" w:cs="Times New Roman"/>
          <w:color w:val="auto"/>
          <w:sz w:val="28"/>
          <w:szCs w:val="28"/>
        </w:rPr>
        <w:t>六、使用教材、相关推荐书目及课程资源</w:t>
      </w:r>
      <w:bookmarkEnd w:id="869"/>
      <w:bookmarkEnd w:id="870"/>
      <w:bookmarkEnd w:id="871"/>
      <w:bookmarkEnd w:id="872"/>
      <w:bookmarkEnd w:id="873"/>
      <w:bookmarkEnd w:id="874"/>
    </w:p>
    <w:p>
      <w:pPr>
        <w:pageBreakBefore w:val="0"/>
        <w:kinsoku/>
        <w:wordWrap/>
        <w:overflowPunct/>
        <w:topLinePunct w:val="0"/>
        <w:bidi w:val="0"/>
        <w:spacing w:line="440" w:lineRule="exact"/>
        <w:ind w:firstLine="560" w:firstLineChars="200"/>
        <w:rPr>
          <w:rFonts w:hint="default" w:ascii="Times New Roman" w:hAnsi="Times New Roman" w:eastAsia="宋体" w:cs="Times New Roman"/>
          <w:color w:val="auto"/>
          <w:sz w:val="24"/>
          <w:szCs w:val="24"/>
        </w:rPr>
      </w:pPr>
      <w:r>
        <w:rPr>
          <w:rFonts w:hint="default" w:ascii="Times New Roman" w:hAnsi="Times New Roman" w:eastAsia="黑体" w:cs="Times New Roman"/>
          <w:color w:val="auto"/>
          <w:sz w:val="28"/>
          <w:szCs w:val="28"/>
        </w:rPr>
        <w:t>（一）使用教材</w:t>
      </w:r>
      <w:r>
        <w:rPr>
          <w:rFonts w:hint="default" w:ascii="Times New Roman" w:hAnsi="Times New Roman" w:eastAsia="黑体" w:cs="Times New Roman"/>
          <w:color w:val="auto"/>
          <w:sz w:val="28"/>
          <w:szCs w:val="28"/>
          <w:lang w:eastAsia="zh-CN"/>
        </w:rPr>
        <w:t>：</w:t>
      </w:r>
      <w:r>
        <w:rPr>
          <w:rFonts w:hint="default" w:ascii="Times New Roman" w:hAnsi="Times New Roman" w:eastAsia="宋体" w:cs="Times New Roman"/>
          <w:color w:val="auto"/>
          <w:sz w:val="24"/>
          <w:szCs w:val="24"/>
        </w:rPr>
        <w:t>无</w:t>
      </w:r>
    </w:p>
    <w:p>
      <w:pPr>
        <w:pageBreakBefore w:val="0"/>
        <w:kinsoku/>
        <w:wordWrap/>
        <w:overflowPunct/>
        <w:topLinePunct w:val="0"/>
        <w:bidi w:val="0"/>
        <w:spacing w:line="440" w:lineRule="exact"/>
        <w:ind w:firstLine="560" w:firstLineChars="200"/>
        <w:rPr>
          <w:rFonts w:hint="default" w:ascii="Times New Roman" w:hAnsi="Times New Roman" w:eastAsia="宋体" w:cs="Times New Roman"/>
          <w:color w:val="auto"/>
          <w:sz w:val="24"/>
          <w:szCs w:val="24"/>
        </w:rPr>
      </w:pPr>
      <w:r>
        <w:rPr>
          <w:rFonts w:hint="default" w:ascii="Times New Roman" w:hAnsi="Times New Roman" w:eastAsia="黑体" w:cs="Times New Roman"/>
          <w:color w:val="auto"/>
          <w:sz w:val="28"/>
          <w:szCs w:val="28"/>
        </w:rPr>
        <w:t>（二）相关推荐书目</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 xml:space="preserve">主要参考书目： </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①石家庄学院毕业设计（论文）管理暂行办法</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②石家庄学院毕业设计（论文）撰写规范</w:t>
      </w:r>
    </w:p>
    <w:p>
      <w:pPr>
        <w:pageBreakBefore w:val="0"/>
        <w:kinsoku/>
        <w:wordWrap/>
        <w:overflowPunct/>
        <w:topLinePunct w:val="0"/>
        <w:autoSpaceDE w:val="0"/>
        <w:autoSpaceDN w:val="0"/>
        <w:bidi w:val="0"/>
        <w:adjustRightInd w:val="0"/>
        <w:snapToGrid w:val="0"/>
        <w:spacing w:line="440" w:lineRule="exact"/>
        <w:ind w:firstLine="464" w:firstLineChars="200"/>
        <w:jc w:val="left"/>
        <w:rPr>
          <w:rFonts w:hint="default" w:ascii="Times New Roman" w:hAnsi="Times New Roman" w:eastAsia="宋体" w:cs="Times New Roman"/>
          <w:color w:val="auto"/>
          <w:spacing w:val="-4"/>
          <w:kern w:val="0"/>
          <w:sz w:val="24"/>
          <w:szCs w:val="24"/>
        </w:rPr>
      </w:pPr>
      <w:r>
        <w:rPr>
          <w:rFonts w:hint="default" w:ascii="Times New Roman" w:hAnsi="Times New Roman" w:eastAsia="宋体" w:cs="Times New Roman"/>
          <w:color w:val="auto"/>
          <w:spacing w:val="-4"/>
          <w:kern w:val="0"/>
          <w:sz w:val="24"/>
          <w:szCs w:val="24"/>
        </w:rPr>
        <w:t>③《制药工程实训》第一版，周长征主编，中国医药科技出版社，2005</w:t>
      </w:r>
    </w:p>
    <w:p>
      <w:pPr>
        <w:pageBreakBefore w:val="0"/>
        <w:kinsoku/>
        <w:wordWrap/>
        <w:overflowPunct/>
        <w:topLinePunct w:val="0"/>
        <w:bidi w:val="0"/>
        <w:spacing w:before="156" w:beforeLines="50" w:after="156"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（三）课程资源</w:t>
      </w:r>
    </w:p>
    <w:p>
      <w:pPr>
        <w:pageBreakBefore w:val="0"/>
        <w:kinsoku/>
        <w:wordWrap/>
        <w:overflowPunct/>
        <w:topLinePunct w:val="0"/>
        <w:bidi w:val="0"/>
        <w:spacing w:before="156" w:beforeLines="50" w:after="156" w:afterLines="50"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学生可以通过学习通等线上教学平台观看在线开放课程，也可以通过学校图书馆电子阅览库查阅文献。</w:t>
      </w:r>
    </w:p>
    <w:p>
      <w:pPr>
        <w:pageBreakBefore w:val="0"/>
        <w:kinsoku/>
        <w:wordWrap/>
        <w:overflowPunct/>
        <w:topLinePunct w:val="0"/>
        <w:bidi w:val="0"/>
        <w:spacing w:before="156" w:beforeLines="50" w:after="156" w:afterLines="50" w:line="440" w:lineRule="exact"/>
        <w:ind w:firstLine="560" w:firstLineChars="200"/>
        <w:outlineLvl w:val="0"/>
        <w:rPr>
          <w:rFonts w:hint="default" w:ascii="Times New Roman" w:hAnsi="Times New Roman" w:eastAsia="黑体" w:cs="Times New Roman"/>
          <w:color w:val="auto"/>
          <w:sz w:val="28"/>
          <w:szCs w:val="28"/>
        </w:rPr>
      </w:pPr>
      <w:bookmarkStart w:id="875" w:name="_Toc26006"/>
      <w:bookmarkStart w:id="876" w:name="_Toc9587"/>
      <w:bookmarkStart w:id="877" w:name="_Toc18885"/>
      <w:bookmarkStart w:id="878" w:name="_Toc22964"/>
      <w:bookmarkStart w:id="879" w:name="_Toc22484"/>
      <w:bookmarkStart w:id="880" w:name="_Toc2327"/>
      <w:r>
        <w:rPr>
          <w:rFonts w:hint="default" w:ascii="Times New Roman" w:hAnsi="Times New Roman" w:eastAsia="黑体" w:cs="Times New Roman"/>
          <w:color w:val="auto"/>
          <w:sz w:val="28"/>
          <w:szCs w:val="28"/>
        </w:rPr>
        <w:t>七、课程大纲制定依据</w:t>
      </w:r>
      <w:bookmarkEnd w:id="875"/>
      <w:bookmarkEnd w:id="876"/>
      <w:bookmarkEnd w:id="877"/>
      <w:bookmarkEnd w:id="878"/>
      <w:bookmarkEnd w:id="879"/>
      <w:bookmarkEnd w:id="880"/>
    </w:p>
    <w:p>
      <w:pPr>
        <w:spacing w:line="440" w:lineRule="exact"/>
        <w:ind w:firstLine="480" w:firstLineChars="200"/>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本课程大纲依据2021级制药工程专业（中韩合作办学）人才培养方案制</w:t>
      </w:r>
      <w:r>
        <w:rPr>
          <w:rFonts w:hint="default" w:ascii="Times New Roman" w:hAnsi="Times New Roman" w:cs="Times New Roman"/>
          <w:color w:val="auto"/>
          <w:sz w:val="24"/>
        </w:rPr>
        <w:t>定</w:t>
      </w:r>
      <w:r>
        <w:rPr>
          <w:rFonts w:hint="default" w:ascii="Times New Roman" w:hAnsi="Times New Roman" w:eastAsia="宋体" w:cs="Times New Roman"/>
          <w:color w:val="auto"/>
          <w:sz w:val="24"/>
        </w:rPr>
        <w:t>。</w:t>
      </w:r>
    </w:p>
    <w:p>
      <w:pPr>
        <w:keepNext/>
        <w:keepLines/>
        <w:pageBreakBefore w:val="0"/>
        <w:kinsoku/>
        <w:wordWrap/>
        <w:overflowPunct/>
        <w:topLinePunct w:val="0"/>
        <w:bidi w:val="0"/>
        <w:spacing w:beforeLines="100" w:afterLines="100" w:line="440" w:lineRule="exact"/>
        <w:jc w:val="center"/>
        <w:outlineLvl w:val="0"/>
        <w:rPr>
          <w:rFonts w:hint="default" w:ascii="Times New Roman" w:hAnsi="Times New Roman" w:eastAsia="黑体" w:cs="Times New Roman"/>
          <w:bCs/>
          <w:color w:val="auto"/>
          <w:kern w:val="44"/>
          <w:sz w:val="36"/>
          <w:szCs w:val="36"/>
        </w:rPr>
      </w:pPr>
      <w:r>
        <w:rPr>
          <w:rFonts w:hint="default" w:ascii="Times New Roman" w:hAnsi="Times New Roman" w:eastAsia="宋体" w:cs="Times New Roman"/>
          <w:color w:val="auto"/>
          <w:sz w:val="24"/>
          <w:szCs w:val="24"/>
        </w:rPr>
        <w:br w:type="page"/>
      </w:r>
      <w:bookmarkStart w:id="881" w:name="_Toc975"/>
      <w:bookmarkStart w:id="882" w:name="_Toc54883187"/>
      <w:bookmarkStart w:id="883" w:name="_Toc20850"/>
      <w:bookmarkStart w:id="884" w:name="_Toc4319"/>
      <w:bookmarkStart w:id="885" w:name="_Toc4446"/>
      <w:bookmarkStart w:id="886" w:name="_Toc54947722"/>
      <w:bookmarkStart w:id="887" w:name="_Toc6985"/>
      <w:r>
        <w:rPr>
          <w:rFonts w:hint="default" w:ascii="Times New Roman" w:hAnsi="Times New Roman" w:eastAsia="黑体" w:cs="Times New Roman"/>
          <w:bCs/>
          <w:color w:val="auto"/>
          <w:kern w:val="44"/>
          <w:sz w:val="36"/>
          <w:szCs w:val="36"/>
        </w:rPr>
        <w:t>《制药仿真实验》课程大纲</w:t>
      </w:r>
      <w:bookmarkEnd w:id="881"/>
      <w:bookmarkEnd w:id="882"/>
      <w:bookmarkEnd w:id="883"/>
      <w:bookmarkEnd w:id="884"/>
      <w:bookmarkEnd w:id="885"/>
      <w:bookmarkEnd w:id="886"/>
      <w:bookmarkEnd w:id="887"/>
    </w:p>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888" w:name="_Toc23737"/>
      <w:bookmarkStart w:id="889" w:name="_Toc5884"/>
      <w:bookmarkStart w:id="890" w:name="_Toc10071"/>
      <w:bookmarkStart w:id="891" w:name="_Toc28519"/>
      <w:bookmarkStart w:id="892" w:name="_Toc29483"/>
      <w:bookmarkStart w:id="893" w:name="_Toc12527"/>
      <w:r>
        <w:rPr>
          <w:rFonts w:hint="default" w:ascii="Times New Roman" w:hAnsi="Times New Roman" w:eastAsia="黑体" w:cs="Times New Roman"/>
          <w:color w:val="auto"/>
          <w:sz w:val="28"/>
          <w:szCs w:val="28"/>
        </w:rPr>
        <w:t>一、课程基本信息</w:t>
      </w:r>
      <w:bookmarkEnd w:id="888"/>
      <w:bookmarkEnd w:id="889"/>
      <w:bookmarkEnd w:id="890"/>
      <w:bookmarkEnd w:id="891"/>
      <w:bookmarkEnd w:id="892"/>
      <w:bookmarkEnd w:id="893"/>
    </w:p>
    <w:tbl>
      <w:tblPr>
        <w:tblStyle w:val="6"/>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833"/>
        <w:gridCol w:w="1561"/>
        <w:gridCol w:w="2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课程名称</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制药仿真实验</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课程代码</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kern w:val="0"/>
                <w:sz w:val="24"/>
                <w:szCs w:val="24"/>
              </w:rPr>
              <w:t>0717010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课程类别</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集中实践</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学时</w:t>
            </w:r>
          </w:p>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/学分</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36学时/1学分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实施方式</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开课单位</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化工学院</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适用专业</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制药工程专业</w:t>
            </w:r>
          </w:p>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lang w:eastAsia="zh-CN"/>
              </w:rPr>
            </w:pPr>
            <w:r>
              <w:rPr>
                <w:rFonts w:hint="default" w:ascii="Times New Roman" w:hAnsi="Times New Roman" w:cs="Times New Roman"/>
                <w:color w:val="auto"/>
                <w:sz w:val="24"/>
              </w:rPr>
              <w:t>（中韩合作办学）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课程负责人</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郭瑞霞，张凯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大纲撰写人</w:t>
            </w:r>
          </w:p>
        </w:tc>
        <w:tc>
          <w:tcPr>
            <w:tcW w:w="283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张凯</w:t>
            </w:r>
          </w:p>
        </w:tc>
        <w:tc>
          <w:tcPr>
            <w:tcW w:w="156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大纲审核人</w:t>
            </w:r>
          </w:p>
        </w:tc>
        <w:tc>
          <w:tcPr>
            <w:tcW w:w="2941"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何敬宇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先修课程</w:t>
            </w:r>
          </w:p>
        </w:tc>
        <w:tc>
          <w:tcPr>
            <w:tcW w:w="7335"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化工原理、制药工程自动化、制药工艺学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课程网址</w:t>
            </w:r>
          </w:p>
        </w:tc>
        <w:tc>
          <w:tcPr>
            <w:tcW w:w="7335" w:type="dxa"/>
            <w:gridSpan w:val="3"/>
            <w:noWrap w:val="0"/>
            <w:vAlign w:val="center"/>
          </w:tcPr>
          <w:p>
            <w:pPr>
              <w:pageBreakBefore w:val="0"/>
              <w:kinsoku/>
              <w:wordWrap/>
              <w:overflowPunct/>
              <w:topLinePunct w:val="0"/>
              <w:bidi w:val="0"/>
              <w:spacing w:line="440" w:lineRule="exact"/>
              <w:rPr>
                <w:rFonts w:hint="default" w:ascii="Times New Roman" w:hAnsi="Times New Roman" w:eastAsia="宋体" w:cs="Times New Roman"/>
                <w:color w:val="auto"/>
                <w:sz w:val="24"/>
                <w:szCs w:val="24"/>
              </w:rPr>
            </w:pPr>
          </w:p>
        </w:tc>
      </w:tr>
    </w:tbl>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894" w:name="_Toc29378"/>
      <w:bookmarkStart w:id="895" w:name="_Toc373"/>
      <w:bookmarkStart w:id="896" w:name="_Toc17958"/>
      <w:bookmarkStart w:id="897" w:name="_Toc14142"/>
      <w:bookmarkStart w:id="898" w:name="_Toc21314"/>
      <w:bookmarkStart w:id="899" w:name="_Toc13109"/>
      <w:r>
        <w:rPr>
          <w:rFonts w:hint="default" w:ascii="Times New Roman" w:hAnsi="Times New Roman" w:eastAsia="黑体" w:cs="Times New Roman"/>
          <w:color w:val="auto"/>
          <w:sz w:val="28"/>
          <w:szCs w:val="28"/>
        </w:rPr>
        <w:t>二、课程学习目标及与毕业要求的对应关系</w:t>
      </w:r>
      <w:bookmarkEnd w:id="894"/>
      <w:bookmarkEnd w:id="895"/>
      <w:bookmarkEnd w:id="896"/>
      <w:bookmarkEnd w:id="897"/>
      <w:bookmarkEnd w:id="898"/>
      <w:bookmarkEnd w:id="899"/>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（一）课程学习目标</w:t>
      </w:r>
    </w:p>
    <w:p>
      <w:pPr>
        <w:pageBreakBefore w:val="0"/>
        <w:kinsoku/>
        <w:wordWrap/>
        <w:overflowPunct/>
        <w:topLinePunct w:val="0"/>
        <w:bidi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制药仿真实验是一门实践性的课程，是制药工程专业学生综合素质培育过程中的重要实践教学环节之一，是一门必修课。通过本实践教学环节，使学生达到以下目标：</w:t>
      </w:r>
    </w:p>
    <w:p>
      <w:pPr>
        <w:pageBreakBefore w:val="0"/>
        <w:numPr>
          <w:ilvl w:val="0"/>
          <w:numId w:val="43"/>
        </w:numPr>
        <w:kinsoku/>
        <w:wordWrap/>
        <w:overflowPunct/>
        <w:topLinePunct w:val="0"/>
        <w:bidi w:val="0"/>
        <w:spacing w:line="440" w:lineRule="exact"/>
        <w:ind w:firstLine="480" w:firstLineChars="20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通过本课程的学习，使学生可以在三维高度仿真环境中，能够熟练完成对DCS仿真单元以及典型工段的操作，进一步加深对化工原理、自动化仪表、制药工艺学等理论知识的理解。</w:t>
      </w:r>
      <w:r>
        <w:rPr>
          <w:rFonts w:hint="default" w:ascii="Times New Roman" w:hAnsi="Times New Roman" w:eastAsia="宋体" w:cs="Times New Roman"/>
          <w:bCs/>
          <w:color w:val="auto"/>
          <w:kern w:val="0"/>
          <w:sz w:val="24"/>
          <w:szCs w:val="24"/>
        </w:rPr>
        <w:t>【毕业要求5 使用现代工具】</w:t>
      </w:r>
    </w:p>
    <w:p>
      <w:pPr>
        <w:pageBreakBefore w:val="0"/>
        <w:numPr>
          <w:ilvl w:val="0"/>
          <w:numId w:val="43"/>
        </w:numPr>
        <w:kinsoku/>
        <w:wordWrap/>
        <w:overflowPunct/>
        <w:topLinePunct w:val="0"/>
        <w:bidi w:val="0"/>
        <w:spacing w:line="440" w:lineRule="exact"/>
        <w:ind w:firstLine="480" w:firstLineChars="20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通过本课程的学习，使学生能够针对制药过程的复杂工程问题，开发、选择与使用恰当的技术、资源、现代工程工具和信息技术工具，进行预测和分析，并能够理解其局限性。</w:t>
      </w:r>
      <w:r>
        <w:rPr>
          <w:rFonts w:hint="default" w:ascii="Times New Roman" w:hAnsi="Times New Roman" w:eastAsia="宋体" w:cs="Times New Roman"/>
          <w:bCs/>
          <w:color w:val="auto"/>
          <w:kern w:val="0"/>
          <w:sz w:val="24"/>
          <w:szCs w:val="24"/>
        </w:rPr>
        <w:t>【毕业要求5 使用现代工具】</w:t>
      </w:r>
    </w:p>
    <w:p>
      <w:pPr>
        <w:pageBreakBefore w:val="0"/>
        <w:numPr>
          <w:ilvl w:val="0"/>
          <w:numId w:val="43"/>
        </w:numPr>
        <w:kinsoku/>
        <w:wordWrap/>
        <w:overflowPunct/>
        <w:topLinePunct w:val="0"/>
        <w:bidi w:val="0"/>
        <w:spacing w:line="440" w:lineRule="exact"/>
        <w:ind w:firstLine="480" w:firstLineChars="20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使学生通过仿真实验初步了生产实际，能遵守制药行业规范，履行社会责任。具有人文社会科学素养、社会责任感和工程职业道德，具有良好的人文社会科学素养；明确个人在社会中承担的责任和履行的义务；具有制药工程师职业道德，明确在工程实践中履行责任。</w:t>
      </w:r>
      <w:r>
        <w:rPr>
          <w:rFonts w:hint="default" w:ascii="Times New Roman" w:hAnsi="Times New Roman" w:eastAsia="宋体" w:cs="Times New Roman"/>
          <w:bCs/>
          <w:color w:val="auto"/>
          <w:kern w:val="0"/>
          <w:sz w:val="24"/>
          <w:szCs w:val="24"/>
        </w:rPr>
        <w:t>【毕业要求8 职业规范】</w:t>
      </w:r>
    </w:p>
    <w:p>
      <w:pPr>
        <w:pageBreakBefore w:val="0"/>
        <w:numPr>
          <w:ilvl w:val="0"/>
          <w:numId w:val="34"/>
        </w:numPr>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课程学习目标与毕业要求指标点的对应关系</w:t>
      </w:r>
    </w:p>
    <w:tbl>
      <w:tblPr>
        <w:tblStyle w:val="6"/>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5534"/>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6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毕业要求</w:t>
            </w:r>
          </w:p>
        </w:tc>
        <w:tc>
          <w:tcPr>
            <w:tcW w:w="5534"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毕业要求指标点</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color w:val="auto"/>
                <w:sz w:val="24"/>
                <w:szCs w:val="24"/>
              </w:rPr>
            </w:pPr>
            <w:r>
              <w:rPr>
                <w:rFonts w:hint="default" w:ascii="Times New Roman" w:hAnsi="Times New Roman" w:eastAsia="宋体" w:cs="Times New Roman"/>
                <w:bCs/>
                <w:color w:val="auto"/>
                <w:sz w:val="24"/>
                <w:szCs w:val="24"/>
              </w:rPr>
              <w:t>5.使用现代工具(M)</w:t>
            </w:r>
          </w:p>
        </w:tc>
        <w:tc>
          <w:tcPr>
            <w:tcW w:w="5534"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5.2掌握与应用现代工程工具与手段（M）</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w:t>
            </w:r>
          </w:p>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8.职业规范(L)</w:t>
            </w:r>
          </w:p>
        </w:tc>
        <w:tc>
          <w:tcPr>
            <w:tcW w:w="5534"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8.2使学生通过仿真实验初步了生产实际，能遵守制药行业规范，履行社会责任。具有人文社会科学素养、社会责任感和工程职业道德，具有良好的人文社会科学素养；明确个人在社会中承担的责任和履行的义务；具有制药工程师职业道德，明确在工程实践中履行责任。（L）</w:t>
            </w:r>
          </w:p>
        </w:tc>
        <w:tc>
          <w:tcPr>
            <w:tcW w:w="1959"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课程目标3</w:t>
            </w:r>
          </w:p>
        </w:tc>
      </w:tr>
    </w:tbl>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900" w:name="_Toc10421"/>
      <w:bookmarkStart w:id="901" w:name="_Toc24248"/>
      <w:bookmarkStart w:id="902" w:name="_Toc432"/>
      <w:bookmarkStart w:id="903" w:name="_Toc6270"/>
      <w:bookmarkStart w:id="904" w:name="_Toc14323"/>
      <w:bookmarkStart w:id="905" w:name="_Toc16527"/>
      <w:r>
        <w:rPr>
          <w:rFonts w:hint="default" w:ascii="Times New Roman" w:hAnsi="Times New Roman" w:eastAsia="黑体" w:cs="Times New Roman"/>
          <w:color w:val="auto"/>
          <w:sz w:val="28"/>
          <w:szCs w:val="28"/>
        </w:rPr>
        <w:t>三、课程学习内容及与课程学习目标的对应关系</w:t>
      </w:r>
      <w:bookmarkEnd w:id="900"/>
      <w:bookmarkEnd w:id="901"/>
      <w:bookmarkEnd w:id="902"/>
      <w:bookmarkEnd w:id="903"/>
      <w:bookmarkEnd w:id="904"/>
      <w:bookmarkEnd w:id="905"/>
    </w:p>
    <w:p>
      <w:pPr>
        <w:pageBreakBefore w:val="0"/>
        <w:kinsoku/>
        <w:wordWrap/>
        <w:overflowPunct/>
        <w:topLinePunct w:val="0"/>
        <w:bidi w:val="0"/>
        <w:spacing w:beforeLines="50" w:afterLines="50" w:line="440" w:lineRule="exact"/>
        <w:ind w:firstLine="562" w:firstLineChars="200"/>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（一）课程学习内容</w:t>
      </w:r>
    </w:p>
    <w:p>
      <w:pPr>
        <w:pageBreakBefore w:val="0"/>
        <w:kinsoku/>
        <w:wordWrap/>
        <w:overflowPunct/>
        <w:topLinePunct w:val="0"/>
        <w:bidi w:val="0"/>
        <w:spacing w:beforeLines="50"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学习内容一  水杨酸的制备各工段仿真实验</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【学习目标】</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 了解制药车间工作安全技术规则。</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 掌握水杨酸的制备原理、生产工艺；熟悉水杨酸的制备各工段的仿真操作方法。</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 通过仿真实习使学生初步了生产实际，能遵守制药行业规范，履行社会责任。</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 培养学生具备一定的科学素养、社会责任感和工程职业道德；明确个人在社会中承担的责任和履行的义务；具备制药工程师职业道德，明确在工程实践中履行责任。</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【学习内容】</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 水杨酸的制备原理和生产工艺；</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 水杨酸生产进料过程仿真操作；</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 水杨酸生产反应过程仿真操作；</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 水杨酸生产粗制过程仿真操作。</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【重点】</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 水杨酸的制备</w:t>
      </w:r>
      <w:r>
        <w:rPr>
          <w:rFonts w:hint="default" w:ascii="Times New Roman" w:hAnsi="Times New Roman" w:eastAsia="宋体" w:cs="Times New Roman"/>
          <w:bCs/>
          <w:color w:val="auto"/>
          <w:kern w:val="0"/>
          <w:sz w:val="24"/>
          <w:szCs w:val="24"/>
        </w:rPr>
        <w:t>DCS仿真单元操作；</w:t>
      </w:r>
    </w:p>
    <w:p>
      <w:pPr>
        <w:pageBreakBefore w:val="0"/>
        <w:tabs>
          <w:tab w:val="center" w:pos="4393"/>
        </w:tabs>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 水杨酸的生产工艺</w:t>
      </w:r>
      <w:r>
        <w:rPr>
          <w:rFonts w:hint="default" w:ascii="Times New Roman" w:hAnsi="Times New Roman" w:eastAsia="宋体" w:cs="Times New Roman"/>
          <w:bCs/>
          <w:color w:val="auto"/>
          <w:kern w:val="0"/>
          <w:sz w:val="24"/>
          <w:szCs w:val="24"/>
        </w:rPr>
        <w:t>。</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【难点】</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1. </w:t>
      </w:r>
      <w:r>
        <w:rPr>
          <w:rFonts w:hint="default" w:ascii="Times New Roman" w:hAnsi="Times New Roman" w:eastAsia="宋体" w:cs="Times New Roman"/>
          <w:bCs/>
          <w:color w:val="auto"/>
          <w:kern w:val="0"/>
          <w:sz w:val="24"/>
          <w:szCs w:val="24"/>
        </w:rPr>
        <w:t>典型工段的操作方法。</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【实施方式】</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课堂实习。</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【学习要求】</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z w:val="24"/>
          <w:szCs w:val="24"/>
        </w:rPr>
        <w:t>1. 熟悉水杨酸的制备原理；</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 熟悉水杨酸生产过程中各工段的相关知识；</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 熟悉水杨酸生产过程中各工段化工仪器、仪表的使用及注意事项；</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 熟悉熟悉水杨酸生产过程中各工段</w:t>
      </w:r>
      <w:r>
        <w:rPr>
          <w:rFonts w:hint="default" w:ascii="Times New Roman" w:hAnsi="Times New Roman" w:eastAsia="宋体" w:cs="Times New Roman"/>
          <w:bCs/>
          <w:color w:val="auto"/>
          <w:kern w:val="0"/>
          <w:sz w:val="24"/>
          <w:szCs w:val="24"/>
        </w:rPr>
        <w:t>DCS仿真单元操作；</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 了解水杨酸生产过程中相关的GMP基本知识。</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【实践要求】</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1.实践属性：综合训练型</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2.工作流程：校内机房学习</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3.分组要求：1-2人1组</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4.实践准备：本课程通过在机房使用欧倍尔仿真软件进行现场教学，使学员对GMP知识具有基本的了解。在实习过程中，要求学生严格机房的各项规章制度。</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5.时间安排：3天</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6.其他要求：无</w:t>
      </w:r>
    </w:p>
    <w:p>
      <w:pPr>
        <w:pageBreakBefore w:val="0"/>
        <w:kinsoku/>
        <w:wordWrap/>
        <w:overflowPunct/>
        <w:topLinePunct w:val="0"/>
        <w:bidi w:val="0"/>
        <w:spacing w:beforeLines="50" w:afterLines="50" w:line="440" w:lineRule="exact"/>
        <w:ind w:firstLine="560" w:firstLineChars="200"/>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学习内容二  阿司匹林的制备各工段仿真实验</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【学习目标】</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 了解制药车间工作安全技术规则。</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 掌握阿司匹林的制备原理；掌握阿司匹林的生产工艺；熟悉阿司匹林的制备进料、反应、粗制、精制等工段的仿真操作方法</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 通过仿真实习使学生能够熟练完成DCS仿真单元以及典型工段的操作，进一步验证化工原理、自动化仪表、制药工艺学等理论知识，体会工厂的实践环节。</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 培养学生严谨的工作态度，在正确理解相关的概念和理论基础上，对工厂的工艺运行规律有正确的和身临其境现场操作的感受，同时也培养学生应用计算机解决制药过程问题的兴趣和能力。</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【学习内容】</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 阿司匹林的制备原理和生产工艺；</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 阿司匹林生产进料过程仿真操作；</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 阿司匹林生产反应过程仿真操作；</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 阿司匹林生产粗制过程仿真操作；</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 阿司匹林生产精制过程仿真操作。</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【重点】</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 阿司匹林的制备</w:t>
      </w:r>
      <w:r>
        <w:rPr>
          <w:rFonts w:hint="default" w:ascii="Times New Roman" w:hAnsi="Times New Roman" w:eastAsia="宋体" w:cs="Times New Roman"/>
          <w:bCs/>
          <w:color w:val="auto"/>
          <w:kern w:val="0"/>
          <w:sz w:val="24"/>
          <w:szCs w:val="24"/>
        </w:rPr>
        <w:t>DCS仿真单元操作；</w:t>
      </w:r>
    </w:p>
    <w:p>
      <w:pPr>
        <w:pageBreakBefore w:val="0"/>
        <w:tabs>
          <w:tab w:val="center" w:pos="4393"/>
        </w:tabs>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 阿司匹林的生产工艺</w:t>
      </w:r>
      <w:r>
        <w:rPr>
          <w:rFonts w:hint="default" w:ascii="Times New Roman" w:hAnsi="Times New Roman" w:eastAsia="宋体" w:cs="Times New Roman"/>
          <w:bCs/>
          <w:color w:val="auto"/>
          <w:kern w:val="0"/>
          <w:sz w:val="24"/>
          <w:szCs w:val="24"/>
        </w:rPr>
        <w:t>。</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【难点】</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1. </w:t>
      </w:r>
      <w:r>
        <w:rPr>
          <w:rFonts w:hint="default" w:ascii="Times New Roman" w:hAnsi="Times New Roman" w:eastAsia="宋体" w:cs="Times New Roman"/>
          <w:bCs/>
          <w:color w:val="auto"/>
          <w:kern w:val="0"/>
          <w:sz w:val="24"/>
          <w:szCs w:val="24"/>
        </w:rPr>
        <w:t>典型工段的操作方法。</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【实施方式】</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课堂实习。</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【学习要求】</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z w:val="24"/>
          <w:szCs w:val="24"/>
        </w:rPr>
        <w:t>1. 熟悉阿司匹林的制备原理；</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 熟悉阿司匹林生产过程中各工段的相关知识；</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 熟悉阿司匹林生产过程中各工段化工仪器、仪表的使用及注意事项；</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 熟悉熟悉阿司匹林生产过程中各工段</w:t>
      </w:r>
      <w:r>
        <w:rPr>
          <w:rFonts w:hint="default" w:ascii="Times New Roman" w:hAnsi="Times New Roman" w:eastAsia="宋体" w:cs="Times New Roman"/>
          <w:bCs/>
          <w:color w:val="auto"/>
          <w:kern w:val="0"/>
          <w:sz w:val="24"/>
          <w:szCs w:val="24"/>
        </w:rPr>
        <w:t>DCS仿真单元操作。</w:t>
      </w:r>
    </w:p>
    <w:p>
      <w:pPr>
        <w:pageBreakBefore w:val="0"/>
        <w:kinsoku/>
        <w:wordWrap/>
        <w:overflowPunct/>
        <w:topLinePunct w:val="0"/>
        <w:bidi w:val="0"/>
        <w:spacing w:line="440" w:lineRule="exact"/>
        <w:ind w:firstLine="482" w:firstLineChars="200"/>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【实践要求】</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1.实践属性：综合训练型</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2.工作流程：校内机房学习</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3.分组要求：1-2人1组</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4.实践准备：本课程通过在机房使用欧倍尔仿真软件进行现场教学，使学员对GMP知识具有基本的了解。在实习过程中，要求学生严格机房的各项规章制度。</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5.时间安排：2天</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6.其他要求：无</w:t>
      </w:r>
    </w:p>
    <w:p>
      <w:pPr>
        <w:pageBreakBefore w:val="0"/>
        <w:kinsoku/>
        <w:wordWrap/>
        <w:overflowPunct/>
        <w:topLinePunct w:val="0"/>
        <w:bidi w:val="0"/>
        <w:spacing w:beforeLines="50" w:afterLines="50" w:line="440" w:lineRule="exact"/>
        <w:ind w:left="561"/>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（二）课程学习内容与课程学习目标的对应关系</w:t>
      </w:r>
    </w:p>
    <w:tbl>
      <w:tblPr>
        <w:tblStyle w:val="6"/>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pageBreakBefore w:val="0"/>
              <w:kinsoku/>
              <w:wordWrap/>
              <w:overflowPunct/>
              <w:topLinePunct w:val="0"/>
              <w:bidi w:val="0"/>
              <w:spacing w:beforeLines="50" w:afterLines="50" w:line="440" w:lineRule="exact"/>
              <w:ind w:left="561"/>
              <w:rPr>
                <w:rFonts w:hint="default" w:ascii="Times New Roman" w:hAnsi="Times New Roman" w:eastAsia="宋体" w:cs="Times New Roman"/>
                <w:b/>
                <w:bCs/>
                <w:color w:val="auto"/>
                <w:sz w:val="24"/>
                <w:szCs w:val="24"/>
              </w:rPr>
            </w:pPr>
            <w:r>
              <w:rPr>
                <w:rFonts w:hint="default" w:ascii="Times New Roman" w:hAnsi="Times New Roman" w:eastAsia="仿宋" w:cs="Times New Roman"/>
                <w:color w:val="auto"/>
                <w:sz w:val="24"/>
                <w:szCs w:val="24"/>
              </w:rPr>
              <w:t xml:space="preserve"> </w:t>
            </w:r>
            <w:r>
              <w:rPr>
                <w:rFonts w:hint="default" w:ascii="Times New Roman" w:hAnsi="Times New Roman" w:eastAsia="宋体" w:cs="Times New Roman"/>
                <w:b/>
                <w:bCs/>
                <w:color w:val="auto"/>
                <w:sz w:val="24"/>
                <w:szCs w:val="24"/>
              </w:rPr>
              <w:t>实践内容</w:t>
            </w:r>
          </w:p>
        </w:tc>
        <w:tc>
          <w:tcPr>
            <w:tcW w:w="269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实施方式</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支撑的课程目标</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pageBreakBefore w:val="0"/>
              <w:kinsoku/>
              <w:wordWrap/>
              <w:overflowPunct/>
              <w:topLinePunct w:val="0"/>
              <w:bidi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水杨酸的制备各工段仿真实验</w:t>
            </w:r>
          </w:p>
        </w:tc>
        <w:tc>
          <w:tcPr>
            <w:tcW w:w="269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课堂实习</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课程目标1、2、3</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pageBreakBefore w:val="0"/>
              <w:kinsoku/>
              <w:wordWrap/>
              <w:overflowPunct/>
              <w:topLinePunct w:val="0"/>
              <w:bidi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阿司匹林的制备各工段仿真实验</w:t>
            </w:r>
          </w:p>
        </w:tc>
        <w:tc>
          <w:tcPr>
            <w:tcW w:w="2693"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课堂实习</w:t>
            </w:r>
          </w:p>
        </w:tc>
        <w:tc>
          <w:tcPr>
            <w:tcW w:w="1985"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课程目标1、2、3</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15学时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合计</w:t>
            </w:r>
          </w:p>
        </w:tc>
        <w:tc>
          <w:tcPr>
            <w:tcW w:w="12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36学时</w:t>
            </w:r>
          </w:p>
        </w:tc>
      </w:tr>
    </w:tbl>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宋体" w:cs="Times New Roman"/>
          <w:color w:val="auto"/>
          <w:sz w:val="24"/>
          <w:szCs w:val="24"/>
        </w:rPr>
      </w:pPr>
      <w:bookmarkStart w:id="906" w:name="_Toc13577"/>
      <w:bookmarkStart w:id="907" w:name="_Toc13240"/>
      <w:bookmarkStart w:id="908" w:name="_Toc4117"/>
      <w:bookmarkStart w:id="909" w:name="_Toc10291"/>
      <w:bookmarkStart w:id="910" w:name="_Toc1270"/>
      <w:bookmarkStart w:id="911" w:name="_Toc525"/>
      <w:r>
        <w:rPr>
          <w:rFonts w:hint="default" w:ascii="Times New Roman" w:hAnsi="Times New Roman" w:eastAsia="黑体" w:cs="Times New Roman"/>
          <w:color w:val="auto"/>
          <w:sz w:val="28"/>
          <w:szCs w:val="28"/>
        </w:rPr>
        <w:t>四、课程考核及与课程学习目标的对应关系</w:t>
      </w:r>
      <w:bookmarkEnd w:id="906"/>
      <w:bookmarkEnd w:id="907"/>
      <w:bookmarkEnd w:id="908"/>
      <w:bookmarkEnd w:id="909"/>
      <w:bookmarkEnd w:id="910"/>
      <w:bookmarkEnd w:id="911"/>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（一）课程考核内容、考核方式与课程学习目标的对应关系</w:t>
      </w:r>
    </w:p>
    <w:tbl>
      <w:tblPr>
        <w:tblStyle w:val="6"/>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课程目标</w:t>
            </w:r>
          </w:p>
        </w:tc>
        <w:tc>
          <w:tcPr>
            <w:tcW w:w="537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考核内容</w:t>
            </w:r>
          </w:p>
        </w:tc>
        <w:tc>
          <w:tcPr>
            <w:tcW w:w="254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课程目标1</w:t>
            </w:r>
          </w:p>
        </w:tc>
        <w:tc>
          <w:tcPr>
            <w:tcW w:w="5376"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1.1水杨酸的生产工艺</w:t>
            </w:r>
          </w:p>
          <w:p>
            <w:pPr>
              <w:pageBreakBefore w:val="0"/>
              <w:kinsoku/>
              <w:wordWrap/>
              <w:overflowPunct/>
              <w:topLinePunct w:val="0"/>
              <w:bidi w:val="0"/>
              <w:spacing w:line="4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1.2阿司匹林的生产工艺</w:t>
            </w:r>
          </w:p>
          <w:p>
            <w:pPr>
              <w:pageBreakBefore w:val="0"/>
              <w:kinsoku/>
              <w:wordWrap/>
              <w:overflowPunct/>
              <w:topLinePunct w:val="0"/>
              <w:bidi w:val="0"/>
              <w:spacing w:line="4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1.3</w:t>
            </w:r>
            <w:r>
              <w:rPr>
                <w:rFonts w:hint="default" w:ascii="Times New Roman" w:hAnsi="Times New Roman" w:eastAsia="宋体" w:cs="Times New Roman"/>
                <w:color w:val="auto"/>
                <w:sz w:val="24"/>
                <w:szCs w:val="24"/>
              </w:rPr>
              <w:t>各工段</w:t>
            </w:r>
            <w:r>
              <w:rPr>
                <w:rFonts w:hint="default" w:ascii="Times New Roman" w:hAnsi="Times New Roman" w:eastAsia="宋体" w:cs="Times New Roman"/>
                <w:bCs/>
                <w:color w:val="auto"/>
                <w:kern w:val="0"/>
                <w:sz w:val="24"/>
                <w:szCs w:val="24"/>
              </w:rPr>
              <w:t>DCS仿真单元操作中各种化工设备的正确使用方法及相关知识</w:t>
            </w:r>
          </w:p>
        </w:tc>
        <w:tc>
          <w:tcPr>
            <w:tcW w:w="2542" w:type="dxa"/>
            <w:noWrap w:val="0"/>
            <w:vAlign w:val="center"/>
          </w:tcPr>
          <w:p>
            <w:pPr>
              <w:pageBreakBefore w:val="0"/>
              <w:widowControl/>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在线考核</w:t>
            </w:r>
          </w:p>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实习报告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课程目标2</w:t>
            </w:r>
          </w:p>
        </w:tc>
        <w:tc>
          <w:tcPr>
            <w:tcW w:w="5376" w:type="dxa"/>
            <w:noWrap w:val="0"/>
            <w:vAlign w:val="center"/>
          </w:tcPr>
          <w:p>
            <w:pPr>
              <w:pageBreakBefore w:val="0"/>
              <w:kinsoku/>
              <w:wordWrap/>
              <w:overflowPunct/>
              <w:topLinePunct w:val="0"/>
              <w:bidi w:val="0"/>
              <w:adjustRightInd w:val="0"/>
              <w:snapToGrid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2.1水杨酸生产进料过程仿真操作；</w:t>
            </w:r>
          </w:p>
          <w:p>
            <w:pPr>
              <w:pageBreakBefore w:val="0"/>
              <w:kinsoku/>
              <w:wordWrap/>
              <w:overflowPunct/>
              <w:topLinePunct w:val="0"/>
              <w:bidi w:val="0"/>
              <w:adjustRightInd w:val="0"/>
              <w:snapToGrid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2.2水杨酸生产反应过程仿真操作；</w:t>
            </w:r>
          </w:p>
          <w:p>
            <w:pPr>
              <w:pageBreakBefore w:val="0"/>
              <w:kinsoku/>
              <w:wordWrap/>
              <w:overflowPunct/>
              <w:topLinePunct w:val="0"/>
              <w:bidi w:val="0"/>
              <w:adjustRightInd w:val="0"/>
              <w:snapToGrid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2.3水杨酸生产粗制过程仿真操作；</w:t>
            </w:r>
          </w:p>
          <w:p>
            <w:pPr>
              <w:pageBreakBefore w:val="0"/>
              <w:kinsoku/>
              <w:wordWrap/>
              <w:overflowPunct/>
              <w:topLinePunct w:val="0"/>
              <w:bidi w:val="0"/>
              <w:adjustRightInd w:val="0"/>
              <w:snapToGrid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2.4阿司匹林生产进料过程仿真操作；</w:t>
            </w:r>
          </w:p>
          <w:p>
            <w:pPr>
              <w:pageBreakBefore w:val="0"/>
              <w:kinsoku/>
              <w:wordWrap/>
              <w:overflowPunct/>
              <w:topLinePunct w:val="0"/>
              <w:bidi w:val="0"/>
              <w:adjustRightInd w:val="0"/>
              <w:snapToGrid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2.5阿司匹林生产反应过程仿真操作；</w:t>
            </w:r>
          </w:p>
          <w:p>
            <w:pPr>
              <w:pageBreakBefore w:val="0"/>
              <w:kinsoku/>
              <w:wordWrap/>
              <w:overflowPunct/>
              <w:topLinePunct w:val="0"/>
              <w:bidi w:val="0"/>
              <w:adjustRightInd w:val="0"/>
              <w:snapToGrid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2.6阿司匹林生产粗制过程仿真操作；</w:t>
            </w:r>
          </w:p>
          <w:p>
            <w:pPr>
              <w:pageBreakBefore w:val="0"/>
              <w:kinsoku/>
              <w:wordWrap/>
              <w:overflowPunct/>
              <w:topLinePunct w:val="0"/>
              <w:bidi w:val="0"/>
              <w:adjustRightInd w:val="0"/>
              <w:snapToGrid w:val="0"/>
              <w:spacing w:line="44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2.7阿司匹林生产精制过程仿真操作。</w:t>
            </w:r>
          </w:p>
        </w:tc>
        <w:tc>
          <w:tcPr>
            <w:tcW w:w="2542" w:type="dxa"/>
            <w:noWrap w:val="0"/>
            <w:vAlign w:val="center"/>
          </w:tcPr>
          <w:p>
            <w:pPr>
              <w:pageBreakBefore w:val="0"/>
              <w:widowControl/>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在线考核</w:t>
            </w:r>
          </w:p>
          <w:p>
            <w:pPr>
              <w:pageBreakBefore w:val="0"/>
              <w:widowControl/>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实习报告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课程目标3</w:t>
            </w:r>
          </w:p>
        </w:tc>
        <w:tc>
          <w:tcPr>
            <w:tcW w:w="5376" w:type="dxa"/>
            <w:noWrap w:val="0"/>
            <w:vAlign w:val="center"/>
          </w:tcPr>
          <w:p>
            <w:pPr>
              <w:pageBreakBefore w:val="0"/>
              <w:kinsoku/>
              <w:wordWrap/>
              <w:overflowPunct/>
              <w:topLinePunct w:val="0"/>
              <w:bidi w:val="0"/>
              <w:spacing w:line="4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3.1 水杨酸及阿司匹林生产GMP基本知识</w:t>
            </w:r>
          </w:p>
          <w:p>
            <w:pPr>
              <w:pageBreakBefore w:val="0"/>
              <w:kinsoku/>
              <w:wordWrap/>
              <w:overflowPunct/>
              <w:topLinePunct w:val="0"/>
              <w:bidi w:val="0"/>
              <w:spacing w:afterLines="50" w:line="440" w:lineRule="exact"/>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3.2</w:t>
            </w:r>
            <w:r>
              <w:rPr>
                <w:rFonts w:hint="default" w:ascii="Times New Roman" w:hAnsi="Times New Roman" w:eastAsia="宋体" w:cs="Times New Roman"/>
                <w:color w:val="auto"/>
                <w:sz w:val="24"/>
                <w:szCs w:val="24"/>
              </w:rPr>
              <w:t>按GMP要求正确使用各种化工仪器设备</w:t>
            </w:r>
          </w:p>
        </w:tc>
        <w:tc>
          <w:tcPr>
            <w:tcW w:w="2542" w:type="dxa"/>
            <w:noWrap w:val="0"/>
            <w:vAlign w:val="center"/>
          </w:tcPr>
          <w:p>
            <w:pPr>
              <w:pageBreakBefore w:val="0"/>
              <w:widowControl/>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在线考核</w:t>
            </w:r>
          </w:p>
          <w:p>
            <w:pPr>
              <w:pageBreakBefore w:val="0"/>
              <w:widowControl/>
              <w:kinsoku/>
              <w:wordWrap/>
              <w:overflowPunct/>
              <w:topLinePunct w:val="0"/>
              <w:bidi w:val="0"/>
              <w:spacing w:afterLines="50"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实习报告</w:t>
            </w:r>
          </w:p>
        </w:tc>
      </w:tr>
    </w:tbl>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（二）课程目标达成评价方式及考核比例</w:t>
      </w:r>
    </w:p>
    <w:tbl>
      <w:tblPr>
        <w:tblStyle w:val="6"/>
        <w:tblW w:w="8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4"/>
        <w:gridCol w:w="2196"/>
        <w:gridCol w:w="2356"/>
        <w:gridCol w:w="1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1634" w:type="dxa"/>
            <w:vMerge w:val="restart"/>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课程目标</w:t>
            </w:r>
          </w:p>
        </w:tc>
        <w:tc>
          <w:tcPr>
            <w:tcW w:w="4552" w:type="dxa"/>
            <w:gridSpan w:val="2"/>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考核方式及成绩比例（%）</w:t>
            </w:r>
          </w:p>
        </w:tc>
        <w:tc>
          <w:tcPr>
            <w:tcW w:w="1869" w:type="dxa"/>
            <w:vMerge w:val="restart"/>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634" w:type="dxa"/>
            <w:vMerge w:val="continue"/>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p>
        </w:tc>
        <w:tc>
          <w:tcPr>
            <w:tcW w:w="219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上机操作</w:t>
            </w:r>
          </w:p>
        </w:tc>
        <w:tc>
          <w:tcPr>
            <w:tcW w:w="235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实习报告</w:t>
            </w:r>
          </w:p>
        </w:tc>
        <w:tc>
          <w:tcPr>
            <w:tcW w:w="1869" w:type="dxa"/>
            <w:vMerge w:val="continue"/>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634"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课程目标1</w:t>
            </w:r>
          </w:p>
        </w:tc>
        <w:tc>
          <w:tcPr>
            <w:tcW w:w="219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30</w:t>
            </w:r>
          </w:p>
        </w:tc>
        <w:tc>
          <w:tcPr>
            <w:tcW w:w="235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10</w:t>
            </w:r>
          </w:p>
        </w:tc>
        <w:tc>
          <w:tcPr>
            <w:tcW w:w="186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634"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课程目标2</w:t>
            </w:r>
          </w:p>
        </w:tc>
        <w:tc>
          <w:tcPr>
            <w:tcW w:w="219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30</w:t>
            </w:r>
          </w:p>
        </w:tc>
        <w:tc>
          <w:tcPr>
            <w:tcW w:w="235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10</w:t>
            </w:r>
          </w:p>
        </w:tc>
        <w:tc>
          <w:tcPr>
            <w:tcW w:w="186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634"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课程目标3</w:t>
            </w:r>
          </w:p>
        </w:tc>
        <w:tc>
          <w:tcPr>
            <w:tcW w:w="219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10</w:t>
            </w:r>
          </w:p>
        </w:tc>
        <w:tc>
          <w:tcPr>
            <w:tcW w:w="235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10</w:t>
            </w:r>
          </w:p>
        </w:tc>
        <w:tc>
          <w:tcPr>
            <w:tcW w:w="186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634"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合计</w:t>
            </w:r>
          </w:p>
        </w:tc>
        <w:tc>
          <w:tcPr>
            <w:tcW w:w="219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70</w:t>
            </w:r>
          </w:p>
        </w:tc>
        <w:tc>
          <w:tcPr>
            <w:tcW w:w="2356" w:type="dxa"/>
            <w:noWrap w:val="0"/>
            <w:vAlign w:val="center"/>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30</w:t>
            </w:r>
          </w:p>
        </w:tc>
        <w:tc>
          <w:tcPr>
            <w:tcW w:w="1869" w:type="dxa"/>
            <w:noWrap w:val="0"/>
            <w:vAlign w:val="top"/>
          </w:tcPr>
          <w:p>
            <w:pPr>
              <w:pageBreakBefore w:val="0"/>
              <w:kinsoku/>
              <w:wordWrap/>
              <w:overflowPunct/>
              <w:topLinePunct w:val="0"/>
              <w:bidi w:val="0"/>
              <w:spacing w:line="440" w:lineRule="exact"/>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100</w:t>
            </w:r>
          </w:p>
        </w:tc>
      </w:tr>
    </w:tbl>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912" w:name="_Toc20186"/>
      <w:bookmarkStart w:id="913" w:name="_Toc19180"/>
      <w:bookmarkStart w:id="914" w:name="_Toc24513"/>
      <w:bookmarkStart w:id="915" w:name="_Toc3460"/>
      <w:bookmarkStart w:id="916" w:name="_Toc5334"/>
      <w:bookmarkStart w:id="917" w:name="_Toc13962"/>
      <w:r>
        <w:rPr>
          <w:rFonts w:hint="default" w:ascii="Times New Roman" w:hAnsi="Times New Roman" w:eastAsia="黑体" w:cs="Times New Roman"/>
          <w:color w:val="auto"/>
          <w:sz w:val="28"/>
          <w:szCs w:val="28"/>
        </w:rPr>
        <w:t>五、成绩评定</w:t>
      </w:r>
      <w:bookmarkEnd w:id="912"/>
      <w:bookmarkEnd w:id="913"/>
      <w:bookmarkEnd w:id="914"/>
      <w:bookmarkEnd w:id="915"/>
      <w:bookmarkEnd w:id="916"/>
      <w:bookmarkEnd w:id="917"/>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（一）总成绩评定</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总成绩=平时上机操作成绩×70%+期末实习报告×30%</w:t>
      </w:r>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宋体" w:cs="Times New Roman"/>
          <w:color w:val="auto"/>
          <w:sz w:val="24"/>
          <w:szCs w:val="24"/>
        </w:rPr>
      </w:pPr>
      <w:r>
        <w:rPr>
          <w:rFonts w:hint="default" w:ascii="Times New Roman" w:hAnsi="Times New Roman" w:eastAsia="黑体" w:cs="Times New Roman"/>
          <w:color w:val="auto"/>
          <w:sz w:val="28"/>
          <w:szCs w:val="28"/>
        </w:rPr>
        <w:t>（二）平时成绩评定</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500" w:firstLineChars="200"/>
        <w:textAlignment w:val="auto"/>
        <w:rPr>
          <w:rFonts w:hint="default" w:ascii="Times New Roman" w:hAnsi="Times New Roman" w:eastAsia="宋体" w:cs="Times New Roman"/>
          <w:color w:val="auto"/>
          <w:spacing w:val="5"/>
          <w:kern w:val="0"/>
          <w:sz w:val="24"/>
          <w:szCs w:val="24"/>
        </w:rPr>
      </w:pPr>
      <w:r>
        <w:rPr>
          <w:rFonts w:hint="default" w:ascii="Times New Roman" w:hAnsi="Times New Roman" w:eastAsia="宋体" w:cs="Times New Roman"/>
          <w:color w:val="auto"/>
          <w:spacing w:val="5"/>
          <w:kern w:val="0"/>
          <w:sz w:val="24"/>
          <w:szCs w:val="24"/>
        </w:rPr>
        <w:t>随堂考核，即每次上机实验结束时，根据实验任务完成情况、实验结果的合理性，电脑评定实验成绩。</w:t>
      </w:r>
    </w:p>
    <w:p>
      <w:pPr>
        <w:pageBreakBefore w:val="0"/>
        <w:kinsoku/>
        <w:wordWrap/>
        <w:overflowPunct/>
        <w:topLinePunct w:val="0"/>
        <w:bidi w:val="0"/>
        <w:spacing w:beforeLines="50" w:afterLines="50" w:line="44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（三）期末成绩评定</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期末考核方式为实习报告，要求学生了解药厂的车间布局、各项规章制度与安全措施；掌握实习各工段</w:t>
      </w:r>
      <w:r>
        <w:rPr>
          <w:rFonts w:hint="default" w:ascii="Times New Roman" w:hAnsi="Times New Roman" w:eastAsia="宋体" w:cs="Times New Roman"/>
          <w:bCs/>
          <w:color w:val="auto"/>
          <w:kern w:val="0"/>
          <w:sz w:val="24"/>
          <w:szCs w:val="24"/>
        </w:rPr>
        <w:t>DCS仿真单元操作</w:t>
      </w:r>
      <w:r>
        <w:rPr>
          <w:rFonts w:hint="default" w:ascii="Times New Roman" w:hAnsi="Times New Roman" w:eastAsia="宋体" w:cs="Times New Roman"/>
          <w:color w:val="auto"/>
          <w:sz w:val="24"/>
          <w:szCs w:val="24"/>
        </w:rPr>
        <w:t>、各工段</w:t>
      </w:r>
      <w:r>
        <w:rPr>
          <w:rFonts w:hint="default" w:ascii="Times New Roman" w:hAnsi="Times New Roman" w:eastAsia="宋体" w:cs="Times New Roman"/>
          <w:bCs/>
          <w:color w:val="auto"/>
          <w:kern w:val="0"/>
          <w:sz w:val="24"/>
          <w:szCs w:val="24"/>
        </w:rPr>
        <w:t>DCS仿真单元操作中各种化工设备、化工仪表的正确使用方法及相关知识；了解药厂GMP生产基本知识。</w:t>
      </w:r>
    </w:p>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宋体" w:cs="Times New Roman"/>
          <w:color w:val="auto"/>
          <w:sz w:val="24"/>
          <w:szCs w:val="24"/>
        </w:rPr>
      </w:pPr>
      <w:bookmarkStart w:id="918" w:name="_Toc11975"/>
      <w:bookmarkStart w:id="919" w:name="_Toc31637"/>
      <w:bookmarkStart w:id="920" w:name="_Toc19663"/>
      <w:bookmarkStart w:id="921" w:name="_Toc2672"/>
      <w:bookmarkStart w:id="922" w:name="_Toc26458"/>
      <w:bookmarkStart w:id="923" w:name="_Toc11081"/>
      <w:r>
        <w:rPr>
          <w:rFonts w:hint="default" w:ascii="Times New Roman" w:hAnsi="Times New Roman" w:eastAsia="黑体" w:cs="Times New Roman"/>
          <w:color w:val="auto"/>
          <w:sz w:val="28"/>
          <w:szCs w:val="28"/>
        </w:rPr>
        <w:t>六、课程资源</w:t>
      </w:r>
      <w:bookmarkEnd w:id="918"/>
      <w:bookmarkEnd w:id="919"/>
      <w:bookmarkEnd w:id="920"/>
      <w:bookmarkEnd w:id="921"/>
      <w:bookmarkEnd w:id="922"/>
      <w:bookmarkEnd w:id="923"/>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（1）陈群主编：《化工仿真操作实训》，化学工业出版社，2008年版； </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（2）吴重光主编：《化工仿真实习指南》，化学工业出版社，2012年版；</w:t>
      </w:r>
    </w:p>
    <w:p>
      <w:pPr>
        <w:pageBreakBefore w:val="0"/>
        <w:kinsoku/>
        <w:wordWrap/>
        <w:overflowPunct/>
        <w:topLinePunct w:val="0"/>
        <w:bidi w:val="0"/>
        <w:adjustRightInd w:val="0"/>
        <w:snapToGrid w:val="0"/>
        <w:spacing w:line="440" w:lineRule="exac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（3）厉玉鸣主编：《化工仪表及自动化》，化学工业出版社，20110年版。 </w:t>
      </w:r>
    </w:p>
    <w:p>
      <w:pPr>
        <w:pageBreakBefore w:val="0"/>
        <w:kinsoku/>
        <w:wordWrap/>
        <w:overflowPunct/>
        <w:topLinePunct w:val="0"/>
        <w:bidi w:val="0"/>
        <w:spacing w:beforeLines="50" w:afterLines="50" w:line="440" w:lineRule="exact"/>
        <w:ind w:firstLine="560" w:firstLineChars="200"/>
        <w:outlineLvl w:val="0"/>
        <w:rPr>
          <w:rFonts w:hint="default" w:ascii="Times New Roman" w:hAnsi="Times New Roman" w:eastAsia="黑体" w:cs="Times New Roman"/>
          <w:color w:val="auto"/>
          <w:sz w:val="28"/>
          <w:szCs w:val="28"/>
        </w:rPr>
      </w:pPr>
      <w:bookmarkStart w:id="924" w:name="_Toc2398"/>
      <w:bookmarkStart w:id="925" w:name="_Toc2966"/>
      <w:bookmarkStart w:id="926" w:name="_Toc7835"/>
      <w:bookmarkStart w:id="927" w:name="_Toc27087"/>
      <w:bookmarkStart w:id="928" w:name="_Toc5081"/>
      <w:bookmarkStart w:id="929" w:name="_Toc32696"/>
      <w:r>
        <w:rPr>
          <w:rFonts w:hint="default" w:ascii="Times New Roman" w:hAnsi="Times New Roman" w:eastAsia="黑体" w:cs="Times New Roman"/>
          <w:color w:val="auto"/>
          <w:sz w:val="28"/>
          <w:szCs w:val="28"/>
        </w:rPr>
        <w:t>七、课程大纲制定依据</w:t>
      </w:r>
      <w:bookmarkEnd w:id="924"/>
      <w:bookmarkEnd w:id="925"/>
      <w:bookmarkEnd w:id="926"/>
      <w:bookmarkEnd w:id="927"/>
      <w:bookmarkEnd w:id="928"/>
      <w:bookmarkEnd w:id="929"/>
    </w:p>
    <w:p>
      <w:pPr>
        <w:rPr>
          <w:rFonts w:hint="default" w:ascii="Times New Roman" w:hAnsi="Times New Roman" w:cs="Times New Roman"/>
          <w:color w:val="auto"/>
        </w:rPr>
      </w:pPr>
      <w:r>
        <w:rPr>
          <w:rFonts w:hint="default" w:ascii="Times New Roman" w:hAnsi="Times New Roman" w:eastAsia="宋体" w:cs="Times New Roman"/>
          <w:color w:val="auto"/>
          <w:sz w:val="24"/>
        </w:rPr>
        <w:t>本课程大纲依据2021级制药工程专业（中韩合作办学）人才培养方案制</w:t>
      </w:r>
      <w:r>
        <w:rPr>
          <w:rFonts w:hint="default" w:ascii="Times New Roman" w:hAnsi="Times New Roman" w:cs="Times New Roman"/>
          <w:color w:val="auto"/>
          <w:sz w:val="24"/>
        </w:rPr>
        <w:t>定</w:t>
      </w:r>
      <w:r>
        <w:rPr>
          <w:rFonts w:hint="default" w:ascii="Times New Roman" w:hAnsi="Times New Roman" w:eastAsia="宋体" w:cs="Times New Roman"/>
          <w:color w:val="auto"/>
          <w:sz w:val="24"/>
        </w:rPr>
        <w:t>。</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D033D"/>
    <w:multiLevelType w:val="singleLevel"/>
    <w:tmpl w:val="821D033D"/>
    <w:lvl w:ilvl="0" w:tentative="0">
      <w:start w:val="1"/>
      <w:numFmt w:val="decimal"/>
      <w:suff w:val="space"/>
      <w:lvlText w:val="%1."/>
      <w:lvlJc w:val="left"/>
    </w:lvl>
  </w:abstractNum>
  <w:abstractNum w:abstractNumId="1">
    <w:nsid w:val="840C254D"/>
    <w:multiLevelType w:val="singleLevel"/>
    <w:tmpl w:val="840C254D"/>
    <w:lvl w:ilvl="0" w:tentative="0">
      <w:start w:val="1"/>
      <w:numFmt w:val="decimal"/>
      <w:suff w:val="space"/>
      <w:lvlText w:val="%1."/>
      <w:lvlJc w:val="left"/>
    </w:lvl>
  </w:abstractNum>
  <w:abstractNum w:abstractNumId="2">
    <w:nsid w:val="8CC4D308"/>
    <w:multiLevelType w:val="singleLevel"/>
    <w:tmpl w:val="8CC4D308"/>
    <w:lvl w:ilvl="0" w:tentative="0">
      <w:start w:val="1"/>
      <w:numFmt w:val="decimal"/>
      <w:suff w:val="space"/>
      <w:lvlText w:val="%1."/>
      <w:lvlJc w:val="left"/>
    </w:lvl>
  </w:abstractNum>
  <w:abstractNum w:abstractNumId="3">
    <w:nsid w:val="9ACE27CA"/>
    <w:multiLevelType w:val="singleLevel"/>
    <w:tmpl w:val="9ACE27CA"/>
    <w:lvl w:ilvl="0" w:tentative="0">
      <w:start w:val="1"/>
      <w:numFmt w:val="decimal"/>
      <w:suff w:val="space"/>
      <w:lvlText w:val="%1."/>
      <w:lvlJc w:val="left"/>
    </w:lvl>
  </w:abstractNum>
  <w:abstractNum w:abstractNumId="4">
    <w:nsid w:val="A316FD07"/>
    <w:multiLevelType w:val="singleLevel"/>
    <w:tmpl w:val="A316FD07"/>
    <w:lvl w:ilvl="0" w:tentative="0">
      <w:start w:val="1"/>
      <w:numFmt w:val="decimal"/>
      <w:lvlText w:val="%1."/>
      <w:lvlJc w:val="left"/>
      <w:pPr>
        <w:tabs>
          <w:tab w:val="left" w:pos="312"/>
        </w:tabs>
      </w:pPr>
    </w:lvl>
  </w:abstractNum>
  <w:abstractNum w:abstractNumId="5">
    <w:nsid w:val="A664369E"/>
    <w:multiLevelType w:val="singleLevel"/>
    <w:tmpl w:val="A664369E"/>
    <w:lvl w:ilvl="0" w:tentative="0">
      <w:start w:val="1"/>
      <w:numFmt w:val="decimal"/>
      <w:suff w:val="space"/>
      <w:lvlText w:val="%1."/>
      <w:lvlJc w:val="left"/>
    </w:lvl>
  </w:abstractNum>
  <w:abstractNum w:abstractNumId="6">
    <w:nsid w:val="A98232F3"/>
    <w:multiLevelType w:val="singleLevel"/>
    <w:tmpl w:val="A98232F3"/>
    <w:lvl w:ilvl="0" w:tentative="0">
      <w:start w:val="2"/>
      <w:numFmt w:val="chineseCounting"/>
      <w:suff w:val="nothing"/>
      <w:lvlText w:val="（%1）"/>
      <w:lvlJc w:val="left"/>
      <w:rPr>
        <w:rFonts w:hint="eastAsia"/>
      </w:rPr>
    </w:lvl>
  </w:abstractNum>
  <w:abstractNum w:abstractNumId="7">
    <w:nsid w:val="AEBC6E0B"/>
    <w:multiLevelType w:val="singleLevel"/>
    <w:tmpl w:val="AEBC6E0B"/>
    <w:lvl w:ilvl="0" w:tentative="0">
      <w:start w:val="1"/>
      <w:numFmt w:val="decimal"/>
      <w:suff w:val="space"/>
      <w:lvlText w:val="%1."/>
      <w:lvlJc w:val="left"/>
      <w:rPr>
        <w:rFonts w:cs="Times New Roman"/>
      </w:rPr>
    </w:lvl>
  </w:abstractNum>
  <w:abstractNum w:abstractNumId="8">
    <w:nsid w:val="B62F9AD8"/>
    <w:multiLevelType w:val="singleLevel"/>
    <w:tmpl w:val="B62F9AD8"/>
    <w:lvl w:ilvl="0" w:tentative="0">
      <w:start w:val="1"/>
      <w:numFmt w:val="decimal"/>
      <w:suff w:val="space"/>
      <w:lvlText w:val="%1."/>
      <w:lvlJc w:val="left"/>
    </w:lvl>
  </w:abstractNum>
  <w:abstractNum w:abstractNumId="9">
    <w:nsid w:val="C16FC521"/>
    <w:multiLevelType w:val="singleLevel"/>
    <w:tmpl w:val="C16FC521"/>
    <w:lvl w:ilvl="0" w:tentative="0">
      <w:start w:val="1"/>
      <w:numFmt w:val="decimal"/>
      <w:suff w:val="space"/>
      <w:lvlText w:val="%1."/>
      <w:lvlJc w:val="left"/>
    </w:lvl>
  </w:abstractNum>
  <w:abstractNum w:abstractNumId="10">
    <w:nsid w:val="C1749BAE"/>
    <w:multiLevelType w:val="singleLevel"/>
    <w:tmpl w:val="C1749BAE"/>
    <w:lvl w:ilvl="0" w:tentative="0">
      <w:start w:val="1"/>
      <w:numFmt w:val="decimal"/>
      <w:suff w:val="space"/>
      <w:lvlText w:val="%1."/>
      <w:lvlJc w:val="left"/>
      <w:rPr>
        <w:rFonts w:cs="Times New Roman"/>
      </w:rPr>
    </w:lvl>
  </w:abstractNum>
  <w:abstractNum w:abstractNumId="11">
    <w:nsid w:val="C18ADDAF"/>
    <w:multiLevelType w:val="singleLevel"/>
    <w:tmpl w:val="C18ADDAF"/>
    <w:lvl w:ilvl="0" w:tentative="0">
      <w:start w:val="1"/>
      <w:numFmt w:val="decimal"/>
      <w:suff w:val="space"/>
      <w:lvlText w:val="%1."/>
      <w:lvlJc w:val="left"/>
    </w:lvl>
  </w:abstractNum>
  <w:abstractNum w:abstractNumId="12">
    <w:nsid w:val="C27CFFFD"/>
    <w:multiLevelType w:val="singleLevel"/>
    <w:tmpl w:val="C27CFFFD"/>
    <w:lvl w:ilvl="0" w:tentative="0">
      <w:start w:val="1"/>
      <w:numFmt w:val="decimal"/>
      <w:suff w:val="space"/>
      <w:lvlText w:val="%1."/>
      <w:lvlJc w:val="left"/>
    </w:lvl>
  </w:abstractNum>
  <w:abstractNum w:abstractNumId="13">
    <w:nsid w:val="C594A6CE"/>
    <w:multiLevelType w:val="singleLevel"/>
    <w:tmpl w:val="C594A6CE"/>
    <w:lvl w:ilvl="0" w:tentative="0">
      <w:start w:val="1"/>
      <w:numFmt w:val="decimal"/>
      <w:suff w:val="space"/>
      <w:lvlText w:val="%1."/>
      <w:lvlJc w:val="left"/>
    </w:lvl>
  </w:abstractNum>
  <w:abstractNum w:abstractNumId="14">
    <w:nsid w:val="D14FA3DC"/>
    <w:multiLevelType w:val="singleLevel"/>
    <w:tmpl w:val="D14FA3DC"/>
    <w:lvl w:ilvl="0" w:tentative="0">
      <w:start w:val="1"/>
      <w:numFmt w:val="decimal"/>
      <w:suff w:val="nothing"/>
      <w:lvlText w:val="（%1）"/>
      <w:lvlJc w:val="left"/>
    </w:lvl>
  </w:abstractNum>
  <w:abstractNum w:abstractNumId="15">
    <w:nsid w:val="D3D36928"/>
    <w:multiLevelType w:val="singleLevel"/>
    <w:tmpl w:val="D3D36928"/>
    <w:lvl w:ilvl="0" w:tentative="0">
      <w:start w:val="1"/>
      <w:numFmt w:val="decimal"/>
      <w:suff w:val="space"/>
      <w:lvlText w:val="%1."/>
      <w:lvlJc w:val="left"/>
    </w:lvl>
  </w:abstractNum>
  <w:abstractNum w:abstractNumId="16">
    <w:nsid w:val="F5346EA4"/>
    <w:multiLevelType w:val="singleLevel"/>
    <w:tmpl w:val="F5346EA4"/>
    <w:lvl w:ilvl="0" w:tentative="0">
      <w:start w:val="1"/>
      <w:numFmt w:val="decimal"/>
      <w:suff w:val="space"/>
      <w:lvlText w:val="%1."/>
      <w:lvlJc w:val="left"/>
    </w:lvl>
  </w:abstractNum>
  <w:abstractNum w:abstractNumId="17">
    <w:nsid w:val="04BE1C16"/>
    <w:multiLevelType w:val="singleLevel"/>
    <w:tmpl w:val="04BE1C16"/>
    <w:lvl w:ilvl="0" w:tentative="0">
      <w:start w:val="1"/>
      <w:numFmt w:val="decimal"/>
      <w:suff w:val="space"/>
      <w:lvlText w:val="%1."/>
      <w:lvlJc w:val="left"/>
    </w:lvl>
  </w:abstractNum>
  <w:abstractNum w:abstractNumId="18">
    <w:nsid w:val="06166F09"/>
    <w:multiLevelType w:val="singleLevel"/>
    <w:tmpl w:val="06166F09"/>
    <w:lvl w:ilvl="0" w:tentative="0">
      <w:start w:val="1"/>
      <w:numFmt w:val="decimal"/>
      <w:suff w:val="space"/>
      <w:lvlText w:val="%1."/>
      <w:lvlJc w:val="left"/>
    </w:lvl>
  </w:abstractNum>
  <w:abstractNum w:abstractNumId="19">
    <w:nsid w:val="0AE3E483"/>
    <w:multiLevelType w:val="singleLevel"/>
    <w:tmpl w:val="0AE3E483"/>
    <w:lvl w:ilvl="0" w:tentative="0">
      <w:start w:val="1"/>
      <w:numFmt w:val="decimal"/>
      <w:suff w:val="space"/>
      <w:lvlText w:val="%1."/>
      <w:lvlJc w:val="left"/>
    </w:lvl>
  </w:abstractNum>
  <w:abstractNum w:abstractNumId="20">
    <w:nsid w:val="0B552CB5"/>
    <w:multiLevelType w:val="singleLevel"/>
    <w:tmpl w:val="0B552CB5"/>
    <w:lvl w:ilvl="0" w:tentative="0">
      <w:start w:val="1"/>
      <w:numFmt w:val="decimal"/>
      <w:suff w:val="space"/>
      <w:lvlText w:val="%1."/>
      <w:lvlJc w:val="left"/>
    </w:lvl>
  </w:abstractNum>
  <w:abstractNum w:abstractNumId="21">
    <w:nsid w:val="18BE750A"/>
    <w:multiLevelType w:val="singleLevel"/>
    <w:tmpl w:val="18BE750A"/>
    <w:lvl w:ilvl="0" w:tentative="0">
      <w:start w:val="1"/>
      <w:numFmt w:val="decimal"/>
      <w:suff w:val="space"/>
      <w:lvlText w:val="%1."/>
      <w:lvlJc w:val="left"/>
    </w:lvl>
  </w:abstractNum>
  <w:abstractNum w:abstractNumId="22">
    <w:nsid w:val="2509A19A"/>
    <w:multiLevelType w:val="singleLevel"/>
    <w:tmpl w:val="2509A19A"/>
    <w:lvl w:ilvl="0" w:tentative="0">
      <w:start w:val="1"/>
      <w:numFmt w:val="decimal"/>
      <w:suff w:val="space"/>
      <w:lvlText w:val="%1."/>
      <w:lvlJc w:val="left"/>
    </w:lvl>
  </w:abstractNum>
  <w:abstractNum w:abstractNumId="23">
    <w:nsid w:val="2B91084F"/>
    <w:multiLevelType w:val="singleLevel"/>
    <w:tmpl w:val="2B91084F"/>
    <w:lvl w:ilvl="0" w:tentative="0">
      <w:start w:val="1"/>
      <w:numFmt w:val="decimal"/>
      <w:suff w:val="space"/>
      <w:lvlText w:val="%1."/>
      <w:lvlJc w:val="left"/>
    </w:lvl>
  </w:abstractNum>
  <w:abstractNum w:abstractNumId="24">
    <w:nsid w:val="308C75D1"/>
    <w:multiLevelType w:val="singleLevel"/>
    <w:tmpl w:val="308C75D1"/>
    <w:lvl w:ilvl="0" w:tentative="0">
      <w:start w:val="1"/>
      <w:numFmt w:val="decimal"/>
      <w:suff w:val="space"/>
      <w:lvlText w:val="%1."/>
      <w:lvlJc w:val="left"/>
    </w:lvl>
  </w:abstractNum>
  <w:abstractNum w:abstractNumId="25">
    <w:nsid w:val="348D9FAB"/>
    <w:multiLevelType w:val="singleLevel"/>
    <w:tmpl w:val="348D9FAB"/>
    <w:lvl w:ilvl="0" w:tentative="0">
      <w:start w:val="1"/>
      <w:numFmt w:val="decimal"/>
      <w:suff w:val="space"/>
      <w:lvlText w:val="%1."/>
      <w:lvlJc w:val="left"/>
    </w:lvl>
  </w:abstractNum>
  <w:abstractNum w:abstractNumId="26">
    <w:nsid w:val="3D0C8D3B"/>
    <w:multiLevelType w:val="singleLevel"/>
    <w:tmpl w:val="3D0C8D3B"/>
    <w:lvl w:ilvl="0" w:tentative="0">
      <w:start w:val="8"/>
      <w:numFmt w:val="chineseCounting"/>
      <w:suff w:val="space"/>
      <w:lvlText w:val="第%1章"/>
      <w:lvlJc w:val="left"/>
      <w:rPr>
        <w:rFonts w:hint="eastAsia"/>
      </w:rPr>
    </w:lvl>
  </w:abstractNum>
  <w:abstractNum w:abstractNumId="27">
    <w:nsid w:val="439E41C1"/>
    <w:multiLevelType w:val="multilevel"/>
    <w:tmpl w:val="439E41C1"/>
    <w:lvl w:ilvl="0" w:tentative="0">
      <w:start w:val="9"/>
      <w:numFmt w:val="japaneseCounting"/>
      <w:lvlText w:val="第%1章"/>
      <w:lvlJc w:val="left"/>
      <w:pPr>
        <w:ind w:left="900" w:hanging="900"/>
      </w:pPr>
      <w:rPr>
        <w:rFonts w:hint="default" w:hAnsi="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44A6CD04"/>
    <w:multiLevelType w:val="singleLevel"/>
    <w:tmpl w:val="44A6CD04"/>
    <w:lvl w:ilvl="0" w:tentative="0">
      <w:start w:val="1"/>
      <w:numFmt w:val="decimal"/>
      <w:suff w:val="space"/>
      <w:lvlText w:val="%1."/>
      <w:lvlJc w:val="left"/>
    </w:lvl>
  </w:abstractNum>
  <w:abstractNum w:abstractNumId="29">
    <w:nsid w:val="459B03E1"/>
    <w:multiLevelType w:val="multilevel"/>
    <w:tmpl w:val="459B03E1"/>
    <w:lvl w:ilvl="0" w:tentative="0">
      <w:start w:val="9"/>
      <w:numFmt w:val="japaneseCounting"/>
      <w:lvlText w:val="第%1章"/>
      <w:lvlJc w:val="left"/>
      <w:pPr>
        <w:ind w:left="900" w:hanging="900"/>
      </w:pPr>
      <w:rPr>
        <w:rFonts w:hint="default" w:hAnsi="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459DC2AC"/>
    <w:multiLevelType w:val="singleLevel"/>
    <w:tmpl w:val="459DC2AC"/>
    <w:lvl w:ilvl="0" w:tentative="0">
      <w:start w:val="1"/>
      <w:numFmt w:val="decimal"/>
      <w:suff w:val="space"/>
      <w:lvlText w:val="%1."/>
      <w:lvlJc w:val="left"/>
    </w:lvl>
  </w:abstractNum>
  <w:abstractNum w:abstractNumId="31">
    <w:nsid w:val="55529EBA"/>
    <w:multiLevelType w:val="singleLevel"/>
    <w:tmpl w:val="55529EBA"/>
    <w:lvl w:ilvl="0" w:tentative="0">
      <w:start w:val="1"/>
      <w:numFmt w:val="decimal"/>
      <w:suff w:val="space"/>
      <w:lvlText w:val="%1."/>
      <w:lvlJc w:val="left"/>
    </w:lvl>
  </w:abstractNum>
  <w:abstractNum w:abstractNumId="32">
    <w:nsid w:val="5C08811D"/>
    <w:multiLevelType w:val="singleLevel"/>
    <w:tmpl w:val="5C08811D"/>
    <w:lvl w:ilvl="0" w:tentative="0">
      <w:start w:val="2"/>
      <w:numFmt w:val="chineseCounting"/>
      <w:suff w:val="space"/>
      <w:lvlText w:val="第%1章"/>
      <w:lvlJc w:val="left"/>
    </w:lvl>
  </w:abstractNum>
  <w:abstractNum w:abstractNumId="33">
    <w:nsid w:val="5C088222"/>
    <w:multiLevelType w:val="singleLevel"/>
    <w:tmpl w:val="5C088222"/>
    <w:lvl w:ilvl="0" w:tentative="0">
      <w:start w:val="4"/>
      <w:numFmt w:val="chineseCounting"/>
      <w:suff w:val="space"/>
      <w:lvlText w:val="第%1章"/>
      <w:lvlJc w:val="left"/>
    </w:lvl>
  </w:abstractNum>
  <w:abstractNum w:abstractNumId="34">
    <w:nsid w:val="5C673B2F"/>
    <w:multiLevelType w:val="singleLevel"/>
    <w:tmpl w:val="5C673B2F"/>
    <w:lvl w:ilvl="0" w:tentative="0">
      <w:start w:val="1"/>
      <w:numFmt w:val="decimal"/>
      <w:suff w:val="space"/>
      <w:lvlText w:val="%1."/>
      <w:lvlJc w:val="left"/>
    </w:lvl>
  </w:abstractNum>
  <w:abstractNum w:abstractNumId="35">
    <w:nsid w:val="5DB3E77C"/>
    <w:multiLevelType w:val="singleLevel"/>
    <w:tmpl w:val="5DB3E77C"/>
    <w:lvl w:ilvl="0" w:tentative="0">
      <w:start w:val="1"/>
      <w:numFmt w:val="decimal"/>
      <w:suff w:val="space"/>
      <w:lvlText w:val="%1."/>
      <w:lvlJc w:val="left"/>
    </w:lvl>
  </w:abstractNum>
  <w:abstractNum w:abstractNumId="36">
    <w:nsid w:val="5DDE916F"/>
    <w:multiLevelType w:val="singleLevel"/>
    <w:tmpl w:val="5DDE916F"/>
    <w:lvl w:ilvl="0" w:tentative="0">
      <w:start w:val="1"/>
      <w:numFmt w:val="decimal"/>
      <w:suff w:val="nothing"/>
      <w:lvlText w:val="%1．"/>
      <w:lvlJc w:val="left"/>
      <w:pPr>
        <w:ind w:left="0" w:firstLine="400"/>
      </w:pPr>
      <w:rPr>
        <w:rFonts w:hint="default"/>
      </w:rPr>
    </w:lvl>
  </w:abstractNum>
  <w:abstractNum w:abstractNumId="37">
    <w:nsid w:val="61CFF565"/>
    <w:multiLevelType w:val="singleLevel"/>
    <w:tmpl w:val="61CFF565"/>
    <w:lvl w:ilvl="0" w:tentative="0">
      <w:start w:val="6"/>
      <w:numFmt w:val="chineseCounting"/>
      <w:suff w:val="nothing"/>
      <w:lvlText w:val="%1、"/>
      <w:lvlJc w:val="left"/>
      <w:rPr>
        <w:rFonts w:hint="eastAsia"/>
      </w:rPr>
    </w:lvl>
  </w:abstractNum>
  <w:abstractNum w:abstractNumId="38">
    <w:nsid w:val="630E8C65"/>
    <w:multiLevelType w:val="singleLevel"/>
    <w:tmpl w:val="630E8C65"/>
    <w:lvl w:ilvl="0" w:tentative="0">
      <w:start w:val="1"/>
      <w:numFmt w:val="decimal"/>
      <w:suff w:val="space"/>
      <w:lvlText w:val="%1."/>
      <w:lvlJc w:val="left"/>
    </w:lvl>
  </w:abstractNum>
  <w:abstractNum w:abstractNumId="39">
    <w:nsid w:val="661C19AD"/>
    <w:multiLevelType w:val="multilevel"/>
    <w:tmpl w:val="661C19AD"/>
    <w:lvl w:ilvl="0" w:tentative="0">
      <w:start w:val="9"/>
      <w:numFmt w:val="japaneseCounting"/>
      <w:lvlText w:val="第%1章"/>
      <w:lvlJc w:val="left"/>
      <w:pPr>
        <w:ind w:left="900" w:hanging="900"/>
      </w:pPr>
      <w:rPr>
        <w:rFonts w:hint="default" w:hAnsi="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6647715"/>
    <w:multiLevelType w:val="singleLevel"/>
    <w:tmpl w:val="66647715"/>
    <w:lvl w:ilvl="0" w:tentative="0">
      <w:start w:val="1"/>
      <w:numFmt w:val="decimal"/>
      <w:lvlText w:val="%1."/>
      <w:lvlJc w:val="left"/>
      <w:pPr>
        <w:tabs>
          <w:tab w:val="left" w:pos="312"/>
        </w:tabs>
      </w:pPr>
    </w:lvl>
  </w:abstractNum>
  <w:abstractNum w:abstractNumId="41">
    <w:nsid w:val="79F2A688"/>
    <w:multiLevelType w:val="singleLevel"/>
    <w:tmpl w:val="79F2A688"/>
    <w:lvl w:ilvl="0" w:tentative="0">
      <w:start w:val="1"/>
      <w:numFmt w:val="decimal"/>
      <w:lvlText w:val="%1."/>
      <w:lvlJc w:val="left"/>
      <w:pPr>
        <w:tabs>
          <w:tab w:val="left" w:pos="312"/>
        </w:tabs>
      </w:pPr>
    </w:lvl>
  </w:abstractNum>
  <w:abstractNum w:abstractNumId="42">
    <w:nsid w:val="7EE56AD3"/>
    <w:multiLevelType w:val="multilevel"/>
    <w:tmpl w:val="7EE56AD3"/>
    <w:lvl w:ilvl="0" w:tentative="0">
      <w:start w:val="9"/>
      <w:numFmt w:val="japaneseCounting"/>
      <w:lvlText w:val="第%1章"/>
      <w:lvlJc w:val="left"/>
      <w:pPr>
        <w:ind w:left="900" w:hanging="900"/>
      </w:pPr>
      <w:rPr>
        <w:rFonts w:hint="default" w:hAnsi="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6"/>
  </w:num>
  <w:num w:numId="2">
    <w:abstractNumId w:val="26"/>
  </w:num>
  <w:num w:numId="3">
    <w:abstractNumId w:val="27"/>
  </w:num>
  <w:num w:numId="4">
    <w:abstractNumId w:val="42"/>
  </w:num>
  <w:num w:numId="5">
    <w:abstractNumId w:val="29"/>
  </w:num>
  <w:num w:numId="6">
    <w:abstractNumId w:val="39"/>
  </w:num>
  <w:num w:numId="7">
    <w:abstractNumId w:val="32"/>
  </w:num>
  <w:num w:numId="8">
    <w:abstractNumId w:val="33"/>
  </w:num>
  <w:num w:numId="9">
    <w:abstractNumId w:val="41"/>
  </w:num>
  <w:num w:numId="10">
    <w:abstractNumId w:val="40"/>
  </w:num>
  <w:num w:numId="11">
    <w:abstractNumId w:val="4"/>
  </w:num>
  <w:num w:numId="12">
    <w:abstractNumId w:val="30"/>
  </w:num>
  <w:num w:numId="13">
    <w:abstractNumId w:val="31"/>
  </w:num>
  <w:num w:numId="14">
    <w:abstractNumId w:val="21"/>
  </w:num>
  <w:num w:numId="15">
    <w:abstractNumId w:val="18"/>
  </w:num>
  <w:num w:numId="16">
    <w:abstractNumId w:val="23"/>
  </w:num>
  <w:num w:numId="17">
    <w:abstractNumId w:val="22"/>
  </w:num>
  <w:num w:numId="18">
    <w:abstractNumId w:val="12"/>
  </w:num>
  <w:num w:numId="19">
    <w:abstractNumId w:val="35"/>
  </w:num>
  <w:num w:numId="20">
    <w:abstractNumId w:val="17"/>
  </w:num>
  <w:num w:numId="21">
    <w:abstractNumId w:val="38"/>
  </w:num>
  <w:num w:numId="22">
    <w:abstractNumId w:val="5"/>
  </w:num>
  <w:num w:numId="23">
    <w:abstractNumId w:val="0"/>
  </w:num>
  <w:num w:numId="24">
    <w:abstractNumId w:val="19"/>
  </w:num>
  <w:num w:numId="25">
    <w:abstractNumId w:val="9"/>
  </w:num>
  <w:num w:numId="26">
    <w:abstractNumId w:val="24"/>
  </w:num>
  <w:num w:numId="27">
    <w:abstractNumId w:val="34"/>
  </w:num>
  <w:num w:numId="28">
    <w:abstractNumId w:val="16"/>
  </w:num>
  <w:num w:numId="29">
    <w:abstractNumId w:val="3"/>
  </w:num>
  <w:num w:numId="30">
    <w:abstractNumId w:val="8"/>
  </w:num>
  <w:num w:numId="31">
    <w:abstractNumId w:val="20"/>
  </w:num>
  <w:num w:numId="32">
    <w:abstractNumId w:val="14"/>
  </w:num>
  <w:num w:numId="33">
    <w:abstractNumId w:val="7"/>
  </w:num>
  <w:num w:numId="34">
    <w:abstractNumId w:val="6"/>
  </w:num>
  <w:num w:numId="35">
    <w:abstractNumId w:val="2"/>
  </w:num>
  <w:num w:numId="36">
    <w:abstractNumId w:val="13"/>
  </w:num>
  <w:num w:numId="37">
    <w:abstractNumId w:val="25"/>
  </w:num>
  <w:num w:numId="38">
    <w:abstractNumId w:val="11"/>
  </w:num>
  <w:num w:numId="39">
    <w:abstractNumId w:val="15"/>
  </w:num>
  <w:num w:numId="40">
    <w:abstractNumId w:val="28"/>
  </w:num>
  <w:num w:numId="41">
    <w:abstractNumId w:val="1"/>
  </w:num>
  <w:num w:numId="42">
    <w:abstractNumId w:val="37"/>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yNGQ3NmU1YTI2ZWM0ZmQzNmFiN2QxNjA3NTQ4ZDYifQ=="/>
    <w:docVar w:name="KSO_WPS_MARK_KEY" w:val="287fddef-7b85-47cb-8914-3a1935eedf5e"/>
  </w:docVars>
  <w:rsids>
    <w:rsidRoot w:val="0B247D04"/>
    <w:rsid w:val="09CE5EA8"/>
    <w:rsid w:val="0A50710C"/>
    <w:rsid w:val="0B247D04"/>
    <w:rsid w:val="173E4E04"/>
    <w:rsid w:val="28237D5C"/>
    <w:rsid w:val="2A7F1496"/>
    <w:rsid w:val="2DB93B73"/>
    <w:rsid w:val="329D7A8E"/>
    <w:rsid w:val="4DE5633E"/>
    <w:rsid w:val="51165149"/>
    <w:rsid w:val="529B47A8"/>
    <w:rsid w:val="56E43644"/>
    <w:rsid w:val="5F66398B"/>
    <w:rsid w:val="5FE630A4"/>
    <w:rsid w:val="6296129F"/>
    <w:rsid w:val="658B38BA"/>
    <w:rsid w:val="65D71C8A"/>
    <w:rsid w:val="691C09B5"/>
    <w:rsid w:val="69421796"/>
    <w:rsid w:val="6A872B0F"/>
    <w:rsid w:val="6C3D42D6"/>
    <w:rsid w:val="6E166082"/>
    <w:rsid w:val="6F1150B7"/>
    <w:rsid w:val="71071DBD"/>
    <w:rsid w:val="716F0547"/>
    <w:rsid w:val="719170B1"/>
    <w:rsid w:val="7CAF6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rFonts w:ascii="Calibri" w:hAnsi="Calibri" w:eastAsia="宋体" w:cs="Times New Roman"/>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uiPriority w:val="0"/>
  </w:style>
  <w:style w:type="character" w:styleId="8">
    <w:name w:val="page number"/>
    <w:basedOn w:val="7"/>
    <w:qFormat/>
    <w:uiPriority w:val="0"/>
  </w:style>
  <w:style w:type="paragraph" w:customStyle="1" w:styleId="9">
    <w:name w:val="样式1"/>
    <w:basedOn w:val="2"/>
    <w:next w:val="1"/>
    <w:qFormat/>
    <w:uiPriority w:val="0"/>
    <w:pPr>
      <w:jc w:val="center"/>
    </w:pPr>
    <w:rPr>
      <w:rFonts w:ascii="Calibri" w:hAnsi="Calibri" w:eastAsia="黑体"/>
      <w:b w:val="0"/>
      <w:sz w:val="36"/>
    </w:rPr>
  </w:style>
  <w:style w:type="paragraph" w:customStyle="1" w:styleId="10">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343</Pages>
  <Words>165322</Words>
  <Characters>176727</Characters>
  <Lines>0</Lines>
  <Paragraphs>0</Paragraphs>
  <TotalTime>2</TotalTime>
  <ScaleCrop>false</ScaleCrop>
  <LinksUpToDate>false</LinksUpToDate>
  <CharactersWithSpaces>180053</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2021-12-20T14:03:00Z</dcterms:created>
  <dc:creator>Snail</dc:creator>
  <cp:lastModifiedBy>hgxy02</cp:lastModifiedBy>
  <dcterms:modified xsi:type="dcterms:W3CDTF">2025-05-12T07:09:05Z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8BA25552333E4968BFF45C0C58DFF46C</vt:lpwstr>
  </property>
</Properties>
</file>