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088" w:lineRule="exact"/>
        <w:textAlignment w:val="center"/>
      </w:pPr>
      <w:r>
        <w:drawing>
          <wp:inline distT="0" distB="0" distL="0" distR="0">
            <wp:extent cx="7556500" cy="132524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18" w:lineRule="auto"/>
        <w:ind w:left="44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石</w:t>
      </w:r>
      <w:r>
        <w:rPr>
          <w:rFonts w:ascii="仿宋" w:hAnsi="仿宋" w:eastAsia="仿宋" w:cs="仿宋"/>
          <w:spacing w:val="-6"/>
          <w:sz w:val="32"/>
          <w:szCs w:val="32"/>
        </w:rPr>
        <w:t>院政〔2021〕24 号</w:t>
      </w:r>
    </w:p>
    <w:p>
      <w:pPr>
        <w:spacing w:before="162" w:line="696" w:lineRule="exact"/>
        <w:textAlignment w:val="center"/>
      </w:pPr>
      <w:r>
        <w:drawing>
          <wp:inline distT="0" distB="0" distL="0" distR="0">
            <wp:extent cx="7556500" cy="4413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0" w:line="176" w:lineRule="auto"/>
        <w:ind w:left="485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sz w:val="44"/>
          <w:szCs w:val="44"/>
        </w:rPr>
        <w:t>石家庄学院</w:t>
      </w:r>
    </w:p>
    <w:p>
      <w:pPr>
        <w:tabs>
          <w:tab w:val="left" w:pos="4423"/>
        </w:tabs>
        <w:spacing w:before="143" w:line="238" w:lineRule="auto"/>
        <w:ind w:left="4203" w:right="1804" w:hanging="242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sz w:val="44"/>
          <w:szCs w:val="44"/>
        </w:rPr>
        <w:t>关于印</w:t>
      </w:r>
      <w:r>
        <w:rPr>
          <w:rFonts w:ascii="微软雅黑" w:hAnsi="微软雅黑" w:eastAsia="微软雅黑" w:cs="微软雅黑"/>
          <w:spacing w:val="-2"/>
          <w:sz w:val="44"/>
          <w:szCs w:val="44"/>
        </w:rPr>
        <w:t>发《石家庄学院科研经费管理办法》</w:t>
      </w:r>
      <w:r>
        <w:rPr>
          <w:rFonts w:ascii="微软雅黑" w:hAnsi="微软雅黑" w:eastAsia="微软雅黑" w:cs="微软雅黑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ab/>
      </w:r>
      <w:r>
        <w:rPr>
          <w:rFonts w:ascii="微软雅黑" w:hAnsi="微软雅黑" w:eastAsia="微软雅黑" w:cs="微软雅黑"/>
          <w:spacing w:val="38"/>
          <w:sz w:val="44"/>
          <w:szCs w:val="44"/>
        </w:rPr>
        <w:t>(修订版)的通</w:t>
      </w:r>
      <w:r>
        <w:rPr>
          <w:rFonts w:ascii="微软雅黑" w:hAnsi="微软雅黑" w:eastAsia="微软雅黑" w:cs="微软雅黑"/>
          <w:spacing w:val="36"/>
          <w:sz w:val="44"/>
          <w:szCs w:val="44"/>
        </w:rPr>
        <w:t>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16" w:lineRule="auto"/>
        <w:ind w:left="15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</w:rPr>
        <w:t>各部门、单位：</w:t>
      </w:r>
    </w:p>
    <w:p>
      <w:pPr>
        <w:spacing w:before="225" w:line="352" w:lineRule="auto"/>
        <w:ind w:left="1419" w:right="1521" w:firstLine="63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《石家庄学院科研经费管理办法》 已经学校校长办公会会</w:t>
      </w:r>
      <w:r>
        <w:rPr>
          <w:rFonts w:ascii="楷体" w:hAnsi="楷体" w:eastAsia="楷体" w:cs="楷体"/>
          <w:spacing w:val="-3"/>
          <w:sz w:val="32"/>
          <w:szCs w:val="32"/>
        </w:rPr>
        <w:t>议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研究通过，现予印发，请遵照执行</w:t>
      </w:r>
      <w:r>
        <w:rPr>
          <w:rFonts w:ascii="楷体" w:hAnsi="楷体" w:eastAsia="楷体" w:cs="楷体"/>
          <w:spacing w:val="-1"/>
          <w:sz w:val="32"/>
          <w:szCs w:val="32"/>
        </w:rPr>
        <w:t>。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105" w:line="354" w:lineRule="auto"/>
        <w:ind w:left="7520" w:right="2084" w:firstLine="3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石家庄</w:t>
      </w:r>
      <w:r>
        <w:rPr>
          <w:rFonts w:ascii="楷体" w:hAnsi="楷体" w:eastAsia="楷体" w:cs="楷体"/>
          <w:sz w:val="32"/>
          <w:szCs w:val="32"/>
        </w:rPr>
        <w:t xml:space="preserve">学院  </w:t>
      </w:r>
      <w:r>
        <w:rPr>
          <w:rFonts w:ascii="楷体" w:hAnsi="楷体" w:eastAsia="楷体" w:cs="楷体"/>
          <w:spacing w:val="-35"/>
          <w:sz w:val="32"/>
          <w:szCs w:val="32"/>
        </w:rPr>
        <w:t>2</w:t>
      </w:r>
      <w:r>
        <w:rPr>
          <w:rFonts w:ascii="楷体" w:hAnsi="楷体" w:eastAsia="楷体" w:cs="楷体"/>
          <w:spacing w:val="-30"/>
          <w:sz w:val="32"/>
          <w:szCs w:val="32"/>
        </w:rPr>
        <w:t>021 年 5 月 5 日</w:t>
      </w:r>
    </w:p>
    <w:p>
      <w:pPr>
        <w:sectPr>
          <w:footerReference r:id="rId5" w:type="default"/>
          <w:pgSz w:w="11905" w:h="16840"/>
          <w:pgMar w:top="1431" w:right="4" w:bottom="1211" w:left="0" w:header="0" w:footer="997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88" w:line="176" w:lineRule="auto"/>
        <w:ind w:left="343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sz w:val="44"/>
          <w:szCs w:val="44"/>
        </w:rPr>
        <w:t>石家庄学院</w:t>
      </w:r>
    </w:p>
    <w:p>
      <w:pPr>
        <w:spacing w:before="142" w:line="318" w:lineRule="auto"/>
        <w:ind w:left="3522" w:right="1785" w:hanging="1850"/>
        <w:rPr>
          <w:rFonts w:ascii="黑体" w:hAnsi="黑体" w:eastAsia="黑体" w:cs="黑体"/>
          <w:sz w:val="32"/>
          <w:szCs w:val="32"/>
        </w:rPr>
      </w:pPr>
      <w:r>
        <w:rPr>
          <w:rFonts w:ascii="微软雅黑" w:hAnsi="微软雅黑" w:eastAsia="微软雅黑" w:cs="微软雅黑"/>
          <w:spacing w:val="30"/>
          <w:sz w:val="44"/>
          <w:szCs w:val="44"/>
        </w:rPr>
        <w:t>科</w:t>
      </w:r>
      <w:r>
        <w:rPr>
          <w:rFonts w:ascii="微软雅黑" w:hAnsi="微软雅黑" w:eastAsia="微软雅黑" w:cs="微软雅黑"/>
          <w:spacing w:val="24"/>
          <w:sz w:val="44"/>
          <w:szCs w:val="44"/>
        </w:rPr>
        <w:t>研经费管理办法(修订版)</w:t>
      </w:r>
      <w:r>
        <w:rPr>
          <w:rFonts w:ascii="微软雅黑" w:hAnsi="微软雅黑" w:eastAsia="微软雅黑" w:cs="微软雅黑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13"/>
          <w:sz w:val="32"/>
          <w:szCs w:val="32"/>
        </w:rPr>
        <w:t>第</w:t>
      </w:r>
      <w:r>
        <w:rPr>
          <w:rFonts w:ascii="黑体" w:hAnsi="黑体" w:eastAsia="黑体" w:cs="黑体"/>
          <w:spacing w:val="12"/>
          <w:sz w:val="32"/>
          <w:szCs w:val="32"/>
        </w:rPr>
        <w:t>一章 总 则</w:t>
      </w:r>
    </w:p>
    <w:p>
      <w:pPr>
        <w:spacing w:before="4" w:line="323" w:lineRule="auto"/>
        <w:ind w:firstLine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一条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为激发广大教职工创新创造活力， 促进我校科研事业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发</w:t>
      </w:r>
      <w:r>
        <w:rPr>
          <w:rFonts w:ascii="仿宋" w:hAnsi="仿宋" w:eastAsia="仿宋" w:cs="仿宋"/>
          <w:spacing w:val="-13"/>
          <w:sz w:val="32"/>
          <w:szCs w:val="32"/>
        </w:rPr>
        <w:t>展</w:t>
      </w:r>
      <w:r>
        <w:rPr>
          <w:rFonts w:ascii="仿宋" w:hAnsi="仿宋" w:eastAsia="仿宋" w:cs="仿宋"/>
          <w:spacing w:val="-10"/>
          <w:sz w:val="32"/>
          <w:szCs w:val="32"/>
        </w:rPr>
        <w:t>，  深入实施创新驱动发展战略， 促进大众创业、万众创新，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根据中共中</w:t>
      </w:r>
      <w:r>
        <w:rPr>
          <w:rFonts w:ascii="仿宋" w:hAnsi="仿宋" w:eastAsia="仿宋" w:cs="仿宋"/>
          <w:spacing w:val="2"/>
          <w:sz w:val="32"/>
          <w:szCs w:val="32"/>
        </w:rPr>
        <w:t>央办公厅、国务院办公厅印发的《关于进一步完善中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央财</w:t>
      </w:r>
      <w:r>
        <w:rPr>
          <w:rFonts w:ascii="仿宋" w:hAnsi="仿宋" w:eastAsia="仿宋" w:cs="仿宋"/>
          <w:spacing w:val="10"/>
          <w:sz w:val="32"/>
          <w:szCs w:val="32"/>
        </w:rPr>
        <w:t>政科研项目资金管理等政策的若干意见》(中办发〔2016〕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5</w:t>
      </w:r>
      <w:r>
        <w:rPr>
          <w:rFonts w:ascii="仿宋" w:hAnsi="仿宋" w:eastAsia="仿宋" w:cs="仿宋"/>
          <w:spacing w:val="13"/>
          <w:sz w:val="32"/>
          <w:szCs w:val="32"/>
        </w:rPr>
        <w:t>0 号)、河北省财政厅印发的《关于做好高校和科研院所仪器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设备政府采购有关事项的通知》(冀财采〔2016〕37 号) ，国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务院印发的《关于优化科研管理提升科研绩效若干措施的通知</w:t>
      </w:r>
      <w:r>
        <w:rPr>
          <w:rFonts w:ascii="仿宋" w:hAnsi="仿宋" w:eastAsia="仿宋" w:cs="仿宋"/>
          <w:sz w:val="32"/>
          <w:szCs w:val="32"/>
        </w:rPr>
        <w:t xml:space="preserve">》 </w:t>
      </w:r>
      <w:r>
        <w:rPr>
          <w:rFonts w:ascii="仿宋" w:hAnsi="仿宋" w:eastAsia="仿宋" w:cs="仿宋"/>
          <w:spacing w:val="34"/>
          <w:sz w:val="32"/>
          <w:szCs w:val="32"/>
        </w:rPr>
        <w:t>(</w:t>
      </w:r>
      <w:r>
        <w:rPr>
          <w:rFonts w:ascii="仿宋" w:hAnsi="仿宋" w:eastAsia="仿宋" w:cs="仿宋"/>
          <w:spacing w:val="17"/>
          <w:sz w:val="32"/>
          <w:szCs w:val="32"/>
        </w:rPr>
        <w:t>国发〔2018〕25 号)、教育部办公厅《关于进一步落实优化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科研管理</w:t>
      </w:r>
      <w:r>
        <w:rPr>
          <w:rFonts w:ascii="仿宋" w:hAnsi="仿宋" w:eastAsia="仿宋" w:cs="仿宋"/>
          <w:spacing w:val="-6"/>
          <w:sz w:val="32"/>
          <w:szCs w:val="32"/>
        </w:rPr>
        <w:t>提</w:t>
      </w:r>
      <w:r>
        <w:rPr>
          <w:rFonts w:ascii="仿宋" w:hAnsi="仿宋" w:eastAsia="仿宋" w:cs="仿宋"/>
          <w:spacing w:val="-4"/>
          <w:sz w:val="32"/>
          <w:szCs w:val="32"/>
        </w:rPr>
        <w:t>升科研绩效若干措施的通知》(教技厅〔2018〕5 号)、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中共教育部党组《关于抓好赋</w:t>
      </w:r>
      <w:r>
        <w:rPr>
          <w:rFonts w:ascii="仿宋" w:hAnsi="仿宋" w:eastAsia="仿宋" w:cs="仿宋"/>
          <w:spacing w:val="1"/>
          <w:sz w:val="32"/>
          <w:szCs w:val="32"/>
        </w:rPr>
        <w:t>予科研管理更大自主权有关文件贯</w:t>
      </w:r>
      <w:r>
        <w:rPr>
          <w:rFonts w:ascii="仿宋" w:hAnsi="仿宋" w:eastAsia="仿宋" w:cs="仿宋"/>
          <w:spacing w:val="10"/>
          <w:sz w:val="32"/>
          <w:szCs w:val="32"/>
        </w:rPr>
        <w:t>彻</w:t>
      </w:r>
      <w:r>
        <w:rPr>
          <w:rFonts w:ascii="仿宋" w:hAnsi="仿宋" w:eastAsia="仿宋" w:cs="仿宋"/>
          <w:spacing w:val="5"/>
          <w:sz w:val="32"/>
          <w:szCs w:val="32"/>
        </w:rPr>
        <w:t>落实工作的通知》(教党函〔2019〕37 号) ，河北省财政厅、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教育厅、科学技术厅联合印发的 《河北省高等学校省级财政科</w:t>
      </w:r>
      <w:r>
        <w:rPr>
          <w:rFonts w:ascii="仿宋" w:hAnsi="仿宋" w:eastAsia="仿宋" w:cs="仿宋"/>
          <w:spacing w:val="-2"/>
          <w:sz w:val="32"/>
          <w:szCs w:val="32"/>
        </w:rPr>
        <w:t>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4"/>
          <w:sz w:val="32"/>
          <w:szCs w:val="32"/>
        </w:rPr>
        <w:t>项</w:t>
      </w:r>
      <w:r>
        <w:rPr>
          <w:rFonts w:ascii="仿宋" w:hAnsi="仿宋" w:eastAsia="仿宋" w:cs="仿宋"/>
          <w:spacing w:val="19"/>
          <w:sz w:val="32"/>
          <w:szCs w:val="32"/>
        </w:rPr>
        <w:t>目</w:t>
      </w:r>
      <w:r>
        <w:rPr>
          <w:rFonts w:ascii="仿宋" w:hAnsi="仿宋" w:eastAsia="仿宋" w:cs="仿宋"/>
          <w:spacing w:val="17"/>
          <w:sz w:val="32"/>
          <w:szCs w:val="32"/>
        </w:rPr>
        <w:t>资金管理实施细则》(冀财教〔2020〕68 号)等文件，结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合我校实</w:t>
      </w:r>
      <w:r>
        <w:rPr>
          <w:rFonts w:ascii="仿宋" w:hAnsi="仿宋" w:eastAsia="仿宋" w:cs="仿宋"/>
          <w:spacing w:val="1"/>
          <w:sz w:val="32"/>
          <w:szCs w:val="32"/>
        </w:rPr>
        <w:t>际情况，特制定本办法。</w:t>
      </w:r>
    </w:p>
    <w:p>
      <w:pPr>
        <w:spacing w:before="1" w:line="323" w:lineRule="auto"/>
        <w:ind w:left="13" w:right="12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二条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科研经费一律拨入学校账户， 由科研处和财务处共同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管</w:t>
      </w:r>
      <w:r>
        <w:rPr>
          <w:rFonts w:ascii="仿宋" w:hAnsi="仿宋" w:eastAsia="仿宋" w:cs="仿宋"/>
          <w:spacing w:val="2"/>
          <w:sz w:val="32"/>
          <w:szCs w:val="32"/>
        </w:rPr>
        <w:t>理。科研经费实行项目负责人责任制。项目负责人是科研经费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管</w:t>
      </w:r>
      <w:r>
        <w:rPr>
          <w:rFonts w:ascii="仿宋" w:hAnsi="仿宋" w:eastAsia="仿宋" w:cs="仿宋"/>
          <w:spacing w:val="-11"/>
          <w:sz w:val="32"/>
          <w:szCs w:val="32"/>
        </w:rPr>
        <w:t>理的直接责任人， 对项目实施的规范性、合理性、有效性负责，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并</w:t>
      </w:r>
      <w:r>
        <w:rPr>
          <w:rFonts w:ascii="仿宋" w:hAnsi="仿宋" w:eastAsia="仿宋" w:cs="仿宋"/>
          <w:spacing w:val="-5"/>
          <w:sz w:val="32"/>
          <w:szCs w:val="32"/>
        </w:rPr>
        <w:t>承担有关的经济和法律责任。</w:t>
      </w:r>
    </w:p>
    <w:p>
      <w:pPr>
        <w:spacing w:before="1" w:line="330" w:lineRule="auto"/>
        <w:ind w:left="16" w:right="9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三条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科研处是学校科研工作的主管部门， 负责科研项目管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理工作，配合财务处、项目负责人等接受各类科研经费的审计检</w:t>
      </w:r>
    </w:p>
    <w:p>
      <w:pPr>
        <w:sectPr>
          <w:footerReference r:id="rId6" w:type="default"/>
          <w:pgSz w:w="11905" w:h="16840"/>
          <w:pgMar w:top="1431" w:right="1354" w:bottom="1211" w:left="1418" w:header="0" w:footer="997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217" w:lineRule="auto"/>
        <w:ind w:left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查；制定</w:t>
      </w:r>
      <w:r>
        <w:rPr>
          <w:rFonts w:ascii="仿宋" w:hAnsi="仿宋" w:eastAsia="仿宋" w:cs="仿宋"/>
          <w:spacing w:val="-5"/>
          <w:sz w:val="32"/>
          <w:szCs w:val="32"/>
        </w:rPr>
        <w:t>和</w:t>
      </w:r>
      <w:r>
        <w:rPr>
          <w:rFonts w:ascii="仿宋" w:hAnsi="仿宋" w:eastAsia="仿宋" w:cs="仿宋"/>
          <w:spacing w:val="-3"/>
          <w:sz w:val="32"/>
          <w:szCs w:val="32"/>
        </w:rPr>
        <w:t>完善校内科研经费的管理办法等。</w:t>
      </w:r>
    </w:p>
    <w:p>
      <w:pPr>
        <w:spacing w:before="181" w:line="328" w:lineRule="auto"/>
        <w:ind w:left="8" w:right="37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1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四</w:t>
      </w:r>
      <w:r>
        <w:rPr>
          <w:rFonts w:ascii="仿宋" w:hAnsi="仿宋" w:eastAsia="仿宋" w:cs="仿宋"/>
          <w:spacing w:val="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财务处负责科研经费日常报销等各项会计核算管理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和服务，监督项目负责人按照项目预算或合同约定及有关财</w:t>
      </w:r>
      <w:r>
        <w:rPr>
          <w:rFonts w:ascii="仿宋" w:hAnsi="仿宋" w:eastAsia="仿宋" w:cs="仿宋"/>
          <w:sz w:val="32"/>
          <w:szCs w:val="32"/>
        </w:rPr>
        <w:t xml:space="preserve">经法 </w:t>
      </w:r>
      <w:r>
        <w:rPr>
          <w:rFonts w:ascii="仿宋" w:hAnsi="仿宋" w:eastAsia="仿宋" w:cs="仿宋"/>
          <w:spacing w:val="-1"/>
          <w:sz w:val="32"/>
          <w:szCs w:val="32"/>
        </w:rPr>
        <w:t>规使用经费；配</w:t>
      </w:r>
      <w:r>
        <w:rPr>
          <w:rFonts w:ascii="仿宋" w:hAnsi="仿宋" w:eastAsia="仿宋" w:cs="仿宋"/>
          <w:sz w:val="32"/>
          <w:szCs w:val="32"/>
        </w:rPr>
        <w:t xml:space="preserve">合科研处、项目负责人完成科研经费中期检查、 </w:t>
      </w:r>
      <w:r>
        <w:rPr>
          <w:rFonts w:ascii="仿宋" w:hAnsi="仿宋" w:eastAsia="仿宋" w:cs="仿宋"/>
          <w:spacing w:val="-12"/>
          <w:sz w:val="32"/>
          <w:szCs w:val="32"/>
        </w:rPr>
        <w:t>结</w:t>
      </w:r>
      <w:r>
        <w:rPr>
          <w:rFonts w:ascii="仿宋" w:hAnsi="仿宋" w:eastAsia="仿宋" w:cs="仿宋"/>
          <w:spacing w:val="-6"/>
          <w:sz w:val="32"/>
          <w:szCs w:val="32"/>
        </w:rPr>
        <w:t>题决算等财务报表审核。</w:t>
      </w:r>
    </w:p>
    <w:p>
      <w:pPr>
        <w:spacing w:before="122" w:line="221" w:lineRule="auto"/>
        <w:ind w:left="27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第二章  科研经费的来</w:t>
      </w:r>
      <w:r>
        <w:rPr>
          <w:rFonts w:ascii="黑体" w:hAnsi="黑体" w:eastAsia="黑体" w:cs="黑体"/>
          <w:sz w:val="32"/>
          <w:szCs w:val="32"/>
        </w:rPr>
        <w:t>源</w:t>
      </w:r>
    </w:p>
    <w:p>
      <w:pPr>
        <w:spacing w:before="330" w:line="219" w:lineRule="auto"/>
        <w:ind w:left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五</w:t>
      </w:r>
      <w:r>
        <w:rPr>
          <w:rFonts w:ascii="仿宋" w:hAnsi="仿宋" w:eastAsia="仿宋" w:cs="仿宋"/>
          <w:spacing w:val="-6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条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科研经费的来源包括：</w:t>
      </w:r>
    </w:p>
    <w:p>
      <w:pPr>
        <w:spacing w:before="185" w:line="322" w:lineRule="auto"/>
        <w:ind w:left="58" w:right="107" w:firstLine="5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1.纵</w:t>
      </w:r>
      <w:r>
        <w:rPr>
          <w:rFonts w:ascii="仿宋" w:hAnsi="仿宋" w:eastAsia="仿宋" w:cs="仿宋"/>
          <w:spacing w:val="-8"/>
          <w:sz w:val="32"/>
          <w:szCs w:val="32"/>
        </w:rPr>
        <w:t>向</w:t>
      </w:r>
      <w:r>
        <w:rPr>
          <w:rFonts w:ascii="仿宋" w:hAnsi="仿宋" w:eastAsia="仿宋" w:cs="仿宋"/>
          <w:spacing w:val="-5"/>
          <w:sz w:val="32"/>
          <w:szCs w:val="32"/>
        </w:rPr>
        <w:t>经费：国家及各部委、省市各厅局(委) 立项转拨的项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目</w:t>
      </w:r>
      <w:r>
        <w:rPr>
          <w:rFonts w:ascii="仿宋" w:hAnsi="仿宋" w:eastAsia="仿宋" w:cs="仿宋"/>
          <w:spacing w:val="-25"/>
          <w:sz w:val="32"/>
          <w:szCs w:val="32"/>
        </w:rPr>
        <w:t>经费。</w:t>
      </w:r>
    </w:p>
    <w:p>
      <w:pPr>
        <w:spacing w:before="3" w:line="323" w:lineRule="auto"/>
        <w:ind w:left="5" w:right="109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2.</w:t>
      </w:r>
      <w:r>
        <w:rPr>
          <w:rFonts w:ascii="仿宋" w:hAnsi="仿宋" w:eastAsia="仿宋" w:cs="仿宋"/>
          <w:spacing w:val="-10"/>
          <w:sz w:val="32"/>
          <w:szCs w:val="32"/>
        </w:rPr>
        <w:t>横</w:t>
      </w:r>
      <w:r>
        <w:rPr>
          <w:rFonts w:ascii="仿宋" w:hAnsi="仿宋" w:eastAsia="仿宋" w:cs="仿宋"/>
          <w:spacing w:val="-6"/>
          <w:sz w:val="32"/>
          <w:szCs w:val="32"/>
        </w:rPr>
        <w:t>向经费：国内外各企、 事业单位、社会团体委托研究或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合</w:t>
      </w:r>
      <w:r>
        <w:rPr>
          <w:rFonts w:ascii="仿宋" w:hAnsi="仿宋" w:eastAsia="仿宋" w:cs="仿宋"/>
          <w:spacing w:val="-6"/>
          <w:sz w:val="32"/>
          <w:szCs w:val="32"/>
        </w:rPr>
        <w:t>作开发的科研项目经费。</w:t>
      </w:r>
    </w:p>
    <w:p>
      <w:pPr>
        <w:spacing w:line="333" w:lineRule="auto"/>
        <w:ind w:left="30" w:right="14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3.校内科研经费：学</w:t>
      </w:r>
      <w:r>
        <w:rPr>
          <w:rFonts w:ascii="仿宋" w:hAnsi="仿宋" w:eastAsia="仿宋" w:cs="仿宋"/>
          <w:spacing w:val="-1"/>
          <w:sz w:val="32"/>
          <w:szCs w:val="32"/>
        </w:rPr>
        <w:t>校专项划拨的重点建设学科、平台、团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队经费，  科研配套经费、科研启动基金、博士启动基金等经费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120" w:line="222" w:lineRule="auto"/>
        <w:ind w:left="27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第三章  科研经费的使</w:t>
      </w:r>
      <w:r>
        <w:rPr>
          <w:rFonts w:ascii="黑体" w:hAnsi="黑体" w:eastAsia="黑体" w:cs="黑体"/>
          <w:sz w:val="32"/>
          <w:szCs w:val="32"/>
        </w:rPr>
        <w:t>用</w:t>
      </w:r>
    </w:p>
    <w:p>
      <w:pPr>
        <w:spacing w:before="333" w:line="323" w:lineRule="auto"/>
        <w:ind w:left="8" w:right="39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1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六</w:t>
      </w:r>
      <w:r>
        <w:rPr>
          <w:rFonts w:ascii="仿宋" w:hAnsi="仿宋" w:eastAsia="仿宋" w:cs="仿宋"/>
          <w:spacing w:val="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科研经费主要用于与开展科学研究工作有关的各项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支</w:t>
      </w:r>
      <w:r>
        <w:rPr>
          <w:rFonts w:ascii="仿宋" w:hAnsi="仿宋" w:eastAsia="仿宋" w:cs="仿宋"/>
          <w:spacing w:val="-8"/>
          <w:sz w:val="32"/>
          <w:szCs w:val="32"/>
        </w:rPr>
        <w:t>出。其使用范围包括：</w:t>
      </w:r>
    </w:p>
    <w:p>
      <w:pPr>
        <w:spacing w:before="8" w:line="325" w:lineRule="auto"/>
        <w:ind w:right="37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1.科研业务费：用于</w:t>
      </w:r>
      <w:r>
        <w:rPr>
          <w:rFonts w:ascii="仿宋" w:hAnsi="仿宋" w:eastAsia="仿宋" w:cs="仿宋"/>
          <w:spacing w:val="1"/>
          <w:sz w:val="32"/>
          <w:szCs w:val="32"/>
        </w:rPr>
        <w:t>组织申报项目、从事科研具体工作以及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结项</w:t>
      </w:r>
      <w:r>
        <w:rPr>
          <w:rFonts w:ascii="仿宋" w:hAnsi="仿宋" w:eastAsia="仿宋" w:cs="仿宋"/>
          <w:spacing w:val="3"/>
          <w:sz w:val="32"/>
          <w:szCs w:val="32"/>
        </w:rPr>
        <w:t>过</w:t>
      </w:r>
      <w:r>
        <w:rPr>
          <w:rFonts w:ascii="仿宋" w:hAnsi="仿宋" w:eastAsia="仿宋" w:cs="仿宋"/>
          <w:spacing w:val="2"/>
          <w:sz w:val="32"/>
          <w:szCs w:val="32"/>
        </w:rPr>
        <w:t>程中支付的测试分析、计算分析费，知识产权事务费、办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公用</w:t>
      </w:r>
      <w:r>
        <w:rPr>
          <w:rFonts w:ascii="仿宋" w:hAnsi="仿宋" w:eastAsia="仿宋" w:cs="仿宋"/>
          <w:spacing w:val="3"/>
          <w:sz w:val="32"/>
          <w:szCs w:val="32"/>
        </w:rPr>
        <w:t>品</w:t>
      </w:r>
      <w:r>
        <w:rPr>
          <w:rFonts w:ascii="仿宋" w:hAnsi="仿宋" w:eastAsia="仿宋" w:cs="仿宋"/>
          <w:spacing w:val="2"/>
          <w:sz w:val="32"/>
          <w:szCs w:val="32"/>
        </w:rPr>
        <w:t>、学术刊物订阅，以及差旅、图书资料、出版、打印、印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刷、</w:t>
      </w:r>
      <w:r>
        <w:rPr>
          <w:rFonts w:ascii="仿宋" w:hAnsi="仿宋" w:eastAsia="仿宋" w:cs="仿宋"/>
          <w:spacing w:val="3"/>
          <w:sz w:val="32"/>
          <w:szCs w:val="32"/>
        </w:rPr>
        <w:t>邮</w:t>
      </w:r>
      <w:r>
        <w:rPr>
          <w:rFonts w:ascii="仿宋" w:hAnsi="仿宋" w:eastAsia="仿宋" w:cs="仿宋"/>
          <w:spacing w:val="2"/>
          <w:sz w:val="32"/>
          <w:szCs w:val="32"/>
        </w:rPr>
        <w:t>电、通讯、网络、燃料动力、专用软件购买、文献检索费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等。</w:t>
      </w:r>
      <w:r>
        <w:rPr>
          <w:rFonts w:ascii="仿宋" w:hAnsi="仿宋" w:eastAsia="仿宋" w:cs="仿宋"/>
          <w:spacing w:val="3"/>
          <w:sz w:val="32"/>
          <w:szCs w:val="32"/>
        </w:rPr>
        <w:t>因</w:t>
      </w:r>
      <w:r>
        <w:rPr>
          <w:rFonts w:ascii="仿宋" w:hAnsi="仿宋" w:eastAsia="仿宋" w:cs="仿宋"/>
          <w:spacing w:val="2"/>
          <w:sz w:val="32"/>
          <w:szCs w:val="32"/>
        </w:rPr>
        <w:t>野外考察、数据采集等科研活动中无法取得发票或财政性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票据</w:t>
      </w:r>
      <w:r>
        <w:rPr>
          <w:rFonts w:ascii="仿宋" w:hAnsi="仿宋" w:eastAsia="仿宋" w:cs="仿宋"/>
          <w:spacing w:val="3"/>
          <w:sz w:val="32"/>
          <w:szCs w:val="32"/>
        </w:rPr>
        <w:t>的</w:t>
      </w:r>
      <w:r>
        <w:rPr>
          <w:rFonts w:ascii="仿宋" w:hAnsi="仿宋" w:eastAsia="仿宋" w:cs="仿宋"/>
          <w:spacing w:val="2"/>
          <w:sz w:val="32"/>
          <w:szCs w:val="32"/>
        </w:rPr>
        <w:t>支出，项目负责人应当提供具有收款人签名或手印的凭证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以及项目负责人对</w:t>
      </w:r>
      <w:r>
        <w:rPr>
          <w:rFonts w:ascii="仿宋" w:hAnsi="仿宋" w:eastAsia="仿宋" w:cs="仿宋"/>
          <w:spacing w:val="-3"/>
          <w:sz w:val="32"/>
          <w:szCs w:val="32"/>
        </w:rPr>
        <w:t>相</w:t>
      </w:r>
      <w:r>
        <w:rPr>
          <w:rFonts w:ascii="仿宋" w:hAnsi="仿宋" w:eastAsia="仿宋" w:cs="仿宋"/>
          <w:spacing w:val="-2"/>
          <w:sz w:val="32"/>
          <w:szCs w:val="32"/>
        </w:rPr>
        <w:t>关情况的书面说明，按实际发生额报销。</w:t>
      </w:r>
    </w:p>
    <w:p>
      <w:pPr>
        <w:sectPr>
          <w:footerReference r:id="rId7" w:type="default"/>
          <w:pgSz w:w="11905" w:h="16840"/>
          <w:pgMar w:top="1431" w:right="1416" w:bottom="1211" w:left="1429" w:header="0" w:footer="997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323" w:lineRule="auto"/>
        <w:ind w:left="7" w:right="171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2.材料费：用于项目研究过程中消耗的各种原材料、</w:t>
      </w:r>
      <w:r>
        <w:rPr>
          <w:rFonts w:ascii="仿宋" w:hAnsi="仿宋" w:eastAsia="仿宋" w:cs="仿宋"/>
          <w:sz w:val="32"/>
          <w:szCs w:val="32"/>
        </w:rPr>
        <w:t xml:space="preserve">辅助材 </w:t>
      </w:r>
      <w:r>
        <w:rPr>
          <w:rFonts w:ascii="仿宋" w:hAnsi="仿宋" w:eastAsia="仿宋" w:cs="仿宋"/>
          <w:spacing w:val="-6"/>
          <w:sz w:val="32"/>
          <w:szCs w:val="32"/>
        </w:rPr>
        <w:t>料等低</w:t>
      </w:r>
      <w:r>
        <w:rPr>
          <w:rFonts w:ascii="仿宋" w:hAnsi="仿宋" w:eastAsia="仿宋" w:cs="仿宋"/>
          <w:spacing w:val="-5"/>
          <w:sz w:val="32"/>
          <w:szCs w:val="32"/>
        </w:rPr>
        <w:t>值</w:t>
      </w:r>
      <w:r>
        <w:rPr>
          <w:rFonts w:ascii="仿宋" w:hAnsi="仿宋" w:eastAsia="仿宋" w:cs="仿宋"/>
          <w:spacing w:val="-3"/>
          <w:sz w:val="32"/>
          <w:szCs w:val="32"/>
        </w:rPr>
        <w:t>易耗品的采购及运输、装卸、整理等费用。</w:t>
      </w:r>
    </w:p>
    <w:p>
      <w:pPr>
        <w:spacing w:line="323" w:lineRule="auto"/>
        <w:ind w:left="9" w:right="9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3.仪器设</w:t>
      </w:r>
      <w:r>
        <w:rPr>
          <w:rFonts w:ascii="仿宋" w:hAnsi="仿宋" w:eastAsia="仿宋" w:cs="仿宋"/>
          <w:spacing w:val="1"/>
          <w:sz w:val="32"/>
          <w:szCs w:val="32"/>
        </w:rPr>
        <w:t>备费：用于项目实施过程中所需的各种仪器设备购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置费，运输包装和安装费，对现有仪器设备进行升级改造，</w:t>
      </w:r>
      <w:r>
        <w:rPr>
          <w:rFonts w:ascii="仿宋" w:hAnsi="仿宋" w:eastAsia="仿宋" w:cs="仿宋"/>
          <w:spacing w:val="1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 xml:space="preserve">及 </w:t>
      </w:r>
      <w:r>
        <w:rPr>
          <w:rFonts w:ascii="仿宋" w:hAnsi="仿宋" w:eastAsia="仿宋" w:cs="仿宋"/>
          <w:spacing w:val="-9"/>
          <w:sz w:val="32"/>
          <w:szCs w:val="32"/>
        </w:rPr>
        <w:t>租赁外单位仪器设备而产生的费用,自制仪器设备的材料、 配件</w:t>
      </w:r>
      <w:r>
        <w:rPr>
          <w:rFonts w:ascii="仿宋" w:hAnsi="仿宋" w:eastAsia="仿宋" w:cs="仿宋"/>
          <w:spacing w:val="-7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外</w:t>
      </w:r>
      <w:r>
        <w:rPr>
          <w:rFonts w:ascii="仿宋" w:hAnsi="仿宋" w:eastAsia="仿宋" w:cs="仿宋"/>
          <w:spacing w:val="-10"/>
          <w:sz w:val="32"/>
          <w:szCs w:val="32"/>
        </w:rPr>
        <w:t>协加工费等。</w:t>
      </w:r>
    </w:p>
    <w:p>
      <w:pPr>
        <w:spacing w:before="3" w:line="322" w:lineRule="auto"/>
        <w:ind w:left="3" w:right="171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4.实验室维修费：根据项目研究工作需要，为改善</w:t>
      </w:r>
      <w:r>
        <w:rPr>
          <w:rFonts w:ascii="仿宋" w:hAnsi="仿宋" w:eastAsia="仿宋" w:cs="仿宋"/>
          <w:sz w:val="32"/>
          <w:szCs w:val="32"/>
        </w:rPr>
        <w:t xml:space="preserve">实验条件 </w:t>
      </w:r>
      <w:r>
        <w:rPr>
          <w:rFonts w:ascii="仿宋" w:hAnsi="仿宋" w:eastAsia="仿宋" w:cs="仿宋"/>
          <w:spacing w:val="-10"/>
          <w:sz w:val="32"/>
          <w:szCs w:val="32"/>
        </w:rPr>
        <w:t>所</w:t>
      </w:r>
      <w:r>
        <w:rPr>
          <w:rFonts w:ascii="仿宋" w:hAnsi="仿宋" w:eastAsia="仿宋" w:cs="仿宋"/>
          <w:spacing w:val="-8"/>
          <w:sz w:val="32"/>
          <w:szCs w:val="32"/>
        </w:rPr>
        <w:t>进</w:t>
      </w:r>
      <w:r>
        <w:rPr>
          <w:rFonts w:ascii="仿宋" w:hAnsi="仿宋" w:eastAsia="仿宋" w:cs="仿宋"/>
          <w:spacing w:val="-5"/>
          <w:sz w:val="32"/>
          <w:szCs w:val="32"/>
        </w:rPr>
        <w:t>行的改造及维修费用等。</w:t>
      </w:r>
    </w:p>
    <w:p>
      <w:pPr>
        <w:spacing w:line="323" w:lineRule="auto"/>
        <w:ind w:left="10" w:right="81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5.科研协作费：用于外单位协</w:t>
      </w:r>
      <w:r>
        <w:rPr>
          <w:rFonts w:ascii="仿宋" w:hAnsi="仿宋" w:eastAsia="仿宋" w:cs="仿宋"/>
          <w:spacing w:val="1"/>
          <w:sz w:val="32"/>
          <w:szCs w:val="32"/>
        </w:rPr>
        <w:t>作者承担该资助项目研究开发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工作所需的各种经费，包括协作单位研究经费和合作研究人</w:t>
      </w:r>
      <w:r>
        <w:rPr>
          <w:rFonts w:ascii="仿宋" w:hAnsi="仿宋" w:eastAsia="仿宋" w:cs="仿宋"/>
          <w:sz w:val="32"/>
          <w:szCs w:val="32"/>
        </w:rPr>
        <w:t xml:space="preserve">员的 </w:t>
      </w:r>
      <w:r>
        <w:rPr>
          <w:rFonts w:ascii="仿宋" w:hAnsi="仿宋" w:eastAsia="仿宋" w:cs="仿宋"/>
          <w:spacing w:val="-19"/>
          <w:sz w:val="32"/>
          <w:szCs w:val="32"/>
        </w:rPr>
        <w:t>费用等。协作单位研究经费以签订的合同或联合申报的经费分配方案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为</w:t>
      </w:r>
      <w:r>
        <w:rPr>
          <w:rFonts w:ascii="仿宋" w:hAnsi="仿宋" w:eastAsia="仿宋" w:cs="仿宋"/>
          <w:spacing w:val="-26"/>
          <w:sz w:val="32"/>
          <w:szCs w:val="32"/>
        </w:rPr>
        <w:t>依据。</w:t>
      </w:r>
    </w:p>
    <w:p>
      <w:pPr>
        <w:spacing w:before="1" w:line="323" w:lineRule="auto"/>
        <w:ind w:left="3" w:right="99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6.合作与交流经费：用于与项目</w:t>
      </w:r>
      <w:r>
        <w:rPr>
          <w:rFonts w:ascii="仿宋" w:hAnsi="仿宋" w:eastAsia="仿宋" w:cs="仿宋"/>
          <w:spacing w:val="1"/>
          <w:sz w:val="32"/>
          <w:szCs w:val="32"/>
        </w:rPr>
        <w:t>研究有直接关系的合作与交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流</w:t>
      </w:r>
      <w:r>
        <w:rPr>
          <w:rFonts w:ascii="仿宋" w:hAnsi="仿宋" w:eastAsia="仿宋" w:cs="仿宋"/>
          <w:spacing w:val="2"/>
          <w:sz w:val="32"/>
          <w:szCs w:val="32"/>
        </w:rPr>
        <w:t>费用。指在项目研究过程中研究人员赴国内外工作、学习及校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外专家来我校工作的</w:t>
      </w:r>
      <w:r>
        <w:rPr>
          <w:rFonts w:ascii="仿宋" w:hAnsi="仿宋" w:eastAsia="仿宋" w:cs="仿宋"/>
          <w:spacing w:val="-3"/>
          <w:sz w:val="32"/>
          <w:szCs w:val="32"/>
        </w:rPr>
        <w:t>费</w:t>
      </w:r>
      <w:r>
        <w:rPr>
          <w:rFonts w:ascii="仿宋" w:hAnsi="仿宋" w:eastAsia="仿宋" w:cs="仿宋"/>
          <w:spacing w:val="-2"/>
          <w:sz w:val="32"/>
          <w:szCs w:val="32"/>
        </w:rPr>
        <w:t>用，包括交通费、住宿费、会议费等。</w:t>
      </w:r>
    </w:p>
    <w:p>
      <w:pPr>
        <w:spacing w:before="1" w:line="323" w:lineRule="auto"/>
        <w:ind w:left="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7.科研劳务费：用于组织、开展</w:t>
      </w:r>
      <w:r>
        <w:rPr>
          <w:rFonts w:ascii="仿宋" w:hAnsi="仿宋" w:eastAsia="仿宋" w:cs="仿宋"/>
          <w:spacing w:val="1"/>
          <w:sz w:val="32"/>
          <w:szCs w:val="32"/>
        </w:rPr>
        <w:t>研究以及应用推广工作中所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必需</w:t>
      </w:r>
      <w:r>
        <w:rPr>
          <w:rFonts w:ascii="仿宋" w:hAnsi="仿宋" w:eastAsia="仿宋" w:cs="仿宋"/>
          <w:spacing w:val="-11"/>
          <w:sz w:val="32"/>
          <w:szCs w:val="32"/>
        </w:rPr>
        <w:t>支</w:t>
      </w:r>
      <w:r>
        <w:rPr>
          <w:rFonts w:ascii="仿宋" w:hAnsi="仿宋" w:eastAsia="仿宋" w:cs="仿宋"/>
          <w:spacing w:val="-10"/>
          <w:sz w:val="32"/>
          <w:szCs w:val="32"/>
        </w:rPr>
        <w:t>出的各种劳务报酬， 主要指专家咨询费、评审费、鉴定费、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讲座</w:t>
      </w:r>
      <w:r>
        <w:rPr>
          <w:rFonts w:ascii="仿宋" w:hAnsi="仿宋" w:eastAsia="仿宋" w:cs="仿宋"/>
          <w:spacing w:val="2"/>
          <w:sz w:val="32"/>
          <w:szCs w:val="32"/>
        </w:rPr>
        <w:t>酬金以及参与项目研究的学生、访问学者、项目聘用的研究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人员</w:t>
      </w:r>
      <w:r>
        <w:rPr>
          <w:rFonts w:ascii="仿宋" w:hAnsi="仿宋" w:eastAsia="仿宋" w:cs="仿宋"/>
          <w:spacing w:val="2"/>
          <w:sz w:val="32"/>
          <w:szCs w:val="32"/>
        </w:rPr>
        <w:t>、科研辅助人员等的劳务费，劳务费开支标准，参照当地科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学研</w:t>
      </w:r>
      <w:r>
        <w:rPr>
          <w:rFonts w:ascii="仿宋" w:hAnsi="仿宋" w:eastAsia="仿宋" w:cs="仿宋"/>
          <w:spacing w:val="2"/>
          <w:sz w:val="32"/>
          <w:szCs w:val="32"/>
        </w:rPr>
        <w:t>究和技术服务业从业人员平均工资水平，根据其在项目研究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中承</w:t>
      </w:r>
      <w:r>
        <w:rPr>
          <w:rFonts w:ascii="仿宋" w:hAnsi="仿宋" w:eastAsia="仿宋" w:cs="仿宋"/>
          <w:spacing w:val="2"/>
          <w:sz w:val="32"/>
          <w:szCs w:val="32"/>
        </w:rPr>
        <w:t>担的工作任务确定，允许将项目聘用人员的“五险一金”纳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入劳</w:t>
      </w:r>
      <w:r>
        <w:rPr>
          <w:rFonts w:ascii="仿宋" w:hAnsi="仿宋" w:eastAsia="仿宋" w:cs="仿宋"/>
          <w:spacing w:val="2"/>
          <w:sz w:val="32"/>
          <w:szCs w:val="32"/>
        </w:rPr>
        <w:t>务费科目列支，在扣除其个人所得税后支付。劳务费预算不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设比</w:t>
      </w:r>
      <w:r>
        <w:rPr>
          <w:rFonts w:ascii="仿宋" w:hAnsi="仿宋" w:eastAsia="仿宋" w:cs="仿宋"/>
          <w:spacing w:val="-3"/>
          <w:sz w:val="32"/>
          <w:szCs w:val="32"/>
        </w:rPr>
        <w:t>例限制，由项目承担单位和科研人员据实编制。</w:t>
      </w:r>
    </w:p>
    <w:p>
      <w:pPr>
        <w:spacing w:line="236" w:lineRule="auto"/>
        <w:ind w:left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8.间接经费：项目资金中的间接</w:t>
      </w:r>
      <w:r>
        <w:rPr>
          <w:rFonts w:ascii="仿宋" w:hAnsi="仿宋" w:eastAsia="仿宋" w:cs="仿宋"/>
          <w:spacing w:val="1"/>
          <w:sz w:val="32"/>
          <w:szCs w:val="32"/>
        </w:rPr>
        <w:t>费用按照学校相关管理文件</w:t>
      </w:r>
    </w:p>
    <w:p>
      <w:pPr>
        <w:sectPr>
          <w:footerReference r:id="rId8" w:type="default"/>
          <w:pgSz w:w="11905" w:h="16840"/>
          <w:pgMar w:top="1431" w:right="1353" w:bottom="1211" w:left="1428" w:header="0" w:footer="997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216" w:lineRule="auto"/>
        <w:ind w:left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执行。</w:t>
      </w:r>
    </w:p>
    <w:p>
      <w:pPr>
        <w:spacing w:before="180" w:line="237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9</w:t>
      </w:r>
      <w:r>
        <w:rPr>
          <w:rFonts w:ascii="仿宋" w:hAnsi="仿宋" w:eastAsia="仿宋" w:cs="仿宋"/>
          <w:spacing w:val="-8"/>
          <w:sz w:val="32"/>
          <w:szCs w:val="32"/>
        </w:rPr>
        <w:t>.</w:t>
      </w:r>
      <w:r>
        <w:rPr>
          <w:rFonts w:ascii="仿宋" w:hAnsi="仿宋" w:eastAsia="仿宋" w:cs="仿宋"/>
          <w:spacing w:val="-5"/>
          <w:sz w:val="32"/>
          <w:szCs w:val="32"/>
        </w:rPr>
        <w:t>其它符合财务规定的项目开支。</w:t>
      </w:r>
    </w:p>
    <w:p>
      <w:pPr>
        <w:spacing w:before="150" w:line="324" w:lineRule="auto"/>
        <w:ind w:left="12" w:right="162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10.横向课题经费</w:t>
      </w:r>
      <w:r>
        <w:rPr>
          <w:rFonts w:ascii="仿宋" w:hAnsi="仿宋" w:eastAsia="仿宋" w:cs="仿宋"/>
          <w:spacing w:val="1"/>
          <w:sz w:val="32"/>
          <w:szCs w:val="32"/>
        </w:rPr>
        <w:t>:横向课题经费按照合同约定使用；没有约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</w:t>
      </w:r>
      <w:r>
        <w:rPr>
          <w:rFonts w:ascii="仿宋" w:hAnsi="仿宋" w:eastAsia="仿宋" w:cs="仿宋"/>
          <w:spacing w:val="-5"/>
          <w:sz w:val="32"/>
          <w:szCs w:val="32"/>
        </w:rPr>
        <w:t>的参照学校相关管理文件执行。</w:t>
      </w:r>
    </w:p>
    <w:p>
      <w:pPr>
        <w:spacing w:before="1" w:line="323" w:lineRule="auto"/>
        <w:ind w:left="15" w:right="16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除以上科研经费使用的</w:t>
      </w:r>
      <w:r>
        <w:rPr>
          <w:rFonts w:ascii="仿宋" w:hAnsi="仿宋" w:eastAsia="仿宋" w:cs="仿宋"/>
          <w:spacing w:val="1"/>
          <w:sz w:val="32"/>
          <w:szCs w:val="32"/>
        </w:rPr>
        <w:t>范围外，立项资助机构、单位或团体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对科研经</w:t>
      </w:r>
      <w:r>
        <w:rPr>
          <w:rFonts w:ascii="仿宋" w:hAnsi="仿宋" w:eastAsia="仿宋" w:cs="仿宋"/>
          <w:spacing w:val="-4"/>
          <w:sz w:val="32"/>
          <w:szCs w:val="32"/>
        </w:rPr>
        <w:t>费</w:t>
      </w:r>
      <w:r>
        <w:rPr>
          <w:rFonts w:ascii="仿宋" w:hAnsi="仿宋" w:eastAsia="仿宋" w:cs="仿宋"/>
          <w:spacing w:val="-3"/>
          <w:sz w:val="32"/>
          <w:szCs w:val="32"/>
        </w:rPr>
        <w:t>使用另有特殊规定的，按其规定办理。</w:t>
      </w:r>
    </w:p>
    <w:p>
      <w:pPr>
        <w:spacing w:line="217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第七条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采购方式</w:t>
      </w:r>
    </w:p>
    <w:p>
      <w:pPr>
        <w:spacing w:before="181" w:line="323" w:lineRule="auto"/>
        <w:ind w:left="4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使用纵向科研经费和校内科研经费的按学校采购政策</w:t>
      </w:r>
      <w:r>
        <w:rPr>
          <w:rFonts w:ascii="仿宋" w:hAnsi="仿宋" w:eastAsia="仿宋" w:cs="仿宋"/>
          <w:sz w:val="32"/>
          <w:szCs w:val="32"/>
        </w:rPr>
        <w:t xml:space="preserve">执行； </w:t>
      </w:r>
      <w:r>
        <w:rPr>
          <w:rFonts w:ascii="仿宋" w:hAnsi="仿宋" w:eastAsia="仿宋" w:cs="仿宋"/>
          <w:spacing w:val="-6"/>
          <w:sz w:val="32"/>
          <w:szCs w:val="32"/>
        </w:rPr>
        <w:t>使</w:t>
      </w:r>
      <w:r>
        <w:rPr>
          <w:rFonts w:ascii="仿宋" w:hAnsi="仿宋" w:eastAsia="仿宋" w:cs="仿宋"/>
          <w:spacing w:val="-3"/>
          <w:sz w:val="32"/>
          <w:szCs w:val="32"/>
        </w:rPr>
        <w:t>用横向科研经费的按照采购限额标准， 即支出达到40万元(含)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6"/>
          <w:sz w:val="32"/>
          <w:szCs w:val="32"/>
        </w:rPr>
        <w:t>以</w:t>
      </w:r>
      <w:r>
        <w:rPr>
          <w:rFonts w:ascii="仿宋" w:hAnsi="仿宋" w:eastAsia="仿宋" w:cs="仿宋"/>
          <w:spacing w:val="21"/>
          <w:sz w:val="32"/>
          <w:szCs w:val="32"/>
        </w:rPr>
        <w:t>上</w:t>
      </w:r>
      <w:r>
        <w:rPr>
          <w:rFonts w:ascii="仿宋" w:hAnsi="仿宋" w:eastAsia="仿宋" w:cs="仿宋"/>
          <w:spacing w:val="18"/>
          <w:sz w:val="32"/>
          <w:szCs w:val="32"/>
        </w:rPr>
        <w:t>的货物、服务等项目及达到60万元(含)以上的工程项目,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应办理</w:t>
      </w:r>
      <w:r>
        <w:rPr>
          <w:rFonts w:ascii="仿宋" w:hAnsi="仿宋" w:eastAsia="仿宋" w:cs="仿宋"/>
          <w:spacing w:val="3"/>
          <w:sz w:val="32"/>
          <w:szCs w:val="32"/>
        </w:rPr>
        <w:t>政</w:t>
      </w:r>
      <w:r>
        <w:rPr>
          <w:rFonts w:ascii="仿宋" w:hAnsi="仿宋" w:eastAsia="仿宋" w:cs="仿宋"/>
          <w:spacing w:val="2"/>
          <w:sz w:val="32"/>
          <w:szCs w:val="32"/>
        </w:rPr>
        <w:t>府采购或校内招标采购手续，标准以下的由项目负责人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自主采购。</w:t>
      </w:r>
    </w:p>
    <w:p>
      <w:pPr>
        <w:spacing w:before="4" w:line="329" w:lineRule="auto"/>
        <w:ind w:left="8" w:right="16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对科研急需的支出项目，由项目负责人提出申请，经所在</w:t>
      </w:r>
      <w:r>
        <w:rPr>
          <w:rFonts w:ascii="仿宋" w:hAnsi="仿宋" w:eastAsia="仿宋" w:cs="仿宋"/>
          <w:spacing w:val="1"/>
          <w:sz w:val="32"/>
          <w:szCs w:val="32"/>
        </w:rPr>
        <w:t>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部、</w:t>
      </w:r>
      <w:r>
        <w:rPr>
          <w:rFonts w:ascii="仿宋" w:hAnsi="仿宋" w:eastAsia="仿宋" w:cs="仿宋"/>
          <w:spacing w:val="2"/>
          <w:sz w:val="32"/>
          <w:szCs w:val="32"/>
        </w:rPr>
        <w:t>科研处审核报主管校领导批准后，采用特事特办、随到随办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的采</w:t>
      </w:r>
      <w:r>
        <w:rPr>
          <w:rFonts w:ascii="仿宋" w:hAnsi="仿宋" w:eastAsia="仿宋" w:cs="仿宋"/>
          <w:spacing w:val="-3"/>
          <w:sz w:val="32"/>
          <w:szCs w:val="32"/>
        </w:rPr>
        <w:t>购机制，可不进行招投标程序，缩短采购周期。</w:t>
      </w:r>
    </w:p>
    <w:p>
      <w:pPr>
        <w:spacing w:before="122" w:line="222" w:lineRule="auto"/>
        <w:ind w:left="24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第四章  科研项目经费的</w:t>
      </w:r>
      <w:r>
        <w:rPr>
          <w:rFonts w:ascii="黑体" w:hAnsi="黑体" w:eastAsia="黑体" w:cs="黑体"/>
          <w:sz w:val="32"/>
          <w:szCs w:val="32"/>
        </w:rPr>
        <w:t>管理</w:t>
      </w:r>
    </w:p>
    <w:p>
      <w:pPr>
        <w:spacing w:before="333" w:line="323" w:lineRule="auto"/>
        <w:ind w:left="36" w:right="160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八条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凡以我校为依托单位立项的项目， 实行专款专用与项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目负责人</w:t>
      </w:r>
      <w:r>
        <w:rPr>
          <w:rFonts w:ascii="仿宋" w:hAnsi="仿宋" w:eastAsia="仿宋" w:cs="仿宋"/>
          <w:spacing w:val="1"/>
          <w:sz w:val="32"/>
          <w:szCs w:val="32"/>
        </w:rPr>
        <w:t>责任制。项目负责人必须严格执行拨款单位和学校财务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的有关规定，接受财务监督，不得超支，不得</w:t>
      </w:r>
      <w:bookmarkStart w:id="0" w:name="_GoBack"/>
      <w:bookmarkEnd w:id="0"/>
      <w:r>
        <w:rPr>
          <w:rFonts w:ascii="仿宋" w:hAnsi="仿宋" w:eastAsia="仿宋" w:cs="仿宋"/>
          <w:spacing w:val="-4"/>
          <w:sz w:val="32"/>
          <w:szCs w:val="32"/>
        </w:rPr>
        <w:t>挪作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他</w:t>
      </w:r>
      <w:r>
        <w:rPr>
          <w:rFonts w:ascii="仿宋" w:hAnsi="仿宋" w:eastAsia="仿宋" w:cs="仿宋"/>
          <w:spacing w:val="-4"/>
          <w:sz w:val="32"/>
          <w:szCs w:val="32"/>
        </w:rPr>
        <w:t>用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>
      <w:pPr>
        <w:spacing w:before="2" w:line="327" w:lineRule="auto"/>
        <w:ind w:right="159"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九条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科研经费到账后按项管理， 由财务处填发“科研经费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到账通知单”</w:t>
      </w:r>
      <w:r>
        <w:rPr>
          <w:rFonts w:ascii="仿宋" w:hAnsi="仿宋" w:eastAsia="仿宋" w:cs="仿宋"/>
          <w:spacing w:val="2"/>
          <w:sz w:val="32"/>
          <w:szCs w:val="32"/>
        </w:rPr>
        <w:t>，科研处根据“科研经费到账通知单”，制作“科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研经</w:t>
      </w:r>
      <w:r>
        <w:rPr>
          <w:rFonts w:ascii="仿宋" w:hAnsi="仿宋" w:eastAsia="仿宋" w:cs="仿宋"/>
          <w:spacing w:val="-3"/>
          <w:sz w:val="32"/>
          <w:szCs w:val="32"/>
        </w:rPr>
        <w:t>费明白卡” 发放给项目负责人。项目负责人凭“科研经费明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白卡”使用科</w:t>
      </w:r>
      <w:r>
        <w:rPr>
          <w:rFonts w:ascii="仿宋" w:hAnsi="仿宋" w:eastAsia="仿宋" w:cs="仿宋"/>
          <w:spacing w:val="2"/>
          <w:sz w:val="32"/>
          <w:szCs w:val="32"/>
        </w:rPr>
        <w:t>研经费。“科研经费明白卡”如果丢失，应立即到</w:t>
      </w:r>
    </w:p>
    <w:p>
      <w:pPr>
        <w:sectPr>
          <w:footerReference r:id="rId9" w:type="default"/>
          <w:pgSz w:w="11905" w:h="16840"/>
          <w:pgMar w:top="1431" w:right="1293" w:bottom="1208" w:left="1422" w:header="0" w:footer="997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322" w:lineRule="auto"/>
        <w:ind w:left="32" w:hanging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财务处报失。经确认丢失又无人挪用时，科研处补发“科研经费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明</w:t>
      </w:r>
      <w:r>
        <w:rPr>
          <w:rFonts w:ascii="仿宋" w:hAnsi="仿宋" w:eastAsia="仿宋" w:cs="仿宋"/>
          <w:spacing w:val="-17"/>
          <w:sz w:val="32"/>
          <w:szCs w:val="32"/>
        </w:rPr>
        <w:t>白卡”。</w:t>
      </w:r>
    </w:p>
    <w:p>
      <w:pPr>
        <w:spacing w:line="323" w:lineRule="auto"/>
        <w:ind w:left="17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科研经费支出按照相应的项目管理办法执行， 不得用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于各种赔偿费、违约金、滞纳金、罚款</w:t>
      </w:r>
      <w:r>
        <w:rPr>
          <w:rFonts w:ascii="仿宋" w:hAnsi="仿宋" w:eastAsia="仿宋" w:cs="仿宋"/>
          <w:spacing w:val="1"/>
          <w:sz w:val="32"/>
          <w:szCs w:val="32"/>
        </w:rPr>
        <w:t>、捐款、赞助、投资等支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出，不得用于各种奖金福利费支出及国</w:t>
      </w:r>
      <w:r>
        <w:rPr>
          <w:rFonts w:ascii="仿宋" w:hAnsi="仿宋" w:eastAsia="仿宋" w:cs="仿宋"/>
          <w:spacing w:val="1"/>
          <w:sz w:val="32"/>
          <w:szCs w:val="32"/>
        </w:rPr>
        <w:t>家规定禁止列入的其他支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出</w:t>
      </w:r>
      <w:r>
        <w:rPr>
          <w:rFonts w:ascii="仿宋" w:hAnsi="仿宋" w:eastAsia="仿宋" w:cs="仿宋"/>
          <w:spacing w:val="-23"/>
          <w:sz w:val="32"/>
          <w:szCs w:val="32"/>
        </w:rPr>
        <w:t>。</w:t>
      </w:r>
    </w:p>
    <w:p>
      <w:pPr>
        <w:spacing w:before="3" w:line="322" w:lineRule="auto"/>
        <w:ind w:left="18" w:right="1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十一条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对于校内科研经费， 学校不提取项目管理费， 项目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负责人及参与人不得提取劳务费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line="323" w:lineRule="auto"/>
        <w:ind w:left="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十二条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为了加强对科研经费购置固定资产的管理， 凡使用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科研</w:t>
      </w:r>
      <w:r>
        <w:rPr>
          <w:rFonts w:ascii="仿宋" w:hAnsi="仿宋" w:eastAsia="仿宋" w:cs="仿宋"/>
          <w:spacing w:val="3"/>
          <w:sz w:val="32"/>
          <w:szCs w:val="32"/>
        </w:rPr>
        <w:t>经</w:t>
      </w:r>
      <w:r>
        <w:rPr>
          <w:rFonts w:ascii="仿宋" w:hAnsi="仿宋" w:eastAsia="仿宋" w:cs="仿宋"/>
          <w:spacing w:val="2"/>
          <w:sz w:val="32"/>
          <w:szCs w:val="32"/>
        </w:rPr>
        <w:t>费购置的固定资产，均属于学校固定资产并纳入学校资产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统</w:t>
      </w:r>
      <w:r>
        <w:rPr>
          <w:rFonts w:ascii="仿宋" w:hAnsi="仿宋" w:eastAsia="仿宋" w:cs="仿宋"/>
          <w:spacing w:val="-12"/>
          <w:sz w:val="32"/>
          <w:szCs w:val="32"/>
        </w:rPr>
        <w:t>一管理。</w:t>
      </w:r>
    </w:p>
    <w:p>
      <w:pPr>
        <w:spacing w:before="2" w:line="333" w:lineRule="auto"/>
        <w:ind w:left="3" w:right="2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1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</w:t>
      </w:r>
      <w:r>
        <w:rPr>
          <w:rFonts w:ascii="仿宋" w:hAnsi="仿宋" w:eastAsia="仿宋" w:cs="仿宋"/>
          <w:spacing w:val="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三条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各类科研项目的经费借用和报销均由项目负责人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按学校</w:t>
      </w:r>
      <w:r>
        <w:rPr>
          <w:rFonts w:ascii="仿宋" w:hAnsi="仿宋" w:eastAsia="仿宋" w:cs="仿宋"/>
          <w:spacing w:val="-3"/>
          <w:sz w:val="32"/>
          <w:szCs w:val="32"/>
        </w:rPr>
        <w:t>规定审批签字后，由学校财务处审核报销。</w:t>
      </w:r>
    </w:p>
    <w:p>
      <w:pPr>
        <w:spacing w:before="121" w:line="222" w:lineRule="auto"/>
        <w:ind w:left="27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第五章  科研经费的转</w:t>
      </w:r>
      <w:r>
        <w:rPr>
          <w:rFonts w:ascii="黑体" w:hAnsi="黑体" w:eastAsia="黑体" w:cs="黑体"/>
          <w:sz w:val="32"/>
          <w:szCs w:val="32"/>
        </w:rPr>
        <w:t>拨</w:t>
      </w:r>
    </w:p>
    <w:p>
      <w:pPr>
        <w:spacing w:before="334" w:line="323" w:lineRule="auto"/>
        <w:ind w:left="1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十四条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科研经费转拨是指科研项目与校外单位合作， 且经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费先拨至我校，再由我校按协议将经费转拨至其它</w:t>
      </w:r>
      <w:r>
        <w:rPr>
          <w:rFonts w:ascii="仿宋" w:hAnsi="仿宋" w:eastAsia="仿宋" w:cs="仿宋"/>
          <w:spacing w:val="1"/>
          <w:sz w:val="32"/>
          <w:szCs w:val="32"/>
        </w:rPr>
        <w:t>合作单位的行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为。</w:t>
      </w:r>
    </w:p>
    <w:p>
      <w:pPr>
        <w:spacing w:before="3" w:line="322" w:lineRule="auto"/>
        <w:ind w:left="11" w:right="1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十五条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为加强科研经费转拨管理， 所有向外转拨的经费必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须</w:t>
      </w:r>
      <w:r>
        <w:rPr>
          <w:rFonts w:ascii="仿宋" w:hAnsi="仿宋" w:eastAsia="仿宋" w:cs="仿宋"/>
          <w:spacing w:val="-9"/>
          <w:sz w:val="32"/>
          <w:szCs w:val="32"/>
        </w:rPr>
        <w:t>经科研处审批。</w:t>
      </w:r>
    </w:p>
    <w:p>
      <w:pPr>
        <w:spacing w:before="2" w:line="322" w:lineRule="auto"/>
        <w:ind w:left="21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1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</w:t>
      </w:r>
      <w:r>
        <w:rPr>
          <w:rFonts w:ascii="仿宋" w:hAnsi="仿宋" w:eastAsia="仿宋" w:cs="仿宋"/>
          <w:spacing w:val="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六条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科研经费的转拨由项目负责人提出科研经费转拨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申请，同时如实提供有关合同</w:t>
      </w:r>
      <w:r>
        <w:rPr>
          <w:rFonts w:ascii="仿宋" w:hAnsi="仿宋" w:eastAsia="仿宋" w:cs="仿宋"/>
          <w:spacing w:val="1"/>
          <w:sz w:val="32"/>
          <w:szCs w:val="32"/>
        </w:rPr>
        <w:t>或联合申报的经费分配方案及其它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必</w:t>
      </w:r>
      <w:r>
        <w:rPr>
          <w:rFonts w:ascii="仿宋" w:hAnsi="仿宋" w:eastAsia="仿宋" w:cs="仿宋"/>
          <w:spacing w:val="-7"/>
          <w:sz w:val="32"/>
          <w:szCs w:val="32"/>
        </w:rPr>
        <w:t>要资料，否则不予批准。</w:t>
      </w:r>
    </w:p>
    <w:p>
      <w:pPr>
        <w:spacing w:before="2" w:line="215" w:lineRule="auto"/>
        <w:ind w:left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1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</w:t>
      </w:r>
      <w:r>
        <w:rPr>
          <w:rFonts w:ascii="仿宋" w:hAnsi="仿宋" w:eastAsia="仿宋" w:cs="仿宋"/>
          <w:spacing w:val="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七条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财务处根据转拨审批单及收款单位的有效财务凭</w:t>
      </w:r>
    </w:p>
    <w:p>
      <w:pPr>
        <w:sectPr>
          <w:footerReference r:id="rId10" w:type="default"/>
          <w:pgSz w:w="11905" w:h="16840"/>
          <w:pgMar w:top="1431" w:right="1453" w:bottom="1211" w:left="1428" w:header="0" w:footer="997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4" w:line="330" w:lineRule="auto"/>
        <w:ind w:left="16" w:right="43" w:hanging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据办理经费转拨。科研经费转拨外单位的名称、银行账号应与项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目合作单位一致，  不得将款项</w:t>
      </w:r>
      <w:r>
        <w:rPr>
          <w:rFonts w:ascii="仿宋" w:hAnsi="仿宋" w:eastAsia="仿宋" w:cs="仿宋"/>
          <w:spacing w:val="1"/>
          <w:sz w:val="32"/>
          <w:szCs w:val="32"/>
        </w:rPr>
        <w:t>转入非合作单位或个人的银行账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户</w:t>
      </w:r>
      <w:r>
        <w:rPr>
          <w:rFonts w:ascii="仿宋" w:hAnsi="仿宋" w:eastAsia="仿宋" w:cs="仿宋"/>
          <w:spacing w:val="-23"/>
          <w:sz w:val="32"/>
          <w:szCs w:val="32"/>
        </w:rPr>
        <w:t>。</w:t>
      </w:r>
    </w:p>
    <w:p>
      <w:pPr>
        <w:spacing w:before="119" w:line="222" w:lineRule="auto"/>
        <w:ind w:left="24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第六章  经费的预决算</w:t>
      </w:r>
      <w:r>
        <w:rPr>
          <w:rFonts w:ascii="黑体" w:hAnsi="黑体" w:eastAsia="黑体" w:cs="黑体"/>
          <w:sz w:val="32"/>
          <w:szCs w:val="32"/>
        </w:rPr>
        <w:t>与结项</w:t>
      </w:r>
    </w:p>
    <w:p>
      <w:pPr>
        <w:spacing w:before="333" w:line="323" w:lineRule="auto"/>
        <w:ind w:left="1" w:right="43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十八条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项目负责人应当严格执行项目预算。 项目预算按照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项目</w:t>
      </w:r>
      <w:r>
        <w:rPr>
          <w:rFonts w:ascii="仿宋" w:hAnsi="仿宋" w:eastAsia="仿宋" w:cs="仿宋"/>
          <w:spacing w:val="2"/>
          <w:sz w:val="32"/>
          <w:szCs w:val="32"/>
        </w:rPr>
        <w:t>委托方要求进行；没有明确要求的，在项目总预算不变的情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况下</w:t>
      </w:r>
      <w:r>
        <w:rPr>
          <w:rFonts w:ascii="仿宋" w:hAnsi="仿宋" w:eastAsia="仿宋" w:cs="仿宋"/>
          <w:spacing w:val="2"/>
          <w:sz w:val="32"/>
          <w:szCs w:val="32"/>
        </w:rPr>
        <w:t>，直接经费中除设备费外，其他科目经费预算由项目负责人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在直</w:t>
      </w:r>
      <w:r>
        <w:rPr>
          <w:rFonts w:ascii="仿宋" w:hAnsi="仿宋" w:eastAsia="仿宋" w:cs="仿宋"/>
          <w:spacing w:val="2"/>
          <w:sz w:val="32"/>
          <w:szCs w:val="32"/>
        </w:rPr>
        <w:t>接经费开支范围内自行调整，项目间接经费不得调增。预算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调</w:t>
      </w:r>
      <w:r>
        <w:rPr>
          <w:rFonts w:ascii="仿宋" w:hAnsi="仿宋" w:eastAsia="仿宋" w:cs="仿宋"/>
          <w:spacing w:val="-6"/>
          <w:sz w:val="32"/>
          <w:szCs w:val="32"/>
        </w:rPr>
        <w:t>整</w:t>
      </w:r>
      <w:r>
        <w:rPr>
          <w:rFonts w:ascii="仿宋" w:hAnsi="仿宋" w:eastAsia="仿宋" w:cs="仿宋"/>
          <w:spacing w:val="-4"/>
          <w:sz w:val="32"/>
          <w:szCs w:val="32"/>
        </w:rPr>
        <w:t>情况在结题验收报告中予以说明。</w:t>
      </w:r>
    </w:p>
    <w:p>
      <w:pPr>
        <w:spacing w:line="323" w:lineRule="auto"/>
        <w:ind w:right="43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十九条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对于准备结项的科研项目， 项目负责人应全面清理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经费</w:t>
      </w:r>
      <w:r>
        <w:rPr>
          <w:rFonts w:ascii="仿宋" w:hAnsi="仿宋" w:eastAsia="仿宋" w:cs="仿宋"/>
          <w:spacing w:val="3"/>
          <w:sz w:val="32"/>
          <w:szCs w:val="32"/>
        </w:rPr>
        <w:t>收</w:t>
      </w:r>
      <w:r>
        <w:rPr>
          <w:rFonts w:ascii="仿宋" w:hAnsi="仿宋" w:eastAsia="仿宋" w:cs="仿宋"/>
          <w:spacing w:val="2"/>
          <w:sz w:val="32"/>
          <w:szCs w:val="32"/>
        </w:rPr>
        <w:t>支和应收应付等款项。暂付款尚未结清的，应在结项之前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全</w:t>
      </w:r>
      <w:r>
        <w:rPr>
          <w:rFonts w:ascii="仿宋" w:hAnsi="仿宋" w:eastAsia="仿宋" w:cs="仿宋"/>
          <w:spacing w:val="-8"/>
          <w:sz w:val="32"/>
          <w:szCs w:val="32"/>
        </w:rPr>
        <w:t>部报销或归还。</w:t>
      </w:r>
    </w:p>
    <w:p>
      <w:pPr>
        <w:spacing w:line="323" w:lineRule="auto"/>
        <w:ind w:left="5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第二十条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项目完成后，应按项目合同规定的时间及时结项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项目负责人应根据经费预算，如实编报经费决算，由科研处和财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务处审核签</w:t>
      </w:r>
      <w:r>
        <w:rPr>
          <w:rFonts w:ascii="仿宋" w:hAnsi="仿宋" w:eastAsia="仿宋" w:cs="仿宋"/>
          <w:spacing w:val="-3"/>
          <w:sz w:val="32"/>
          <w:szCs w:val="32"/>
        </w:rPr>
        <w:t>署意见后，按要求进行报批和归档。</w:t>
      </w:r>
    </w:p>
    <w:p>
      <w:pPr>
        <w:spacing w:before="4" w:line="325" w:lineRule="auto"/>
        <w:ind w:right="4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二十一条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纵向项目实施期间， 年度剩余资金可结转下一年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度继</w:t>
      </w:r>
      <w:r>
        <w:rPr>
          <w:rFonts w:ascii="仿宋" w:hAnsi="仿宋" w:eastAsia="仿宋" w:cs="仿宋"/>
          <w:spacing w:val="3"/>
          <w:sz w:val="32"/>
          <w:szCs w:val="32"/>
        </w:rPr>
        <w:t>续</w:t>
      </w:r>
      <w:r>
        <w:rPr>
          <w:rFonts w:ascii="仿宋" w:hAnsi="仿宋" w:eastAsia="仿宋" w:cs="仿宋"/>
          <w:spacing w:val="2"/>
          <w:sz w:val="32"/>
          <w:szCs w:val="32"/>
        </w:rPr>
        <w:t>使用。项目完成任务目标并通过验收后，结余经费划拨给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项</w:t>
      </w:r>
      <w:r>
        <w:rPr>
          <w:rFonts w:ascii="仿宋" w:hAnsi="仿宋" w:eastAsia="仿宋" w:cs="仿宋"/>
          <w:spacing w:val="-12"/>
          <w:sz w:val="32"/>
          <w:szCs w:val="32"/>
        </w:rPr>
        <w:t>目</w:t>
      </w:r>
      <w:r>
        <w:rPr>
          <w:rFonts w:ascii="仿宋" w:hAnsi="仿宋" w:eastAsia="仿宋" w:cs="仿宋"/>
          <w:spacing w:val="-8"/>
          <w:sz w:val="32"/>
          <w:szCs w:val="32"/>
        </w:rPr>
        <w:t>组有关项目使用， 在 2 年内由项目组用于科研活动的直接支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出；</w:t>
      </w:r>
      <w:r>
        <w:rPr>
          <w:rFonts w:ascii="仿宋" w:hAnsi="仿宋" w:eastAsia="仿宋" w:cs="仿宋"/>
          <w:spacing w:val="2"/>
          <w:sz w:val="32"/>
          <w:szCs w:val="32"/>
        </w:rPr>
        <w:t>2 年后未使用完的，按规定收回。横向经费纳入学校财务统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一管</w:t>
      </w:r>
      <w:r>
        <w:rPr>
          <w:rFonts w:ascii="仿宋" w:hAnsi="仿宋" w:eastAsia="仿宋" w:cs="仿宋"/>
          <w:spacing w:val="3"/>
          <w:sz w:val="32"/>
          <w:szCs w:val="32"/>
        </w:rPr>
        <w:t>理</w:t>
      </w:r>
      <w:r>
        <w:rPr>
          <w:rFonts w:ascii="仿宋" w:hAnsi="仿宋" w:eastAsia="仿宋" w:cs="仿宋"/>
          <w:spacing w:val="2"/>
          <w:sz w:val="32"/>
          <w:szCs w:val="32"/>
        </w:rPr>
        <w:t>，由项目负责人按照委托方要或合同约定管理使用。校内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科研</w:t>
      </w:r>
      <w:r>
        <w:rPr>
          <w:rFonts w:ascii="仿宋" w:hAnsi="仿宋" w:eastAsia="仿宋" w:cs="仿宋"/>
          <w:spacing w:val="3"/>
          <w:sz w:val="32"/>
          <w:szCs w:val="32"/>
        </w:rPr>
        <w:t>经</w:t>
      </w:r>
      <w:r>
        <w:rPr>
          <w:rFonts w:ascii="仿宋" w:hAnsi="仿宋" w:eastAsia="仿宋" w:cs="仿宋"/>
          <w:spacing w:val="2"/>
          <w:sz w:val="32"/>
          <w:szCs w:val="32"/>
        </w:rPr>
        <w:t>费按学校财务相关管理规定执行。科研处协助财务处办理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结</w:t>
      </w:r>
      <w:r>
        <w:rPr>
          <w:rFonts w:ascii="仿宋" w:hAnsi="仿宋" w:eastAsia="仿宋" w:cs="仿宋"/>
          <w:spacing w:val="-22"/>
          <w:sz w:val="32"/>
          <w:szCs w:val="32"/>
        </w:rPr>
        <w:t>余</w:t>
      </w:r>
      <w:r>
        <w:rPr>
          <w:rFonts w:ascii="仿宋" w:hAnsi="仿宋" w:eastAsia="仿宋" w:cs="仿宋"/>
          <w:spacing w:val="-12"/>
          <w:sz w:val="32"/>
          <w:szCs w:val="32"/>
        </w:rPr>
        <w:t>经费的结转，  “科研经费明白卡”余额 100 元以下的要尽快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清</w:t>
      </w:r>
      <w:r>
        <w:rPr>
          <w:rFonts w:ascii="仿宋" w:hAnsi="仿宋" w:eastAsia="仿宋" w:cs="仿宋"/>
          <w:spacing w:val="-7"/>
          <w:sz w:val="32"/>
          <w:szCs w:val="32"/>
        </w:rPr>
        <w:t>理</w:t>
      </w:r>
      <w:r>
        <w:rPr>
          <w:rFonts w:ascii="仿宋" w:hAnsi="仿宋" w:eastAsia="仿宋" w:cs="仿宋"/>
          <w:spacing w:val="-4"/>
          <w:sz w:val="32"/>
          <w:szCs w:val="32"/>
        </w:rPr>
        <w:t>，年底前如不清理将上缴学校。</w:t>
      </w:r>
    </w:p>
    <w:p>
      <w:pPr>
        <w:sectPr>
          <w:footerReference r:id="rId11" w:type="default"/>
          <w:pgSz w:w="11905" w:h="16840"/>
          <w:pgMar w:top="1431" w:right="1410" w:bottom="1208" w:left="1429" w:header="0" w:footer="997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323" w:lineRule="auto"/>
        <w:ind w:left="27" w:right="229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</w:t>
      </w:r>
      <w:r>
        <w:rPr>
          <w:rFonts w:ascii="仿宋" w:hAnsi="仿宋" w:eastAsia="仿宋" w:cs="仿宋"/>
          <w:spacing w:val="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十二条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科研项目合同到期而不能按计划完成研究任务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且</w:t>
      </w:r>
      <w:r>
        <w:rPr>
          <w:rFonts w:ascii="仿宋" w:hAnsi="仿宋" w:eastAsia="仿宋" w:cs="仿宋"/>
          <w:spacing w:val="-3"/>
          <w:sz w:val="32"/>
          <w:szCs w:val="32"/>
        </w:rPr>
        <w:t>又无充</w:t>
      </w:r>
    </w:p>
    <w:p>
      <w:pPr>
        <w:spacing w:before="3" w:line="322" w:lineRule="auto"/>
        <w:ind w:left="77" w:right="231" w:firstLine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分</w:t>
      </w:r>
      <w:r>
        <w:rPr>
          <w:rFonts w:ascii="仿宋" w:hAnsi="仿宋" w:eastAsia="仿宋" w:cs="仿宋"/>
          <w:spacing w:val="3"/>
          <w:sz w:val="32"/>
          <w:szCs w:val="32"/>
        </w:rPr>
        <w:t>理</w:t>
      </w:r>
      <w:r>
        <w:rPr>
          <w:rFonts w:ascii="仿宋" w:hAnsi="仿宋" w:eastAsia="仿宋" w:cs="仿宋"/>
          <w:spacing w:val="2"/>
          <w:sz w:val="32"/>
          <w:szCs w:val="32"/>
        </w:rPr>
        <w:t>由说明的，经科研处查实后，书面通知财务处冻结该项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目</w:t>
      </w:r>
      <w:r>
        <w:rPr>
          <w:rFonts w:ascii="仿宋" w:hAnsi="仿宋" w:eastAsia="仿宋" w:cs="仿宋"/>
          <w:spacing w:val="-9"/>
          <w:sz w:val="32"/>
          <w:szCs w:val="32"/>
        </w:rPr>
        <w:t>的</w:t>
      </w:r>
      <w:r>
        <w:rPr>
          <w:rFonts w:ascii="仿宋" w:hAnsi="仿宋" w:eastAsia="仿宋" w:cs="仿宋"/>
          <w:spacing w:val="-6"/>
          <w:sz w:val="32"/>
          <w:szCs w:val="32"/>
        </w:rPr>
        <w:t>研究经费，其剩余经费按有关政策处理。</w:t>
      </w:r>
    </w:p>
    <w:p>
      <w:pPr>
        <w:spacing w:before="1" w:line="323" w:lineRule="auto"/>
        <w:ind w:left="23" w:right="136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二十三条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项目负责人不得无故中止项目， 对同意中止的项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目，项目经费根据项目进展情况按项目下达单位的要求比例退还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因出国、病休、离岗等原因不能按期完成并且没有按学校有关规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定</w:t>
      </w:r>
      <w:r>
        <w:rPr>
          <w:rFonts w:ascii="仿宋" w:hAnsi="仿宋" w:eastAsia="仿宋" w:cs="仿宋"/>
          <w:spacing w:val="-22"/>
          <w:sz w:val="32"/>
          <w:szCs w:val="32"/>
        </w:rPr>
        <w:t>办</w:t>
      </w:r>
      <w:r>
        <w:rPr>
          <w:rFonts w:ascii="仿宋" w:hAnsi="仿宋" w:eastAsia="仿宋" w:cs="仿宋"/>
          <w:spacing w:val="-13"/>
          <w:sz w:val="32"/>
          <w:szCs w:val="32"/>
        </w:rPr>
        <w:t>理相关手续的项目，  科研处视情况中止或撤消该项目， 并书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面通</w:t>
      </w:r>
      <w:r>
        <w:rPr>
          <w:rFonts w:ascii="仿宋" w:hAnsi="仿宋" w:eastAsia="仿宋" w:cs="仿宋"/>
          <w:spacing w:val="-5"/>
          <w:sz w:val="32"/>
          <w:szCs w:val="32"/>
        </w:rPr>
        <w:t>知财务处收回已拨经费。</w:t>
      </w:r>
    </w:p>
    <w:p>
      <w:pPr>
        <w:spacing w:before="2" w:line="326" w:lineRule="auto"/>
        <w:ind w:left="17" w:right="229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二十四条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为保证研究工作顺利进行， 项目负责人一般不得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变</w:t>
      </w:r>
      <w:r>
        <w:rPr>
          <w:rFonts w:ascii="仿宋" w:hAnsi="仿宋" w:eastAsia="仿宋" w:cs="仿宋"/>
          <w:spacing w:val="18"/>
          <w:sz w:val="32"/>
          <w:szCs w:val="32"/>
        </w:rPr>
        <w:t>动</w:t>
      </w:r>
      <w:r>
        <w:rPr>
          <w:rFonts w:ascii="仿宋" w:hAnsi="仿宋" w:eastAsia="仿宋" w:cs="仿宋"/>
          <w:spacing w:val="13"/>
          <w:sz w:val="32"/>
          <w:szCs w:val="32"/>
        </w:rPr>
        <w:t>。如遇工作调动、出国(六个月以上)等特殊情况，项目负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责人需到科研处办理“科研项目委托代管”手续(病休、死亡</w:t>
      </w:r>
      <w:r>
        <w:rPr>
          <w:rFonts w:ascii="仿宋" w:hAnsi="仿宋" w:eastAsia="仿宋" w:cs="仿宋"/>
          <w:spacing w:val="6"/>
          <w:sz w:val="32"/>
          <w:szCs w:val="32"/>
        </w:rPr>
        <w:t>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行办理)，科研处以书面形式通知财务处变更项目负责人；对</w:t>
      </w:r>
      <w:r>
        <w:rPr>
          <w:rFonts w:ascii="仿宋" w:hAnsi="仿宋" w:eastAsia="仿宋" w:cs="仿宋"/>
          <w:spacing w:val="6"/>
          <w:sz w:val="32"/>
          <w:szCs w:val="32"/>
        </w:rPr>
        <w:t>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述情况未</w:t>
      </w:r>
      <w:r>
        <w:rPr>
          <w:rFonts w:ascii="仿宋" w:hAnsi="仿宋" w:eastAsia="仿宋" w:cs="仿宋"/>
          <w:spacing w:val="-3"/>
          <w:sz w:val="32"/>
          <w:szCs w:val="32"/>
        </w:rPr>
        <w:t>办理代管手续的项目负责人， 科研处可通知财务处中止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其</w:t>
      </w:r>
      <w:r>
        <w:rPr>
          <w:rFonts w:ascii="仿宋" w:hAnsi="仿宋" w:eastAsia="仿宋" w:cs="仿宋"/>
          <w:spacing w:val="-7"/>
          <w:sz w:val="32"/>
          <w:szCs w:val="32"/>
        </w:rPr>
        <w:t>项目经费的使用。</w:t>
      </w:r>
    </w:p>
    <w:p>
      <w:pPr>
        <w:spacing w:before="121" w:line="222" w:lineRule="auto"/>
        <w:ind w:left="357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第七</w:t>
      </w:r>
      <w:r>
        <w:rPr>
          <w:rFonts w:ascii="黑体" w:hAnsi="黑体" w:eastAsia="黑体" w:cs="黑体"/>
          <w:sz w:val="32"/>
          <w:szCs w:val="32"/>
        </w:rPr>
        <w:t>章  附则</w:t>
      </w:r>
    </w:p>
    <w:p>
      <w:pPr>
        <w:spacing w:before="333" w:line="323" w:lineRule="auto"/>
        <w:ind w:left="26" w:right="230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</w:t>
      </w:r>
      <w:r>
        <w:rPr>
          <w:rFonts w:ascii="仿宋" w:hAnsi="仿宋" w:eastAsia="仿宋" w:cs="仿宋"/>
          <w:spacing w:val="-10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二十五条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本办法自发布之日起执行； 如有与上级有关规定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不一致之处，以上级有关规定为准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>
      <w:pPr>
        <w:spacing w:before="1" w:line="217" w:lineRule="auto"/>
        <w:ind w:left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第二十六条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本办法由科研处负责解释。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" w:line="29" w:lineRule="exact"/>
        <w:textAlignment w:val="center"/>
      </w:pPr>
      <w:r>
        <w:pict>
          <v:shape id="_x0000_s1026" o:spid="_x0000_s1026" style="height:1.5pt;width:463.5pt;" filled="f" stroked="t" coordsize="9270,30" path="m7,21l9261,7e">
            <v:fill on="f" focussize="0,0"/>
            <v:stroke color="#000000" miterlimit="10" endcap="round"/>
            <v:imagedata o:title=""/>
            <o:lock v:ext="edit"/>
            <w10:wrap type="none"/>
            <w10:anchorlock/>
          </v:shape>
        </w:pict>
      </w:r>
    </w:p>
    <w:p>
      <w:pPr>
        <w:spacing w:line="86" w:lineRule="exact"/>
      </w:pPr>
    </w:p>
    <w:p>
      <w:pPr>
        <w:sectPr>
          <w:footerReference r:id="rId12" w:type="default"/>
          <w:pgSz w:w="11905" w:h="16840"/>
          <w:pgMar w:top="1431" w:right="1224" w:bottom="1211" w:left="1410" w:header="0" w:footer="997" w:gutter="0"/>
          <w:cols w:equalWidth="0" w:num="1">
            <w:col w:w="9270"/>
          </w:cols>
        </w:sectPr>
      </w:pPr>
    </w:p>
    <w:p>
      <w:pPr>
        <w:spacing w:before="56" w:line="190" w:lineRule="auto"/>
        <w:ind w:left="30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石家庄学院办公室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9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2</w:t>
      </w:r>
      <w:r>
        <w:rPr>
          <w:rFonts w:ascii="仿宋" w:hAnsi="仿宋" w:eastAsia="仿宋" w:cs="仿宋"/>
          <w:spacing w:val="-16"/>
          <w:sz w:val="27"/>
          <w:szCs w:val="27"/>
        </w:rPr>
        <w:t>021 年 5 月 7 日印发</w:t>
      </w:r>
    </w:p>
    <w:p>
      <w:pPr>
        <w:sectPr>
          <w:type w:val="continuous"/>
          <w:pgSz w:w="11905" w:h="16840"/>
          <w:pgMar w:top="1431" w:right="1224" w:bottom="1211" w:left="1410" w:header="0" w:footer="997" w:gutter="0"/>
          <w:cols w:equalWidth="0" w:num="2">
            <w:col w:w="6089" w:space="100"/>
            <w:col w:w="3082"/>
          </w:cols>
        </w:sectPr>
      </w:pPr>
    </w:p>
    <w:p>
      <w:pPr>
        <w:spacing w:before="131" w:line="31" w:lineRule="exact"/>
        <w:textAlignment w:val="center"/>
      </w:pPr>
      <w:r>
        <w:pict>
          <v:shape id="_x0000_s1027" o:spid="_x0000_s1027" style="height:1.55pt;width:462.7pt;" filled="f" stroked="t" coordsize="9254,30" path="m7,7l9246,23e">
            <v:fill on="f" focussize="0,0"/>
            <v:stroke color="#000000" miterlimit="10" endcap="round"/>
            <v:imagedata o:title=""/>
            <o:lock v:ext="edit"/>
            <w10:wrap type="none"/>
            <w10:anchorlock/>
          </v:shape>
        </w:pict>
      </w:r>
    </w:p>
    <w:sectPr>
      <w:type w:val="continuous"/>
      <w:pgSz w:w="11905" w:h="16840"/>
      <w:pgMar w:top="1431" w:right="1224" w:bottom="1211" w:left="1410" w:header="0" w:footer="997" w:gutter="0"/>
      <w:cols w:equalWidth="0" w:num="1">
        <w:col w:w="92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009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13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- 7 -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8 -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yNGQ3NmU1YTI2ZWM0ZmQzNmFiN2QxNjA3NTQ4ZDYifQ=="/>
    <w:docVar w:name="KSO_WPS_MARK_KEY" w:val="b8950f98-9332-4cfd-8aea-aa9ba0cf528a"/>
  </w:docVars>
  <w:rsids>
    <w:rsidRoot w:val="00000000"/>
    <w:rsid w:val="204D04A0"/>
    <w:rsid w:val="792E1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3662</Words>
  <Characters>3713</Characters>
  <TotalTime>1</TotalTime>
  <ScaleCrop>false</ScaleCrop>
  <LinksUpToDate>false</LinksUpToDate>
  <CharactersWithSpaces>3924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2021-05-12T10:58:00Z</dcterms:created>
  <dc:creator>Administrator</dc:creator>
  <cp:lastModifiedBy>hgxy02</cp:lastModifiedBy>
  <dcterms:modified xsi:type="dcterms:W3CDTF">2025-05-12T07:25:12Z</dcterms:modified>
  <dc:title>&lt;4D6963726F736F667420576F7264202D20CAAFD4BAD5FEA1BE32303231A1BF3234BAC520CAAFBCD2D7AFD1A7D4BABFC6D1D0BEADB7D1B9DCC0EDB0ECB7A8D7EED6D5B8E520202E646F63&gt;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2022-07-01T15:40:26Z</vt:filetime>
  </property>
  <property fmtid="{D5CDD505-2E9C-101B-9397-08002B2CF9AE}" pid="4" name="KSOProductBuildVer">
    <vt:lpwstr>2052-11.1.0.12165</vt:lpwstr>
  </property>
  <property fmtid="{D5CDD505-2E9C-101B-9397-08002B2CF9AE}" pid="5" name="ICV">
    <vt:lpwstr>DBD0627C656649FC816E9D55F07601F4</vt:lpwstr>
  </property>
</Properties>
</file>