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F026" w14:textId="77777777" w:rsidR="0082792F" w:rsidRDefault="00131FB3">
      <w:pPr>
        <w:spacing w:line="3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14:paraId="16EEBD98" w14:textId="77777777" w:rsidR="0082792F" w:rsidRDefault="00131FB3">
      <w:pPr>
        <w:spacing w:line="320" w:lineRule="atLeast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石家庄学院第二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届全国大学生职业规划大赛成长赛道方案</w:t>
      </w:r>
    </w:p>
    <w:p w14:paraId="5FEC3740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一、比赛内容</w:t>
      </w:r>
    </w:p>
    <w:p w14:paraId="04107396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考察学生职业发展规划的科学性和围绕实现职业目标的成长过程，通过学习实践持续提升</w:t>
      </w:r>
      <w:r>
        <w:rPr>
          <w:rFonts w:ascii="仿宋" w:eastAsia="仿宋" w:hAnsi="仿宋" w:cs="仿宋" w:hint="eastAsia"/>
          <w:sz w:val="32"/>
          <w:szCs w:val="32"/>
        </w:rPr>
        <w:t>综合素质和专业能力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体现正确的择业就业观念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62EF319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二、参赛对象</w:t>
      </w:r>
    </w:p>
    <w:p w14:paraId="5230C2FF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参赛对象为</w:t>
      </w:r>
      <w:r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校中低年级在校学生，</w:t>
      </w:r>
      <w:r>
        <w:rPr>
          <w:rFonts w:ascii="仿宋" w:eastAsia="仿宋" w:hAnsi="仿宋" w:cs="仿宋" w:hint="eastAsia"/>
          <w:sz w:val="32"/>
          <w:szCs w:val="32"/>
        </w:rPr>
        <w:t>主要</w:t>
      </w:r>
      <w:r>
        <w:rPr>
          <w:rFonts w:ascii="仿宋" w:eastAsia="仿宋" w:hAnsi="仿宋" w:cs="仿宋" w:hint="eastAsia"/>
          <w:sz w:val="32"/>
          <w:szCs w:val="32"/>
        </w:rPr>
        <w:t>面向本科一、二、三年级学生。（</w:t>
      </w:r>
      <w:r>
        <w:rPr>
          <w:rFonts w:ascii="仿宋" w:eastAsia="仿宋" w:hAnsi="仿宋" w:cs="仿宋" w:hint="eastAsia"/>
          <w:sz w:val="32"/>
          <w:szCs w:val="32"/>
        </w:rPr>
        <w:t>网上报名时选择高教组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33B5A454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三、参赛材料要求</w:t>
      </w:r>
    </w:p>
    <w:p w14:paraId="5A6DEF60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选手在大赛平台</w:t>
      </w:r>
      <w:r>
        <w:rPr>
          <w:rFonts w:ascii="仿宋" w:eastAsia="仿宋" w:hAnsi="仿宋" w:cs="仿宋" w:hint="eastAsia"/>
          <w:sz w:val="32"/>
          <w:szCs w:val="32"/>
        </w:rPr>
        <w:t xml:space="preserve"> (</w:t>
      </w:r>
      <w:r>
        <w:rPr>
          <w:rFonts w:ascii="仿宋" w:eastAsia="仿宋" w:hAnsi="仿宋" w:cs="仿宋" w:hint="eastAsia"/>
          <w:sz w:val="32"/>
          <w:szCs w:val="32"/>
        </w:rPr>
        <w:t>网址</w:t>
      </w:r>
      <w:r>
        <w:rPr>
          <w:rFonts w:ascii="仿宋" w:eastAsia="仿宋" w:hAnsi="仿宋" w:cs="仿宋" w:hint="eastAsia"/>
          <w:sz w:val="32"/>
          <w:szCs w:val="32"/>
        </w:rPr>
        <w:t>:zgs.chsi.com.cn)</w:t>
      </w:r>
      <w:r>
        <w:rPr>
          <w:rFonts w:ascii="仿宋" w:eastAsia="仿宋" w:hAnsi="仿宋" w:cs="仿宋" w:hint="eastAsia"/>
          <w:sz w:val="32"/>
          <w:szCs w:val="32"/>
        </w:rPr>
        <w:t>提交以下参赛资料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46850CF1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生涯发展报告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介绍设定职业目标过程</w:t>
      </w:r>
      <w:r>
        <w:rPr>
          <w:rFonts w:ascii="仿宋" w:eastAsia="仿宋" w:hAnsi="仿宋" w:cs="仿宋" w:hint="eastAsia"/>
          <w:sz w:val="32"/>
          <w:szCs w:val="32"/>
        </w:rPr>
        <w:t>、实现职业目标的具体行动和</w:t>
      </w:r>
      <w:r>
        <w:rPr>
          <w:rFonts w:ascii="仿宋" w:eastAsia="仿宋" w:hAnsi="仿宋" w:cs="仿宋" w:hint="eastAsia"/>
          <w:sz w:val="32"/>
          <w:szCs w:val="32"/>
        </w:rPr>
        <w:t>成效；职业目标及行动的动态调整等</w:t>
      </w:r>
      <w:r>
        <w:rPr>
          <w:rFonts w:ascii="仿宋" w:eastAsia="仿宋" w:hAnsi="仿宋" w:cs="仿宋" w:hint="eastAsia"/>
          <w:sz w:val="32"/>
          <w:szCs w:val="32"/>
        </w:rPr>
        <w:t xml:space="preserve"> (PDF </w:t>
      </w:r>
      <w:r>
        <w:rPr>
          <w:rFonts w:ascii="仿宋" w:eastAsia="仿宋" w:hAnsi="仿宋" w:cs="仿宋" w:hint="eastAsia"/>
          <w:sz w:val="32"/>
          <w:szCs w:val="32"/>
        </w:rPr>
        <w:t>格式，文字不超过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 xml:space="preserve">00 </w:t>
      </w:r>
      <w:r>
        <w:rPr>
          <w:rFonts w:ascii="仿宋" w:eastAsia="仿宋" w:hAnsi="仿宋" w:cs="仿宋" w:hint="eastAsia"/>
          <w:sz w:val="32"/>
          <w:szCs w:val="32"/>
        </w:rPr>
        <w:t>字，图表不超过</w:t>
      </w:r>
      <w:r>
        <w:rPr>
          <w:rFonts w:ascii="仿宋" w:eastAsia="仿宋" w:hAnsi="仿宋" w:cs="仿宋" w:hint="eastAsia"/>
          <w:sz w:val="32"/>
          <w:szCs w:val="32"/>
        </w:rPr>
        <w:t xml:space="preserve"> 5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94E55EF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生涯发展展示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PPT</w:t>
      </w:r>
      <w:r>
        <w:rPr>
          <w:rFonts w:ascii="仿宋" w:eastAsia="仿宋" w:hAnsi="仿宋" w:cs="仿宋" w:hint="eastAsia"/>
          <w:sz w:val="32"/>
          <w:szCs w:val="32"/>
        </w:rPr>
        <w:t>格式，不超过</w:t>
      </w:r>
      <w:r>
        <w:rPr>
          <w:rFonts w:ascii="仿宋" w:eastAsia="仿宋" w:hAnsi="仿宋" w:cs="仿宋" w:hint="eastAsia"/>
          <w:sz w:val="32"/>
          <w:szCs w:val="32"/>
        </w:rPr>
        <w:t>50MB;</w:t>
      </w:r>
      <w:r>
        <w:rPr>
          <w:rFonts w:ascii="仿宋" w:eastAsia="仿宋" w:hAnsi="仿宋" w:cs="仿宋" w:hint="eastAsia"/>
          <w:sz w:val="32"/>
          <w:szCs w:val="32"/>
        </w:rPr>
        <w:t>可加入视频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D43B09A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四、决赛环节</w:t>
      </w:r>
    </w:p>
    <w:p w14:paraId="38DAEAAC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成长赛道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设主题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陈述和评委提问两个环节。</w:t>
      </w:r>
    </w:p>
    <w:p w14:paraId="4169A373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) </w:t>
      </w:r>
      <w:r>
        <w:rPr>
          <w:rFonts w:ascii="仿宋" w:eastAsia="仿宋" w:hAnsi="仿宋" w:cs="仿宋" w:hint="eastAsia"/>
          <w:sz w:val="32"/>
          <w:szCs w:val="32"/>
        </w:rPr>
        <w:t>主题陈述</w:t>
      </w:r>
      <w:r>
        <w:rPr>
          <w:rFonts w:ascii="仿宋" w:eastAsia="仿宋" w:hAnsi="仿宋" w:cs="仿宋" w:hint="eastAsia"/>
          <w:sz w:val="32"/>
          <w:szCs w:val="32"/>
        </w:rPr>
        <w:t xml:space="preserve"> (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分钟</w:t>
      </w:r>
      <w:r>
        <w:rPr>
          <w:rFonts w:ascii="仿宋" w:eastAsia="仿宋" w:hAnsi="仿宋" w:cs="仿宋" w:hint="eastAsia"/>
          <w:sz w:val="32"/>
          <w:szCs w:val="32"/>
        </w:rPr>
        <w:t xml:space="preserve">): </w:t>
      </w:r>
      <w:r>
        <w:rPr>
          <w:rFonts w:ascii="仿宋" w:eastAsia="仿宋" w:hAnsi="仿宋" w:cs="仿宋" w:hint="eastAsia"/>
          <w:sz w:val="32"/>
          <w:szCs w:val="32"/>
        </w:rPr>
        <w:t>选手结合生涯发展报告进行陈述和展示。</w:t>
      </w:r>
    </w:p>
    <w:p w14:paraId="0CB039E3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评委提问</w:t>
      </w:r>
      <w:r>
        <w:rPr>
          <w:rFonts w:ascii="仿宋" w:eastAsia="仿宋" w:hAnsi="仿宋" w:cs="仿宋" w:hint="eastAsia"/>
          <w:sz w:val="32"/>
          <w:szCs w:val="32"/>
        </w:rPr>
        <w:t xml:space="preserve"> (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分钟</w:t>
      </w:r>
      <w:r>
        <w:rPr>
          <w:rFonts w:ascii="仿宋" w:eastAsia="仿宋" w:hAnsi="仿宋" w:cs="仿宋" w:hint="eastAsia"/>
          <w:sz w:val="32"/>
          <w:szCs w:val="32"/>
        </w:rPr>
        <w:t xml:space="preserve">): </w:t>
      </w:r>
      <w:r>
        <w:rPr>
          <w:rFonts w:ascii="仿宋" w:eastAsia="仿宋" w:hAnsi="仿宋" w:cs="仿宋" w:hint="eastAsia"/>
          <w:sz w:val="32"/>
          <w:szCs w:val="32"/>
        </w:rPr>
        <w:t>评委结合选手陈述和现场表现进行提问。</w:t>
      </w:r>
    </w:p>
    <w:p w14:paraId="5FA97B66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五、评审标准</w:t>
      </w:r>
    </w:p>
    <w:tbl>
      <w:tblPr>
        <w:tblStyle w:val="a3"/>
        <w:tblW w:w="8986" w:type="dxa"/>
        <w:tblLook w:val="04A0" w:firstRow="1" w:lastRow="0" w:firstColumn="1" w:lastColumn="0" w:noHBand="0" w:noVBand="1"/>
      </w:tblPr>
      <w:tblGrid>
        <w:gridCol w:w="1684"/>
        <w:gridCol w:w="6177"/>
        <w:gridCol w:w="1125"/>
      </w:tblGrid>
      <w:tr w:rsidR="0082792F" w14:paraId="125D94AC" w14:textId="77777777">
        <w:trPr>
          <w:trHeight w:val="535"/>
        </w:trPr>
        <w:tc>
          <w:tcPr>
            <w:tcW w:w="1684" w:type="dxa"/>
            <w:vAlign w:val="center"/>
          </w:tcPr>
          <w:p w14:paraId="03EFF244" w14:textId="77777777" w:rsidR="0082792F" w:rsidRDefault="00131FB3">
            <w:pPr>
              <w:spacing w:line="3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指标</w:t>
            </w:r>
          </w:p>
        </w:tc>
        <w:tc>
          <w:tcPr>
            <w:tcW w:w="6177" w:type="dxa"/>
          </w:tcPr>
          <w:p w14:paraId="272DD7FF" w14:textId="77777777" w:rsidR="0082792F" w:rsidRDefault="00131FB3">
            <w:pPr>
              <w:spacing w:line="3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说明</w:t>
            </w:r>
          </w:p>
        </w:tc>
        <w:tc>
          <w:tcPr>
            <w:tcW w:w="1125" w:type="dxa"/>
          </w:tcPr>
          <w:p w14:paraId="24C41B71" w14:textId="77777777" w:rsidR="0082792F" w:rsidRDefault="00131FB3">
            <w:pPr>
              <w:spacing w:line="3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分值</w:t>
            </w:r>
          </w:p>
        </w:tc>
      </w:tr>
      <w:tr w:rsidR="0082792F" w14:paraId="7855DEF8" w14:textId="77777777">
        <w:trPr>
          <w:trHeight w:val="636"/>
        </w:trPr>
        <w:tc>
          <w:tcPr>
            <w:tcW w:w="1684" w:type="dxa"/>
            <w:vMerge w:val="restart"/>
            <w:vAlign w:val="center"/>
          </w:tcPr>
          <w:p w14:paraId="2B1D3D10" w14:textId="77777777" w:rsidR="0082792F" w:rsidRDefault="00131FB3">
            <w:pPr>
              <w:spacing w:line="320" w:lineRule="atLeast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职业目标</w:t>
            </w:r>
          </w:p>
        </w:tc>
        <w:tc>
          <w:tcPr>
            <w:tcW w:w="6177" w:type="dxa"/>
          </w:tcPr>
          <w:p w14:paraId="1BBC5998" w14:textId="77777777" w:rsidR="0082792F" w:rsidRDefault="00131FB3">
            <w:pPr>
              <w:spacing w:line="3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1125" w:type="dxa"/>
            <w:vAlign w:val="center"/>
          </w:tcPr>
          <w:p w14:paraId="23C5DA56" w14:textId="77777777" w:rsidR="0082792F" w:rsidRDefault="00131FB3">
            <w:pPr>
              <w:spacing w:line="320" w:lineRule="atLeast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10%</w:t>
            </w:r>
          </w:p>
        </w:tc>
      </w:tr>
      <w:tr w:rsidR="0082792F" w14:paraId="33FF7B8D" w14:textId="77777777">
        <w:trPr>
          <w:trHeight w:val="636"/>
        </w:trPr>
        <w:tc>
          <w:tcPr>
            <w:tcW w:w="1684" w:type="dxa"/>
            <w:vMerge/>
            <w:vAlign w:val="center"/>
          </w:tcPr>
          <w:p w14:paraId="1157C61C" w14:textId="77777777" w:rsidR="0082792F" w:rsidRDefault="0082792F">
            <w:pPr>
              <w:spacing w:line="320" w:lineRule="atLeast"/>
            </w:pPr>
          </w:p>
        </w:tc>
        <w:tc>
          <w:tcPr>
            <w:tcW w:w="6177" w:type="dxa"/>
          </w:tcPr>
          <w:p w14:paraId="6F57D6F1" w14:textId="77777777" w:rsidR="0082792F" w:rsidRDefault="00131FB3">
            <w:pPr>
              <w:spacing w:line="3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1125" w:type="dxa"/>
            <w:vAlign w:val="center"/>
          </w:tcPr>
          <w:p w14:paraId="17DDD34A" w14:textId="77777777" w:rsidR="0082792F" w:rsidRDefault="00131FB3">
            <w:pPr>
              <w:spacing w:line="3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10%</w:t>
            </w:r>
          </w:p>
        </w:tc>
      </w:tr>
      <w:tr w:rsidR="0082792F" w14:paraId="597128DC" w14:textId="77777777">
        <w:trPr>
          <w:trHeight w:val="636"/>
        </w:trPr>
        <w:tc>
          <w:tcPr>
            <w:tcW w:w="1684" w:type="dxa"/>
            <w:vMerge/>
            <w:vAlign w:val="center"/>
          </w:tcPr>
          <w:p w14:paraId="6B339681" w14:textId="77777777" w:rsidR="0082792F" w:rsidRDefault="0082792F">
            <w:pPr>
              <w:spacing w:line="3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77" w:type="dxa"/>
          </w:tcPr>
          <w:p w14:paraId="3521BB3D" w14:textId="77777777" w:rsidR="0082792F" w:rsidRDefault="00131FB3">
            <w:pPr>
              <w:spacing w:line="3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职业目标能够将个人理想与国家需要、经济社会发展相结合，体现正确的择业就业观念</w:t>
            </w:r>
          </w:p>
        </w:tc>
        <w:tc>
          <w:tcPr>
            <w:tcW w:w="1125" w:type="dxa"/>
            <w:vAlign w:val="center"/>
          </w:tcPr>
          <w:p w14:paraId="6A18EE0C" w14:textId="77777777" w:rsidR="0082792F" w:rsidRDefault="00131FB3">
            <w:pPr>
              <w:spacing w:line="3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10%</w:t>
            </w:r>
          </w:p>
        </w:tc>
      </w:tr>
      <w:tr w:rsidR="0082792F" w14:paraId="701306B1" w14:textId="77777777">
        <w:trPr>
          <w:trHeight w:val="955"/>
        </w:trPr>
        <w:tc>
          <w:tcPr>
            <w:tcW w:w="1684" w:type="dxa"/>
            <w:vMerge w:val="restart"/>
            <w:vAlign w:val="center"/>
          </w:tcPr>
          <w:p w14:paraId="65396C57" w14:textId="77777777" w:rsidR="0082792F" w:rsidRDefault="00131FB3">
            <w:pPr>
              <w:spacing w:line="3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实习实践行动</w:t>
            </w:r>
          </w:p>
        </w:tc>
        <w:tc>
          <w:tcPr>
            <w:tcW w:w="6177" w:type="dxa"/>
          </w:tcPr>
          <w:p w14:paraId="66FE3F70" w14:textId="77777777" w:rsidR="0082792F" w:rsidRDefault="00131FB3">
            <w:pPr>
              <w:spacing w:line="3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围绕目标职业要求，结合学校育人特色和所学专业，利用学校及社会资源开展学习实践</w:t>
            </w:r>
          </w:p>
        </w:tc>
        <w:tc>
          <w:tcPr>
            <w:tcW w:w="1125" w:type="dxa"/>
            <w:vAlign w:val="center"/>
          </w:tcPr>
          <w:p w14:paraId="42D492DD" w14:textId="77777777" w:rsidR="0082792F" w:rsidRDefault="00131FB3">
            <w:pPr>
              <w:spacing w:line="320" w:lineRule="atLeast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30%</w:t>
            </w:r>
          </w:p>
        </w:tc>
      </w:tr>
      <w:tr w:rsidR="0082792F" w14:paraId="1C4DA63A" w14:textId="77777777">
        <w:trPr>
          <w:trHeight w:val="955"/>
        </w:trPr>
        <w:tc>
          <w:tcPr>
            <w:tcW w:w="1684" w:type="dxa"/>
            <w:vMerge/>
            <w:vAlign w:val="center"/>
          </w:tcPr>
          <w:p w14:paraId="24F4AF69" w14:textId="77777777" w:rsidR="0082792F" w:rsidRDefault="0082792F">
            <w:pPr>
              <w:spacing w:line="320" w:lineRule="atLeast"/>
            </w:pPr>
          </w:p>
        </w:tc>
        <w:tc>
          <w:tcPr>
            <w:tcW w:w="6177" w:type="dxa"/>
          </w:tcPr>
          <w:p w14:paraId="59FA1367" w14:textId="77777777" w:rsidR="0082792F" w:rsidRDefault="00131FB3">
            <w:pPr>
              <w:spacing w:line="3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学习实践行动取得阶段性标志性成果，接近职业目标要求</w:t>
            </w:r>
          </w:p>
        </w:tc>
        <w:tc>
          <w:tcPr>
            <w:tcW w:w="1125" w:type="dxa"/>
            <w:vAlign w:val="center"/>
          </w:tcPr>
          <w:p w14:paraId="69C74276" w14:textId="77777777" w:rsidR="0082792F" w:rsidRDefault="00131FB3">
            <w:pPr>
              <w:spacing w:line="3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20%</w:t>
            </w:r>
          </w:p>
        </w:tc>
      </w:tr>
      <w:tr w:rsidR="0082792F" w14:paraId="5A219C5F" w14:textId="77777777">
        <w:trPr>
          <w:trHeight w:val="765"/>
        </w:trPr>
        <w:tc>
          <w:tcPr>
            <w:tcW w:w="1684" w:type="dxa"/>
            <w:vAlign w:val="center"/>
          </w:tcPr>
          <w:p w14:paraId="69EEAE20" w14:textId="77777777" w:rsidR="0082792F" w:rsidRDefault="00131FB3">
            <w:pPr>
              <w:spacing w:line="3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动态调整</w:t>
            </w:r>
          </w:p>
        </w:tc>
        <w:tc>
          <w:tcPr>
            <w:tcW w:w="6177" w:type="dxa"/>
          </w:tcPr>
          <w:p w14:paraId="049ADE2A" w14:textId="77777777" w:rsidR="0082792F" w:rsidRDefault="00131FB3">
            <w:pPr>
              <w:spacing w:line="3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及时对学习实践行动成效进行自我评估，总结分析收获、不足和原因，对职业目标和学习实践行动路径等动态调整</w:t>
            </w:r>
          </w:p>
        </w:tc>
        <w:tc>
          <w:tcPr>
            <w:tcW w:w="1125" w:type="dxa"/>
            <w:vAlign w:val="center"/>
          </w:tcPr>
          <w:p w14:paraId="4449B13F" w14:textId="77777777" w:rsidR="0082792F" w:rsidRDefault="00131FB3">
            <w:pPr>
              <w:spacing w:line="3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20%</w:t>
            </w:r>
          </w:p>
        </w:tc>
      </w:tr>
    </w:tbl>
    <w:p w14:paraId="5678C439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六、奖项设置</w:t>
      </w:r>
    </w:p>
    <w:p w14:paraId="720CA522" w14:textId="77777777" w:rsidR="0082792F" w:rsidRDefault="00131FB3">
      <w:pPr>
        <w:spacing w:line="3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成长赛道设置金奖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、银奖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、铜奖若干，以及</w:t>
      </w:r>
      <w:r>
        <w:rPr>
          <w:rFonts w:ascii="仿宋" w:eastAsia="仿宋" w:hAnsi="仿宋" w:cs="仿宋" w:hint="eastAsia"/>
          <w:sz w:val="32"/>
          <w:szCs w:val="32"/>
        </w:rPr>
        <w:t>优秀指导教师奖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14:paraId="6A27EECD" w14:textId="77777777" w:rsidR="0082792F" w:rsidRDefault="0082792F"/>
    <w:sectPr w:rsidR="0082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2D17" w14:textId="77777777" w:rsidR="00131FB3" w:rsidRDefault="00131FB3" w:rsidP="0035526B">
      <w:r>
        <w:separator/>
      </w:r>
    </w:p>
  </w:endnote>
  <w:endnote w:type="continuationSeparator" w:id="0">
    <w:p w14:paraId="53DFB9F1" w14:textId="77777777" w:rsidR="00131FB3" w:rsidRDefault="00131FB3" w:rsidP="0035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F137" w14:textId="77777777" w:rsidR="00131FB3" w:rsidRDefault="00131FB3" w:rsidP="0035526B">
      <w:r>
        <w:separator/>
      </w:r>
    </w:p>
  </w:footnote>
  <w:footnote w:type="continuationSeparator" w:id="0">
    <w:p w14:paraId="4FB6595C" w14:textId="77777777" w:rsidR="00131FB3" w:rsidRDefault="00131FB3" w:rsidP="00355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2F"/>
    <w:rsid w:val="00131FB3"/>
    <w:rsid w:val="0035526B"/>
    <w:rsid w:val="0082792F"/>
    <w:rsid w:val="01D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E2D88"/>
  <w15:docId w15:val="{FCA630AC-931D-4BCA-9882-8C982EF1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5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5526B"/>
    <w:rPr>
      <w:kern w:val="2"/>
      <w:sz w:val="18"/>
      <w:szCs w:val="18"/>
    </w:rPr>
  </w:style>
  <w:style w:type="paragraph" w:styleId="a6">
    <w:name w:val="footer"/>
    <w:basedOn w:val="a"/>
    <w:link w:val="a7"/>
    <w:rsid w:val="00355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552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3228553328@qq.com</cp:lastModifiedBy>
  <cp:revision>2</cp:revision>
  <dcterms:created xsi:type="dcterms:W3CDTF">2024-11-17T08:39:00Z</dcterms:created>
  <dcterms:modified xsi:type="dcterms:W3CDTF">2024-11-17T08:39:00Z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703CFC9E76B9471DB226A33915264623</vt:lpwstr>
  </property>
</Properties>
</file>