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70431621"/>
        <w:docPartObj>
          <w:docPartGallery w:val="Cover Pages"/>
          <w:docPartUnique/>
        </w:docPartObj>
      </w:sdtPr>
      <w:sdtEndPr>
        <w:rPr>
          <w:rFonts w:ascii="仿宋" w:eastAsia="仿宋" w:hAnsi="仿宋"/>
          <w:color w:val="000000" w:themeColor="text1"/>
          <w:lang w:val="zh-CN"/>
        </w:rPr>
      </w:sdtEndPr>
      <w:sdtContent>
        <w:p w14:paraId="2183C472" w14:textId="77777777" w:rsidR="00C1438D" w:rsidRDefault="00C1438D"/>
        <w:tbl>
          <w:tblPr>
            <w:tblpPr w:leftFromText="187" w:rightFromText="187" w:horzAnchor="margin" w:tblpXSpec="center" w:tblpY="2881"/>
            <w:tblW w:w="3327" w:type="pct"/>
            <w:tblCellMar>
              <w:left w:w="144" w:type="dxa"/>
              <w:right w:w="115" w:type="dxa"/>
            </w:tblCellMar>
            <w:tblLook w:val="04A0" w:firstRow="1" w:lastRow="0" w:firstColumn="1" w:lastColumn="0" w:noHBand="0" w:noVBand="1"/>
          </w:tblPr>
          <w:tblGrid>
            <w:gridCol w:w="6035"/>
          </w:tblGrid>
          <w:tr w:rsidR="00C1438D" w:rsidRPr="00C1438D" w14:paraId="36047B0D" w14:textId="77777777" w:rsidTr="00C1438D">
            <w:trPr>
              <w:trHeight w:val="625"/>
            </w:trPr>
            <w:sdt>
              <w:sdtPr>
                <w:rPr>
                  <w:rFonts w:hint="eastAsia"/>
                  <w:color w:val="000000" w:themeColor="text1"/>
                  <w:sz w:val="52"/>
                  <w:szCs w:val="52"/>
                </w:rPr>
                <w:alias w:val="公司"/>
                <w:id w:val="13406915"/>
                <w:placeholder>
                  <w:docPart w:val="620A5F6A6A2846508A0E6D375AF9BFB7"/>
                </w:placeholder>
                <w:dataBinding w:prefixMappings="xmlns:ns0='http://schemas.openxmlformats.org/officeDocument/2006/extended-properties'" w:xpath="/ns0:Properties[1]/ns0:Company[1]" w:storeItemID="{6668398D-A668-4E3E-A5EB-62B293D839F1}"/>
                <w:text/>
              </w:sdtPr>
              <w:sdtContent>
                <w:tc>
                  <w:tcPr>
                    <w:tcW w:w="6035" w:type="dxa"/>
                    <w:tcMar>
                      <w:top w:w="216" w:type="dxa"/>
                      <w:left w:w="115" w:type="dxa"/>
                      <w:bottom w:w="216" w:type="dxa"/>
                      <w:right w:w="115" w:type="dxa"/>
                    </w:tcMar>
                  </w:tcPr>
                  <w:p w14:paraId="571404AE" w14:textId="77777777" w:rsidR="00C1438D" w:rsidRPr="00C1438D" w:rsidRDefault="00C1438D" w:rsidP="00C1438D">
                    <w:pPr>
                      <w:pStyle w:val="ad"/>
                      <w:jc w:val="center"/>
                      <w:rPr>
                        <w:rFonts w:hint="eastAsia"/>
                        <w:color w:val="2E74B5" w:themeColor="accent1" w:themeShade="BF"/>
                        <w:sz w:val="24"/>
                      </w:rPr>
                    </w:pPr>
                    <w:r w:rsidRPr="009D1388">
                      <w:rPr>
                        <w:rFonts w:hint="eastAsia"/>
                        <w:color w:val="000000" w:themeColor="text1"/>
                        <w:sz w:val="52"/>
                        <w:szCs w:val="52"/>
                      </w:rPr>
                      <w:t>新闻与传媒学院</w:t>
                    </w:r>
                  </w:p>
                </w:tc>
              </w:sdtContent>
            </w:sdt>
          </w:tr>
          <w:tr w:rsidR="00C1438D" w14:paraId="1E0FE125" w14:textId="77777777" w:rsidTr="00C1438D">
            <w:trPr>
              <w:trHeight w:val="1250"/>
            </w:trPr>
            <w:tc>
              <w:tcPr>
                <w:tcW w:w="6035" w:type="dxa"/>
              </w:tcPr>
              <w:sdt>
                <w:sdtPr>
                  <w:rPr>
                    <w:rFonts w:asciiTheme="majorHAnsi" w:eastAsiaTheme="majorEastAsia" w:hAnsiTheme="majorHAnsi" w:cstheme="majorBidi" w:hint="eastAsia"/>
                    <w:b/>
                    <w:color w:val="000000" w:themeColor="text1"/>
                    <w:sz w:val="72"/>
                    <w:szCs w:val="72"/>
                  </w:rPr>
                  <w:alias w:val="标题"/>
                  <w:id w:val="13406919"/>
                  <w:placeholder>
                    <w:docPart w:val="AF4F2C03D1D04CDF9660944D9CF056C1"/>
                  </w:placeholder>
                  <w:dataBinding w:prefixMappings="xmlns:ns0='http://schemas.openxmlformats.org/package/2006/metadata/core-properties' xmlns:ns1='http://purl.org/dc/elements/1.1/'" w:xpath="/ns0:coreProperties[1]/ns1:title[1]" w:storeItemID="{6C3C8BC8-F283-45AE-878A-BAB7291924A1}"/>
                  <w:text/>
                </w:sdtPr>
                <w:sdtContent>
                  <w:p w14:paraId="64F17484" w14:textId="77777777" w:rsidR="00C1438D" w:rsidRDefault="00C1438D" w:rsidP="00C1438D">
                    <w:pPr>
                      <w:pStyle w:val="ad"/>
                      <w:spacing w:line="216" w:lineRule="auto"/>
                      <w:jc w:val="center"/>
                      <w:rPr>
                        <w:rFonts w:asciiTheme="majorHAnsi" w:eastAsiaTheme="majorEastAsia" w:hAnsiTheme="majorHAnsi" w:cstheme="majorBidi" w:hint="eastAsia"/>
                        <w:color w:val="5B9BD5" w:themeColor="accent1"/>
                        <w:sz w:val="88"/>
                        <w:szCs w:val="88"/>
                      </w:rPr>
                    </w:pPr>
                    <w:r w:rsidRPr="00C1438D">
                      <w:rPr>
                        <w:rFonts w:asciiTheme="majorHAnsi" w:eastAsiaTheme="majorEastAsia" w:hAnsiTheme="majorHAnsi" w:cstheme="majorBidi" w:hint="eastAsia"/>
                        <w:b/>
                        <w:color w:val="000000" w:themeColor="text1"/>
                        <w:sz w:val="72"/>
                        <w:szCs w:val="72"/>
                      </w:rPr>
                      <w:t>实验中心制度汇编</w:t>
                    </w:r>
                  </w:p>
                </w:sdtContent>
              </w:sdt>
            </w:tc>
          </w:tr>
        </w:tbl>
        <w:tbl>
          <w:tblPr>
            <w:tblpPr w:leftFromText="187" w:rightFromText="187" w:vertAnchor="page" w:horzAnchor="margin" w:tblpXSpec="center" w:tblpY="12411"/>
            <w:tblW w:w="2114" w:type="pct"/>
            <w:tblLook w:val="04A0" w:firstRow="1" w:lastRow="0" w:firstColumn="1" w:lastColumn="0" w:noHBand="0" w:noVBand="1"/>
          </w:tblPr>
          <w:tblGrid>
            <w:gridCol w:w="3835"/>
          </w:tblGrid>
          <w:tr w:rsidR="00C1438D" w14:paraId="1DFC881D" w14:textId="77777777" w:rsidTr="00C1438D">
            <w:trPr>
              <w:trHeight w:val="1448"/>
            </w:trPr>
            <w:tc>
              <w:tcPr>
                <w:tcW w:w="3835" w:type="dxa"/>
                <w:tcMar>
                  <w:top w:w="216" w:type="dxa"/>
                  <w:left w:w="115" w:type="dxa"/>
                  <w:bottom w:w="216" w:type="dxa"/>
                  <w:right w:w="115" w:type="dxa"/>
                </w:tcMar>
              </w:tcPr>
              <w:p w14:paraId="623CFF36" w14:textId="77777777" w:rsidR="00C1438D" w:rsidRPr="00C1438D" w:rsidRDefault="00C1438D" w:rsidP="00C1438D">
                <w:pPr>
                  <w:pStyle w:val="ad"/>
                  <w:jc w:val="center"/>
                  <w:rPr>
                    <w:rFonts w:hint="eastAsia"/>
                    <w:color w:val="000000" w:themeColor="text1"/>
                    <w:sz w:val="28"/>
                    <w:szCs w:val="28"/>
                  </w:rPr>
                </w:pPr>
                <w:r w:rsidRPr="00C1438D">
                  <w:rPr>
                    <w:rFonts w:hint="eastAsia"/>
                    <w:color w:val="000000" w:themeColor="text1"/>
                    <w:sz w:val="28"/>
                    <w:szCs w:val="28"/>
                  </w:rPr>
                  <w:t>新闻与传媒学院实验中心</w:t>
                </w:r>
              </w:p>
              <w:p w14:paraId="5917B25A" w14:textId="77777777" w:rsidR="00C1438D" w:rsidRPr="00C1438D" w:rsidRDefault="00C1438D" w:rsidP="00C1438D">
                <w:pPr>
                  <w:pStyle w:val="ad"/>
                  <w:jc w:val="center"/>
                  <w:rPr>
                    <w:rFonts w:hint="eastAsia"/>
                    <w:color w:val="000000" w:themeColor="text1"/>
                    <w:sz w:val="28"/>
                    <w:szCs w:val="28"/>
                  </w:rPr>
                </w:pPr>
                <w:r w:rsidRPr="00C1438D">
                  <w:rPr>
                    <w:rFonts w:hint="eastAsia"/>
                    <w:color w:val="000000" w:themeColor="text1"/>
                    <w:sz w:val="28"/>
                    <w:szCs w:val="28"/>
                  </w:rPr>
                  <w:t>2</w:t>
                </w:r>
                <w:r w:rsidRPr="00C1438D">
                  <w:rPr>
                    <w:color w:val="000000" w:themeColor="text1"/>
                    <w:sz w:val="28"/>
                    <w:szCs w:val="28"/>
                  </w:rPr>
                  <w:t>022</w:t>
                </w:r>
                <w:r w:rsidRPr="00C1438D">
                  <w:rPr>
                    <w:rFonts w:hint="eastAsia"/>
                    <w:color w:val="000000" w:themeColor="text1"/>
                    <w:sz w:val="28"/>
                    <w:szCs w:val="28"/>
                  </w:rPr>
                  <w:t>年1</w:t>
                </w:r>
                <w:r w:rsidRPr="00C1438D">
                  <w:rPr>
                    <w:color w:val="000000" w:themeColor="text1"/>
                    <w:sz w:val="28"/>
                    <w:szCs w:val="28"/>
                  </w:rPr>
                  <w:t>0</w:t>
                </w:r>
                <w:r w:rsidRPr="00C1438D">
                  <w:rPr>
                    <w:rFonts w:hint="eastAsia"/>
                    <w:color w:val="000000" w:themeColor="text1"/>
                    <w:sz w:val="28"/>
                    <w:szCs w:val="28"/>
                  </w:rPr>
                  <w:t>月编制</w:t>
                </w:r>
              </w:p>
              <w:p w14:paraId="7D220A92" w14:textId="77777777" w:rsidR="00C1438D" w:rsidRDefault="00C1438D" w:rsidP="00C1438D">
                <w:pPr>
                  <w:pStyle w:val="ad"/>
                  <w:rPr>
                    <w:rFonts w:hint="eastAsia"/>
                    <w:color w:val="5B9BD5" w:themeColor="accent1"/>
                  </w:rPr>
                </w:pPr>
              </w:p>
            </w:tc>
          </w:tr>
        </w:tbl>
        <w:p w14:paraId="7BFE8AC9" w14:textId="77777777" w:rsidR="00C1438D" w:rsidRDefault="00C1438D">
          <w:pPr>
            <w:widowControl/>
            <w:jc w:val="left"/>
            <w:rPr>
              <w:rFonts w:ascii="仿宋" w:eastAsia="仿宋" w:hAnsi="仿宋" w:cstheme="majorBidi" w:hint="eastAsia"/>
              <w:color w:val="000000" w:themeColor="text1"/>
              <w:kern w:val="0"/>
              <w:sz w:val="32"/>
              <w:szCs w:val="32"/>
              <w:lang w:val="zh-CN"/>
            </w:rPr>
          </w:pPr>
          <w:r>
            <w:rPr>
              <w:rFonts w:ascii="仿宋" w:eastAsia="仿宋" w:hAnsi="仿宋"/>
              <w:color w:val="000000" w:themeColor="text1"/>
              <w:lang w:val="zh-CN"/>
            </w:rPr>
            <w:br w:type="page"/>
          </w:r>
        </w:p>
      </w:sdtContent>
    </w:sdt>
    <w:sdt>
      <w:sdtPr>
        <w:rPr>
          <w:rFonts w:ascii="仿宋" w:eastAsia="仿宋" w:hAnsi="仿宋" w:cs="Times New Roman"/>
          <w:color w:val="auto"/>
          <w:kern w:val="2"/>
          <w:sz w:val="21"/>
          <w:szCs w:val="24"/>
          <w:lang w:val="zh-CN"/>
        </w:rPr>
        <w:id w:val="-690375878"/>
        <w:docPartObj>
          <w:docPartGallery w:val="Table of Contents"/>
          <w:docPartUnique/>
        </w:docPartObj>
      </w:sdtPr>
      <w:sdtEndPr>
        <w:rPr>
          <w:b/>
          <w:bCs/>
          <w:sz w:val="24"/>
        </w:rPr>
      </w:sdtEndPr>
      <w:sdtContent>
        <w:p w14:paraId="6F1F4172" w14:textId="77777777" w:rsidR="0017458C" w:rsidRPr="00781567" w:rsidRDefault="0017458C" w:rsidP="0017458C">
          <w:pPr>
            <w:pStyle w:val="TOC"/>
            <w:jc w:val="center"/>
            <w:rPr>
              <w:rFonts w:ascii="仿宋" w:eastAsia="仿宋" w:hAnsi="仿宋" w:hint="eastAsia"/>
              <w:color w:val="000000" w:themeColor="text1"/>
            </w:rPr>
          </w:pPr>
          <w:r w:rsidRPr="00781567">
            <w:rPr>
              <w:rFonts w:ascii="仿宋" w:eastAsia="仿宋" w:hAnsi="仿宋"/>
              <w:color w:val="000000" w:themeColor="text1"/>
              <w:lang w:val="zh-CN"/>
            </w:rPr>
            <w:t>目录</w:t>
          </w:r>
        </w:p>
        <w:p w14:paraId="1D1E9925" w14:textId="77777777" w:rsidR="006B218F" w:rsidRPr="001141C0" w:rsidRDefault="0017458C" w:rsidP="001141C0">
          <w:pPr>
            <w:pStyle w:val="TOC1"/>
            <w:tabs>
              <w:tab w:val="right" w:leader="dot" w:pos="9060"/>
            </w:tabs>
            <w:spacing w:line="360" w:lineRule="auto"/>
            <w:rPr>
              <w:rFonts w:asciiTheme="minorHAnsi" w:eastAsiaTheme="minorEastAsia" w:hAnsiTheme="minorHAnsi" w:cstheme="minorBidi" w:hint="eastAsia"/>
              <w:noProof/>
              <w:sz w:val="24"/>
            </w:rPr>
          </w:pPr>
          <w:r w:rsidRPr="001141C0">
            <w:rPr>
              <w:rFonts w:ascii="仿宋" w:eastAsia="仿宋" w:hAnsi="仿宋"/>
              <w:sz w:val="24"/>
            </w:rPr>
            <w:fldChar w:fldCharType="begin"/>
          </w:r>
          <w:r w:rsidRPr="001141C0">
            <w:rPr>
              <w:rFonts w:ascii="仿宋" w:eastAsia="仿宋" w:hAnsi="仿宋"/>
              <w:sz w:val="24"/>
            </w:rPr>
            <w:instrText xml:space="preserve"> TOC \o "1-3" \h \z \u </w:instrText>
          </w:r>
          <w:r w:rsidRPr="001141C0">
            <w:rPr>
              <w:rFonts w:ascii="仿宋" w:eastAsia="仿宋" w:hAnsi="仿宋"/>
              <w:sz w:val="24"/>
            </w:rPr>
            <w:fldChar w:fldCharType="separate"/>
          </w:r>
          <w:hyperlink w:anchor="_Toc151983853" w:history="1">
            <w:r w:rsidR="006B218F" w:rsidRPr="001141C0">
              <w:rPr>
                <w:rStyle w:val="aa"/>
                <w:rFonts w:ascii="仿宋" w:eastAsia="仿宋" w:hAnsi="仿宋"/>
                <w:noProof/>
                <w:sz w:val="24"/>
              </w:rPr>
              <w:t>新闻与传媒学院实验室管理规则</w:t>
            </w:r>
            <w:r w:rsidR="006B218F" w:rsidRPr="001141C0">
              <w:rPr>
                <w:noProof/>
                <w:webHidden/>
                <w:sz w:val="24"/>
              </w:rPr>
              <w:tab/>
            </w:r>
            <w:r w:rsidR="006B218F" w:rsidRPr="001141C0">
              <w:rPr>
                <w:noProof/>
                <w:webHidden/>
                <w:sz w:val="24"/>
              </w:rPr>
              <w:fldChar w:fldCharType="begin"/>
            </w:r>
            <w:r w:rsidR="006B218F" w:rsidRPr="001141C0">
              <w:rPr>
                <w:noProof/>
                <w:webHidden/>
                <w:sz w:val="24"/>
              </w:rPr>
              <w:instrText xml:space="preserve"> PAGEREF _Toc151983853 \h </w:instrText>
            </w:r>
            <w:r w:rsidR="006B218F" w:rsidRPr="001141C0">
              <w:rPr>
                <w:noProof/>
                <w:webHidden/>
                <w:sz w:val="24"/>
              </w:rPr>
            </w:r>
            <w:r w:rsidR="006B218F" w:rsidRPr="001141C0">
              <w:rPr>
                <w:noProof/>
                <w:webHidden/>
                <w:sz w:val="24"/>
              </w:rPr>
              <w:fldChar w:fldCharType="separate"/>
            </w:r>
            <w:r w:rsidR="006B218F" w:rsidRPr="001141C0">
              <w:rPr>
                <w:noProof/>
                <w:webHidden/>
                <w:sz w:val="24"/>
              </w:rPr>
              <w:t>1</w:t>
            </w:r>
            <w:r w:rsidR="006B218F" w:rsidRPr="001141C0">
              <w:rPr>
                <w:noProof/>
                <w:webHidden/>
                <w:sz w:val="24"/>
              </w:rPr>
              <w:fldChar w:fldCharType="end"/>
            </w:r>
          </w:hyperlink>
        </w:p>
        <w:p w14:paraId="39E5D51E"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4" w:history="1">
            <w:r w:rsidRPr="001141C0">
              <w:rPr>
                <w:rStyle w:val="aa"/>
                <w:rFonts w:ascii="仿宋" w:eastAsia="仿宋" w:hAnsi="仿宋"/>
                <w:noProof/>
                <w:sz w:val="24"/>
              </w:rPr>
              <w:t>新闻与传媒学院实验室安全守则</w:t>
            </w:r>
            <w:r w:rsidRPr="001141C0">
              <w:rPr>
                <w:noProof/>
                <w:webHidden/>
                <w:sz w:val="24"/>
              </w:rPr>
              <w:tab/>
            </w:r>
            <w:r w:rsidRPr="001141C0">
              <w:rPr>
                <w:noProof/>
                <w:webHidden/>
                <w:sz w:val="24"/>
              </w:rPr>
              <w:fldChar w:fldCharType="begin"/>
            </w:r>
            <w:r w:rsidRPr="001141C0">
              <w:rPr>
                <w:noProof/>
                <w:webHidden/>
                <w:sz w:val="24"/>
              </w:rPr>
              <w:instrText xml:space="preserve"> PAGEREF _Toc151983854 \h </w:instrText>
            </w:r>
            <w:r w:rsidRPr="001141C0">
              <w:rPr>
                <w:noProof/>
                <w:webHidden/>
                <w:sz w:val="24"/>
              </w:rPr>
            </w:r>
            <w:r w:rsidRPr="001141C0">
              <w:rPr>
                <w:noProof/>
                <w:webHidden/>
                <w:sz w:val="24"/>
              </w:rPr>
              <w:fldChar w:fldCharType="separate"/>
            </w:r>
            <w:r w:rsidRPr="001141C0">
              <w:rPr>
                <w:noProof/>
                <w:webHidden/>
                <w:sz w:val="24"/>
              </w:rPr>
              <w:t>2</w:t>
            </w:r>
            <w:r w:rsidRPr="001141C0">
              <w:rPr>
                <w:noProof/>
                <w:webHidden/>
                <w:sz w:val="24"/>
              </w:rPr>
              <w:fldChar w:fldCharType="end"/>
            </w:r>
          </w:hyperlink>
        </w:p>
        <w:p w14:paraId="412DADF9"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5" w:history="1">
            <w:r w:rsidRPr="001141C0">
              <w:rPr>
                <w:rStyle w:val="aa"/>
                <w:rFonts w:ascii="仿宋" w:eastAsia="仿宋" w:hAnsi="仿宋"/>
                <w:noProof/>
                <w:sz w:val="24"/>
              </w:rPr>
              <w:t>新闻与传媒学院实验室安全检查制度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_Toc151983855 \h </w:instrText>
            </w:r>
            <w:r w:rsidRPr="001141C0">
              <w:rPr>
                <w:noProof/>
                <w:webHidden/>
                <w:sz w:val="24"/>
              </w:rPr>
            </w:r>
            <w:r w:rsidRPr="001141C0">
              <w:rPr>
                <w:noProof/>
                <w:webHidden/>
                <w:sz w:val="24"/>
              </w:rPr>
              <w:fldChar w:fldCharType="separate"/>
            </w:r>
            <w:r w:rsidRPr="001141C0">
              <w:rPr>
                <w:noProof/>
                <w:webHidden/>
                <w:sz w:val="24"/>
              </w:rPr>
              <w:t>3</w:t>
            </w:r>
            <w:r w:rsidRPr="001141C0">
              <w:rPr>
                <w:noProof/>
                <w:webHidden/>
                <w:sz w:val="24"/>
              </w:rPr>
              <w:fldChar w:fldCharType="end"/>
            </w:r>
          </w:hyperlink>
        </w:p>
        <w:p w14:paraId="10780DA4"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6" w:history="1">
            <w:r w:rsidRPr="001141C0">
              <w:rPr>
                <w:rStyle w:val="aa"/>
                <w:rFonts w:ascii="仿宋" w:eastAsia="仿宋" w:hAnsi="仿宋"/>
                <w:noProof/>
                <w:sz w:val="24"/>
              </w:rPr>
              <w:t>新闻与传媒学院实验中心安全准入细则</w:t>
            </w:r>
            <w:r w:rsidRPr="001141C0">
              <w:rPr>
                <w:noProof/>
                <w:webHidden/>
                <w:sz w:val="24"/>
              </w:rPr>
              <w:tab/>
            </w:r>
            <w:r w:rsidRPr="001141C0">
              <w:rPr>
                <w:noProof/>
                <w:webHidden/>
                <w:sz w:val="24"/>
              </w:rPr>
              <w:fldChar w:fldCharType="begin"/>
            </w:r>
            <w:r w:rsidRPr="001141C0">
              <w:rPr>
                <w:noProof/>
                <w:webHidden/>
                <w:sz w:val="24"/>
              </w:rPr>
              <w:instrText xml:space="preserve"> PAGEREF _Toc151983856 \h </w:instrText>
            </w:r>
            <w:r w:rsidRPr="001141C0">
              <w:rPr>
                <w:noProof/>
                <w:webHidden/>
                <w:sz w:val="24"/>
              </w:rPr>
            </w:r>
            <w:r w:rsidRPr="001141C0">
              <w:rPr>
                <w:noProof/>
                <w:webHidden/>
                <w:sz w:val="24"/>
              </w:rPr>
              <w:fldChar w:fldCharType="separate"/>
            </w:r>
            <w:r w:rsidRPr="001141C0">
              <w:rPr>
                <w:noProof/>
                <w:webHidden/>
                <w:sz w:val="24"/>
              </w:rPr>
              <w:t>5</w:t>
            </w:r>
            <w:r w:rsidRPr="001141C0">
              <w:rPr>
                <w:noProof/>
                <w:webHidden/>
                <w:sz w:val="24"/>
              </w:rPr>
              <w:fldChar w:fldCharType="end"/>
            </w:r>
          </w:hyperlink>
        </w:p>
        <w:p w14:paraId="68AFFA6F"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7" w:history="1">
            <w:r w:rsidRPr="001141C0">
              <w:rPr>
                <w:rStyle w:val="aa"/>
                <w:rFonts w:ascii="仿宋" w:eastAsia="仿宋" w:hAnsi="仿宋"/>
                <w:noProof/>
                <w:sz w:val="24"/>
              </w:rPr>
              <w:t>新闻与传媒学院实验室及仪器设备使用制度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_Toc151983857 \h </w:instrText>
            </w:r>
            <w:r w:rsidRPr="001141C0">
              <w:rPr>
                <w:noProof/>
                <w:webHidden/>
                <w:sz w:val="24"/>
              </w:rPr>
            </w:r>
            <w:r w:rsidRPr="001141C0">
              <w:rPr>
                <w:noProof/>
                <w:webHidden/>
                <w:sz w:val="24"/>
              </w:rPr>
              <w:fldChar w:fldCharType="separate"/>
            </w:r>
            <w:r w:rsidRPr="001141C0">
              <w:rPr>
                <w:noProof/>
                <w:webHidden/>
                <w:sz w:val="24"/>
              </w:rPr>
              <w:t>7</w:t>
            </w:r>
            <w:r w:rsidRPr="001141C0">
              <w:rPr>
                <w:noProof/>
                <w:webHidden/>
                <w:sz w:val="24"/>
              </w:rPr>
              <w:fldChar w:fldCharType="end"/>
            </w:r>
          </w:hyperlink>
        </w:p>
        <w:p w14:paraId="42275475"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8" w:history="1">
            <w:r w:rsidRPr="001141C0">
              <w:rPr>
                <w:rStyle w:val="aa"/>
                <w:rFonts w:ascii="仿宋" w:eastAsia="仿宋" w:hAnsi="仿宋"/>
                <w:noProof/>
                <w:sz w:val="24"/>
              </w:rPr>
              <w:t>新闻与传媒学院实验室考勤制度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_Toc151983858 \h </w:instrText>
            </w:r>
            <w:r w:rsidRPr="001141C0">
              <w:rPr>
                <w:noProof/>
                <w:webHidden/>
                <w:sz w:val="24"/>
              </w:rPr>
            </w:r>
            <w:r w:rsidRPr="001141C0">
              <w:rPr>
                <w:noProof/>
                <w:webHidden/>
                <w:sz w:val="24"/>
              </w:rPr>
              <w:fldChar w:fldCharType="separate"/>
            </w:r>
            <w:r w:rsidRPr="001141C0">
              <w:rPr>
                <w:noProof/>
                <w:webHidden/>
                <w:sz w:val="24"/>
              </w:rPr>
              <w:t>10</w:t>
            </w:r>
            <w:r w:rsidRPr="001141C0">
              <w:rPr>
                <w:noProof/>
                <w:webHidden/>
                <w:sz w:val="24"/>
              </w:rPr>
              <w:fldChar w:fldCharType="end"/>
            </w:r>
          </w:hyperlink>
        </w:p>
        <w:p w14:paraId="79DFE810"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59" w:history="1">
            <w:r w:rsidRPr="001141C0">
              <w:rPr>
                <w:rStyle w:val="aa"/>
                <w:rFonts w:ascii="仿宋" w:eastAsia="仿宋" w:hAnsi="仿宋"/>
                <w:noProof/>
                <w:sz w:val="24"/>
              </w:rPr>
              <w:t>新闻与传媒实验教学中心安全应急预案</w:t>
            </w:r>
            <w:r w:rsidRPr="001141C0">
              <w:rPr>
                <w:noProof/>
                <w:webHidden/>
                <w:sz w:val="24"/>
              </w:rPr>
              <w:tab/>
            </w:r>
            <w:r w:rsidRPr="001141C0">
              <w:rPr>
                <w:noProof/>
                <w:webHidden/>
                <w:sz w:val="24"/>
              </w:rPr>
              <w:fldChar w:fldCharType="begin"/>
            </w:r>
            <w:r w:rsidRPr="001141C0">
              <w:rPr>
                <w:noProof/>
                <w:webHidden/>
                <w:sz w:val="24"/>
              </w:rPr>
              <w:instrText xml:space="preserve"> PAGEREF _Toc151983859 \h </w:instrText>
            </w:r>
            <w:r w:rsidRPr="001141C0">
              <w:rPr>
                <w:noProof/>
                <w:webHidden/>
                <w:sz w:val="24"/>
              </w:rPr>
            </w:r>
            <w:r w:rsidRPr="001141C0">
              <w:rPr>
                <w:noProof/>
                <w:webHidden/>
                <w:sz w:val="24"/>
              </w:rPr>
              <w:fldChar w:fldCharType="separate"/>
            </w:r>
            <w:r w:rsidRPr="001141C0">
              <w:rPr>
                <w:noProof/>
                <w:webHidden/>
                <w:sz w:val="24"/>
              </w:rPr>
              <w:t>12</w:t>
            </w:r>
            <w:r w:rsidRPr="001141C0">
              <w:rPr>
                <w:noProof/>
                <w:webHidden/>
                <w:sz w:val="24"/>
              </w:rPr>
              <w:fldChar w:fldCharType="end"/>
            </w:r>
          </w:hyperlink>
        </w:p>
        <w:p w14:paraId="1DD6ACAB"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0" w:history="1">
            <w:r w:rsidRPr="001141C0">
              <w:rPr>
                <w:rStyle w:val="aa"/>
                <w:rFonts w:ascii="仿宋" w:eastAsia="仿宋" w:hAnsi="仿宋"/>
                <w:noProof/>
                <w:sz w:val="24"/>
              </w:rPr>
              <w:t>新闻与传媒学院实验中心主任岗位职责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_Toc151983860 \h </w:instrText>
            </w:r>
            <w:r w:rsidRPr="001141C0">
              <w:rPr>
                <w:noProof/>
                <w:webHidden/>
                <w:sz w:val="24"/>
              </w:rPr>
            </w:r>
            <w:r w:rsidRPr="001141C0">
              <w:rPr>
                <w:noProof/>
                <w:webHidden/>
                <w:sz w:val="24"/>
              </w:rPr>
              <w:fldChar w:fldCharType="separate"/>
            </w:r>
            <w:r w:rsidRPr="001141C0">
              <w:rPr>
                <w:noProof/>
                <w:webHidden/>
                <w:sz w:val="24"/>
              </w:rPr>
              <w:t>16</w:t>
            </w:r>
            <w:r w:rsidRPr="001141C0">
              <w:rPr>
                <w:noProof/>
                <w:webHidden/>
                <w:sz w:val="24"/>
              </w:rPr>
              <w:fldChar w:fldCharType="end"/>
            </w:r>
          </w:hyperlink>
        </w:p>
        <w:p w14:paraId="4FAAE387"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1" w:history="1">
            <w:r w:rsidRPr="001141C0">
              <w:rPr>
                <w:rStyle w:val="aa"/>
                <w:rFonts w:ascii="仿宋" w:eastAsia="仿宋" w:hAnsi="仿宋"/>
                <w:noProof/>
                <w:sz w:val="24"/>
              </w:rPr>
              <w:t>新闻与传媒学院实验教师岗位职责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_Toc151983861 \h </w:instrText>
            </w:r>
            <w:r w:rsidRPr="001141C0">
              <w:rPr>
                <w:noProof/>
                <w:webHidden/>
                <w:sz w:val="24"/>
              </w:rPr>
            </w:r>
            <w:r w:rsidRPr="001141C0">
              <w:rPr>
                <w:noProof/>
                <w:webHidden/>
                <w:sz w:val="24"/>
              </w:rPr>
              <w:fldChar w:fldCharType="separate"/>
            </w:r>
            <w:r w:rsidRPr="001141C0">
              <w:rPr>
                <w:noProof/>
                <w:webHidden/>
                <w:sz w:val="24"/>
              </w:rPr>
              <w:t>17</w:t>
            </w:r>
            <w:r w:rsidRPr="001141C0">
              <w:rPr>
                <w:noProof/>
                <w:webHidden/>
                <w:sz w:val="24"/>
              </w:rPr>
              <w:fldChar w:fldCharType="end"/>
            </w:r>
          </w:hyperlink>
        </w:p>
        <w:p w14:paraId="69E78FDA"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2" w:history="1">
            <w:r w:rsidRPr="001141C0">
              <w:rPr>
                <w:rStyle w:val="aa"/>
                <w:rFonts w:ascii="仿宋" w:eastAsia="仿宋" w:hAnsi="仿宋"/>
                <w:noProof/>
                <w:sz w:val="24"/>
              </w:rPr>
              <w:t>新闻与传媒学院实验技术人员岗位职责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_Toc151983862 \h </w:instrText>
            </w:r>
            <w:r w:rsidRPr="001141C0">
              <w:rPr>
                <w:noProof/>
                <w:webHidden/>
                <w:sz w:val="24"/>
              </w:rPr>
            </w:r>
            <w:r w:rsidRPr="001141C0">
              <w:rPr>
                <w:noProof/>
                <w:webHidden/>
                <w:sz w:val="24"/>
              </w:rPr>
              <w:fldChar w:fldCharType="separate"/>
            </w:r>
            <w:r w:rsidRPr="001141C0">
              <w:rPr>
                <w:noProof/>
                <w:webHidden/>
                <w:sz w:val="24"/>
              </w:rPr>
              <w:t>18</w:t>
            </w:r>
            <w:r w:rsidRPr="001141C0">
              <w:rPr>
                <w:noProof/>
                <w:webHidden/>
                <w:sz w:val="24"/>
              </w:rPr>
              <w:fldChar w:fldCharType="end"/>
            </w:r>
          </w:hyperlink>
        </w:p>
        <w:p w14:paraId="738687EB"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3" w:history="1">
            <w:r w:rsidRPr="001141C0">
              <w:rPr>
                <w:rStyle w:val="aa"/>
                <w:rFonts w:ascii="仿宋" w:eastAsia="仿宋" w:hAnsi="仿宋"/>
                <w:noProof/>
                <w:sz w:val="24"/>
              </w:rPr>
              <w:t>新闻与传媒学院学生实验守则</w:t>
            </w:r>
            <w:r w:rsidRPr="001141C0">
              <w:rPr>
                <w:noProof/>
                <w:webHidden/>
                <w:sz w:val="24"/>
              </w:rPr>
              <w:tab/>
            </w:r>
            <w:r w:rsidRPr="001141C0">
              <w:rPr>
                <w:noProof/>
                <w:webHidden/>
                <w:sz w:val="24"/>
              </w:rPr>
              <w:fldChar w:fldCharType="begin"/>
            </w:r>
            <w:r w:rsidRPr="001141C0">
              <w:rPr>
                <w:noProof/>
                <w:webHidden/>
                <w:sz w:val="24"/>
              </w:rPr>
              <w:instrText xml:space="preserve"> PAGEREF _Toc151983863 \h </w:instrText>
            </w:r>
            <w:r w:rsidRPr="001141C0">
              <w:rPr>
                <w:noProof/>
                <w:webHidden/>
                <w:sz w:val="24"/>
              </w:rPr>
            </w:r>
            <w:r w:rsidRPr="001141C0">
              <w:rPr>
                <w:noProof/>
                <w:webHidden/>
                <w:sz w:val="24"/>
              </w:rPr>
              <w:fldChar w:fldCharType="separate"/>
            </w:r>
            <w:r w:rsidRPr="001141C0">
              <w:rPr>
                <w:noProof/>
                <w:webHidden/>
                <w:sz w:val="24"/>
              </w:rPr>
              <w:t>20</w:t>
            </w:r>
            <w:r w:rsidRPr="001141C0">
              <w:rPr>
                <w:noProof/>
                <w:webHidden/>
                <w:sz w:val="24"/>
              </w:rPr>
              <w:fldChar w:fldCharType="end"/>
            </w:r>
          </w:hyperlink>
        </w:p>
        <w:p w14:paraId="0B192787"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4" w:history="1">
            <w:r w:rsidRPr="001141C0">
              <w:rPr>
                <w:rStyle w:val="aa"/>
                <w:rFonts w:ascii="仿宋" w:eastAsia="仿宋" w:hAnsi="仿宋"/>
                <w:noProof/>
                <w:sz w:val="24"/>
              </w:rPr>
              <w:t>新闻与传媒学院实验中心安全员岗位职责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_Toc151983864 \h </w:instrText>
            </w:r>
            <w:r w:rsidRPr="001141C0">
              <w:rPr>
                <w:noProof/>
                <w:webHidden/>
                <w:sz w:val="24"/>
              </w:rPr>
            </w:r>
            <w:r w:rsidRPr="001141C0">
              <w:rPr>
                <w:noProof/>
                <w:webHidden/>
                <w:sz w:val="24"/>
              </w:rPr>
              <w:fldChar w:fldCharType="separate"/>
            </w:r>
            <w:r w:rsidRPr="001141C0">
              <w:rPr>
                <w:noProof/>
                <w:webHidden/>
                <w:sz w:val="24"/>
              </w:rPr>
              <w:t>21</w:t>
            </w:r>
            <w:r w:rsidRPr="001141C0">
              <w:rPr>
                <w:noProof/>
                <w:webHidden/>
                <w:sz w:val="24"/>
              </w:rPr>
              <w:fldChar w:fldCharType="end"/>
            </w:r>
          </w:hyperlink>
        </w:p>
        <w:p w14:paraId="5F0E21E9"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5" w:history="1">
            <w:r w:rsidRPr="001141C0">
              <w:rPr>
                <w:rStyle w:val="aa"/>
                <w:rFonts w:ascii="仿宋" w:eastAsia="仿宋" w:hAnsi="仿宋"/>
                <w:noProof/>
                <w:sz w:val="24"/>
              </w:rPr>
              <w:t>新闻与传媒学院实验教学秘书岗位职责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_Toc151983865 \h </w:instrText>
            </w:r>
            <w:r w:rsidRPr="001141C0">
              <w:rPr>
                <w:noProof/>
                <w:webHidden/>
                <w:sz w:val="24"/>
              </w:rPr>
            </w:r>
            <w:r w:rsidRPr="001141C0">
              <w:rPr>
                <w:noProof/>
                <w:webHidden/>
                <w:sz w:val="24"/>
              </w:rPr>
              <w:fldChar w:fldCharType="separate"/>
            </w:r>
            <w:r w:rsidRPr="001141C0">
              <w:rPr>
                <w:noProof/>
                <w:webHidden/>
                <w:sz w:val="24"/>
              </w:rPr>
              <w:t>23</w:t>
            </w:r>
            <w:r w:rsidRPr="001141C0">
              <w:rPr>
                <w:noProof/>
                <w:webHidden/>
                <w:sz w:val="24"/>
              </w:rPr>
              <w:fldChar w:fldCharType="end"/>
            </w:r>
          </w:hyperlink>
        </w:p>
        <w:p w14:paraId="3C37C681"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6" w:history="1">
            <w:r w:rsidRPr="001141C0">
              <w:rPr>
                <w:rStyle w:val="aa"/>
                <w:rFonts w:ascii="仿宋" w:eastAsia="仿宋" w:hAnsi="仿宋"/>
                <w:noProof/>
                <w:sz w:val="24"/>
              </w:rPr>
              <w:t>新闻与传媒学院设备管理员岗位职责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_Toc151983866 \h </w:instrText>
            </w:r>
            <w:r w:rsidRPr="001141C0">
              <w:rPr>
                <w:noProof/>
                <w:webHidden/>
                <w:sz w:val="24"/>
              </w:rPr>
            </w:r>
            <w:r w:rsidRPr="001141C0">
              <w:rPr>
                <w:noProof/>
                <w:webHidden/>
                <w:sz w:val="24"/>
              </w:rPr>
              <w:fldChar w:fldCharType="separate"/>
            </w:r>
            <w:r w:rsidRPr="001141C0">
              <w:rPr>
                <w:noProof/>
                <w:webHidden/>
                <w:sz w:val="24"/>
              </w:rPr>
              <w:t>25</w:t>
            </w:r>
            <w:r w:rsidRPr="001141C0">
              <w:rPr>
                <w:noProof/>
                <w:webHidden/>
                <w:sz w:val="24"/>
              </w:rPr>
              <w:fldChar w:fldCharType="end"/>
            </w:r>
          </w:hyperlink>
        </w:p>
        <w:p w14:paraId="42C71B0E"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7" w:history="1">
            <w:r w:rsidRPr="001141C0">
              <w:rPr>
                <w:rStyle w:val="aa"/>
                <w:rFonts w:ascii="仿宋" w:eastAsia="仿宋" w:hAnsi="仿宋"/>
                <w:noProof/>
                <w:sz w:val="24"/>
              </w:rPr>
              <w:t>新闻与传媒学院低值易耗品管理员岗位职责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_Toc151983867 \h </w:instrText>
            </w:r>
            <w:r w:rsidRPr="001141C0">
              <w:rPr>
                <w:noProof/>
                <w:webHidden/>
                <w:sz w:val="24"/>
              </w:rPr>
            </w:r>
            <w:r w:rsidRPr="001141C0">
              <w:rPr>
                <w:noProof/>
                <w:webHidden/>
                <w:sz w:val="24"/>
              </w:rPr>
              <w:fldChar w:fldCharType="separate"/>
            </w:r>
            <w:r w:rsidRPr="001141C0">
              <w:rPr>
                <w:noProof/>
                <w:webHidden/>
                <w:sz w:val="24"/>
              </w:rPr>
              <w:t>26</w:t>
            </w:r>
            <w:r w:rsidRPr="001141C0">
              <w:rPr>
                <w:noProof/>
                <w:webHidden/>
                <w:sz w:val="24"/>
              </w:rPr>
              <w:fldChar w:fldCharType="end"/>
            </w:r>
          </w:hyperlink>
        </w:p>
        <w:p w14:paraId="6B65B9E8"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8" w:history="1">
            <w:r w:rsidRPr="001141C0">
              <w:rPr>
                <w:rStyle w:val="aa"/>
                <w:rFonts w:ascii="仿宋" w:eastAsia="仿宋" w:hAnsi="仿宋"/>
                <w:noProof/>
                <w:sz w:val="24"/>
              </w:rPr>
              <w:t>新闻与传媒学院实验室考勤管理人员岗位职责</w:t>
            </w:r>
            <w:r w:rsidRPr="001141C0">
              <w:rPr>
                <w:noProof/>
                <w:webHidden/>
                <w:sz w:val="24"/>
              </w:rPr>
              <w:tab/>
            </w:r>
            <w:r w:rsidRPr="001141C0">
              <w:rPr>
                <w:noProof/>
                <w:webHidden/>
                <w:sz w:val="24"/>
              </w:rPr>
              <w:fldChar w:fldCharType="begin"/>
            </w:r>
            <w:r w:rsidRPr="001141C0">
              <w:rPr>
                <w:noProof/>
                <w:webHidden/>
                <w:sz w:val="24"/>
              </w:rPr>
              <w:instrText xml:space="preserve"> PAGEREF _Toc151983868 \h </w:instrText>
            </w:r>
            <w:r w:rsidRPr="001141C0">
              <w:rPr>
                <w:noProof/>
                <w:webHidden/>
                <w:sz w:val="24"/>
              </w:rPr>
            </w:r>
            <w:r w:rsidRPr="001141C0">
              <w:rPr>
                <w:noProof/>
                <w:webHidden/>
                <w:sz w:val="24"/>
              </w:rPr>
              <w:fldChar w:fldCharType="separate"/>
            </w:r>
            <w:r w:rsidRPr="001141C0">
              <w:rPr>
                <w:noProof/>
                <w:webHidden/>
                <w:sz w:val="24"/>
              </w:rPr>
              <w:t>27</w:t>
            </w:r>
            <w:r w:rsidRPr="001141C0">
              <w:rPr>
                <w:noProof/>
                <w:webHidden/>
                <w:sz w:val="24"/>
              </w:rPr>
              <w:fldChar w:fldCharType="end"/>
            </w:r>
          </w:hyperlink>
        </w:p>
        <w:p w14:paraId="3899E09C"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69" w:history="1">
            <w:r w:rsidRPr="001141C0">
              <w:rPr>
                <w:rStyle w:val="aa"/>
                <w:rFonts w:ascii="仿宋" w:eastAsia="仿宋" w:hAnsi="仿宋"/>
                <w:noProof/>
                <w:sz w:val="24"/>
              </w:rPr>
              <w:t>新闻与传媒学院实验室仪器设备采购制度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_Toc151983869 \h </w:instrText>
            </w:r>
            <w:r w:rsidRPr="001141C0">
              <w:rPr>
                <w:noProof/>
                <w:webHidden/>
                <w:sz w:val="24"/>
              </w:rPr>
            </w:r>
            <w:r w:rsidRPr="001141C0">
              <w:rPr>
                <w:noProof/>
                <w:webHidden/>
                <w:sz w:val="24"/>
              </w:rPr>
              <w:fldChar w:fldCharType="separate"/>
            </w:r>
            <w:r w:rsidRPr="001141C0">
              <w:rPr>
                <w:noProof/>
                <w:webHidden/>
                <w:sz w:val="24"/>
              </w:rPr>
              <w:t>28</w:t>
            </w:r>
            <w:r w:rsidRPr="001141C0">
              <w:rPr>
                <w:noProof/>
                <w:webHidden/>
                <w:sz w:val="24"/>
              </w:rPr>
              <w:fldChar w:fldCharType="end"/>
            </w:r>
          </w:hyperlink>
        </w:p>
        <w:p w14:paraId="024A86BC"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0" w:history="1">
            <w:r w:rsidRPr="001141C0">
              <w:rPr>
                <w:rStyle w:val="aa"/>
                <w:rFonts w:ascii="仿宋" w:eastAsia="仿宋" w:hAnsi="仿宋"/>
                <w:noProof/>
                <w:sz w:val="24"/>
              </w:rPr>
              <w:t>新闻与传媒学院实验仪器设备管理制度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_Toc151983870 \h </w:instrText>
            </w:r>
            <w:r w:rsidRPr="001141C0">
              <w:rPr>
                <w:noProof/>
                <w:webHidden/>
                <w:sz w:val="24"/>
              </w:rPr>
            </w:r>
            <w:r w:rsidRPr="001141C0">
              <w:rPr>
                <w:noProof/>
                <w:webHidden/>
                <w:sz w:val="24"/>
              </w:rPr>
              <w:fldChar w:fldCharType="separate"/>
            </w:r>
            <w:r w:rsidRPr="001141C0">
              <w:rPr>
                <w:noProof/>
                <w:webHidden/>
                <w:sz w:val="24"/>
              </w:rPr>
              <w:t>30</w:t>
            </w:r>
            <w:r w:rsidRPr="001141C0">
              <w:rPr>
                <w:noProof/>
                <w:webHidden/>
                <w:sz w:val="24"/>
              </w:rPr>
              <w:fldChar w:fldCharType="end"/>
            </w:r>
          </w:hyperlink>
        </w:p>
        <w:p w14:paraId="001F8768"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1" w:history="1">
            <w:r w:rsidRPr="001141C0">
              <w:rPr>
                <w:rStyle w:val="aa"/>
                <w:rFonts w:ascii="仿宋" w:eastAsia="仿宋" w:hAnsi="仿宋"/>
                <w:noProof/>
                <w:sz w:val="24"/>
              </w:rPr>
              <w:t>新闻与传媒学院实验耗材采购管理办法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_Toc151983871 \h </w:instrText>
            </w:r>
            <w:r w:rsidRPr="001141C0">
              <w:rPr>
                <w:noProof/>
                <w:webHidden/>
                <w:sz w:val="24"/>
              </w:rPr>
            </w:r>
            <w:r w:rsidRPr="001141C0">
              <w:rPr>
                <w:noProof/>
                <w:webHidden/>
                <w:sz w:val="24"/>
              </w:rPr>
              <w:fldChar w:fldCharType="separate"/>
            </w:r>
            <w:r w:rsidRPr="001141C0">
              <w:rPr>
                <w:noProof/>
                <w:webHidden/>
                <w:sz w:val="24"/>
              </w:rPr>
              <w:t>32</w:t>
            </w:r>
            <w:r w:rsidRPr="001141C0">
              <w:rPr>
                <w:noProof/>
                <w:webHidden/>
                <w:sz w:val="24"/>
              </w:rPr>
              <w:fldChar w:fldCharType="end"/>
            </w:r>
          </w:hyperlink>
        </w:p>
        <w:p w14:paraId="549A6198"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2" w:history="1">
            <w:r w:rsidRPr="001141C0">
              <w:rPr>
                <w:rStyle w:val="aa"/>
                <w:rFonts w:ascii="仿宋" w:eastAsia="仿宋" w:hAnsi="仿宋"/>
                <w:noProof/>
                <w:sz w:val="24"/>
              </w:rPr>
              <w:t>新闻与传媒学院仪器设备借用管理办法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_Toc151983872 \h </w:instrText>
            </w:r>
            <w:r w:rsidRPr="001141C0">
              <w:rPr>
                <w:noProof/>
                <w:webHidden/>
                <w:sz w:val="24"/>
              </w:rPr>
            </w:r>
            <w:r w:rsidRPr="001141C0">
              <w:rPr>
                <w:noProof/>
                <w:webHidden/>
                <w:sz w:val="24"/>
              </w:rPr>
              <w:fldChar w:fldCharType="separate"/>
            </w:r>
            <w:r w:rsidRPr="001141C0">
              <w:rPr>
                <w:noProof/>
                <w:webHidden/>
                <w:sz w:val="24"/>
              </w:rPr>
              <w:t>34</w:t>
            </w:r>
            <w:r w:rsidRPr="001141C0">
              <w:rPr>
                <w:noProof/>
                <w:webHidden/>
                <w:sz w:val="24"/>
              </w:rPr>
              <w:fldChar w:fldCharType="end"/>
            </w:r>
          </w:hyperlink>
        </w:p>
        <w:p w14:paraId="419EF9A0"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3" w:history="1">
            <w:r w:rsidRPr="001141C0">
              <w:rPr>
                <w:rStyle w:val="aa"/>
                <w:rFonts w:ascii="仿宋" w:eastAsia="仿宋" w:hAnsi="仿宋"/>
                <w:noProof/>
                <w:sz w:val="24"/>
              </w:rPr>
              <w:t>新闻与传媒学院实验室借用管理办法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_Toc151983873 \h </w:instrText>
            </w:r>
            <w:r w:rsidRPr="001141C0">
              <w:rPr>
                <w:noProof/>
                <w:webHidden/>
                <w:sz w:val="24"/>
              </w:rPr>
            </w:r>
            <w:r w:rsidRPr="001141C0">
              <w:rPr>
                <w:noProof/>
                <w:webHidden/>
                <w:sz w:val="24"/>
              </w:rPr>
              <w:fldChar w:fldCharType="separate"/>
            </w:r>
            <w:r w:rsidRPr="001141C0">
              <w:rPr>
                <w:noProof/>
                <w:webHidden/>
                <w:sz w:val="24"/>
              </w:rPr>
              <w:t>38</w:t>
            </w:r>
            <w:r w:rsidRPr="001141C0">
              <w:rPr>
                <w:noProof/>
                <w:webHidden/>
                <w:sz w:val="24"/>
              </w:rPr>
              <w:fldChar w:fldCharType="end"/>
            </w:r>
          </w:hyperlink>
        </w:p>
        <w:p w14:paraId="0ADB50E9"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4" w:history="1">
            <w:r w:rsidRPr="001141C0">
              <w:rPr>
                <w:rStyle w:val="aa"/>
                <w:rFonts w:ascii="仿宋" w:eastAsia="仿宋" w:hAnsi="仿宋"/>
                <w:noProof/>
                <w:sz w:val="24"/>
              </w:rPr>
              <w:t>实验室及仪器设备借用通知单</w:t>
            </w:r>
            <w:r w:rsidRPr="001141C0">
              <w:rPr>
                <w:noProof/>
                <w:webHidden/>
                <w:sz w:val="24"/>
              </w:rPr>
              <w:tab/>
            </w:r>
            <w:r w:rsidRPr="001141C0">
              <w:rPr>
                <w:noProof/>
                <w:webHidden/>
                <w:sz w:val="24"/>
              </w:rPr>
              <w:fldChar w:fldCharType="begin"/>
            </w:r>
            <w:r w:rsidRPr="001141C0">
              <w:rPr>
                <w:noProof/>
                <w:webHidden/>
                <w:sz w:val="24"/>
              </w:rPr>
              <w:instrText xml:space="preserve"> PAGEREF _Toc151983874 \h </w:instrText>
            </w:r>
            <w:r w:rsidRPr="001141C0">
              <w:rPr>
                <w:noProof/>
                <w:webHidden/>
                <w:sz w:val="24"/>
              </w:rPr>
            </w:r>
            <w:r w:rsidRPr="001141C0">
              <w:rPr>
                <w:noProof/>
                <w:webHidden/>
                <w:sz w:val="24"/>
              </w:rPr>
              <w:fldChar w:fldCharType="separate"/>
            </w:r>
            <w:r w:rsidRPr="001141C0">
              <w:rPr>
                <w:noProof/>
                <w:webHidden/>
                <w:sz w:val="24"/>
              </w:rPr>
              <w:t>40</w:t>
            </w:r>
            <w:r w:rsidRPr="001141C0">
              <w:rPr>
                <w:noProof/>
                <w:webHidden/>
                <w:sz w:val="24"/>
              </w:rPr>
              <w:fldChar w:fldCharType="end"/>
            </w:r>
          </w:hyperlink>
        </w:p>
        <w:p w14:paraId="1ABBAFB2"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5" w:history="1">
            <w:r w:rsidRPr="001141C0">
              <w:rPr>
                <w:rStyle w:val="aa"/>
                <w:rFonts w:ascii="仿宋" w:eastAsia="仿宋" w:hAnsi="仿宋"/>
                <w:noProof/>
                <w:sz w:val="24"/>
              </w:rPr>
              <w:t>新闻传媒学院仪器设备损坏、丢失赔偿处理暂行办法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_Toc151983875 \h </w:instrText>
            </w:r>
            <w:r w:rsidRPr="001141C0">
              <w:rPr>
                <w:noProof/>
                <w:webHidden/>
                <w:sz w:val="24"/>
              </w:rPr>
            </w:r>
            <w:r w:rsidRPr="001141C0">
              <w:rPr>
                <w:noProof/>
                <w:webHidden/>
                <w:sz w:val="24"/>
              </w:rPr>
              <w:fldChar w:fldCharType="separate"/>
            </w:r>
            <w:r w:rsidRPr="001141C0">
              <w:rPr>
                <w:noProof/>
                <w:webHidden/>
                <w:sz w:val="24"/>
              </w:rPr>
              <w:t>42</w:t>
            </w:r>
            <w:r w:rsidRPr="001141C0">
              <w:rPr>
                <w:noProof/>
                <w:webHidden/>
                <w:sz w:val="24"/>
              </w:rPr>
              <w:fldChar w:fldCharType="end"/>
            </w:r>
          </w:hyperlink>
        </w:p>
        <w:p w14:paraId="2D500A38"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6" w:history="1">
            <w:r w:rsidRPr="001141C0">
              <w:rPr>
                <w:rStyle w:val="aa"/>
                <w:rFonts w:ascii="仿宋" w:eastAsia="仿宋" w:hAnsi="仿宋"/>
                <w:noProof/>
                <w:sz w:val="24"/>
              </w:rPr>
              <w:t>新闻与传媒学院实验室开放实施办法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_Toc151983876 \h </w:instrText>
            </w:r>
            <w:r w:rsidRPr="001141C0">
              <w:rPr>
                <w:noProof/>
                <w:webHidden/>
                <w:sz w:val="24"/>
              </w:rPr>
            </w:r>
            <w:r w:rsidRPr="001141C0">
              <w:rPr>
                <w:noProof/>
                <w:webHidden/>
                <w:sz w:val="24"/>
              </w:rPr>
              <w:fldChar w:fldCharType="separate"/>
            </w:r>
            <w:r w:rsidRPr="001141C0">
              <w:rPr>
                <w:noProof/>
                <w:webHidden/>
                <w:sz w:val="24"/>
              </w:rPr>
              <w:t>45</w:t>
            </w:r>
            <w:r w:rsidRPr="001141C0">
              <w:rPr>
                <w:noProof/>
                <w:webHidden/>
                <w:sz w:val="24"/>
              </w:rPr>
              <w:fldChar w:fldCharType="end"/>
            </w:r>
          </w:hyperlink>
        </w:p>
        <w:p w14:paraId="72A4D5EA"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7" w:history="1">
            <w:r w:rsidRPr="001141C0">
              <w:rPr>
                <w:rStyle w:val="aa"/>
                <w:rFonts w:ascii="仿宋" w:eastAsia="仿宋" w:hAnsi="仿宋"/>
                <w:noProof/>
                <w:sz w:val="24"/>
              </w:rPr>
              <w:t>新闻与传媒学院实验室工作档案管理办法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_Toc151983877 \h </w:instrText>
            </w:r>
            <w:r w:rsidRPr="001141C0">
              <w:rPr>
                <w:noProof/>
                <w:webHidden/>
                <w:sz w:val="24"/>
              </w:rPr>
            </w:r>
            <w:r w:rsidRPr="001141C0">
              <w:rPr>
                <w:noProof/>
                <w:webHidden/>
                <w:sz w:val="24"/>
              </w:rPr>
              <w:fldChar w:fldCharType="separate"/>
            </w:r>
            <w:r w:rsidRPr="001141C0">
              <w:rPr>
                <w:noProof/>
                <w:webHidden/>
                <w:sz w:val="24"/>
              </w:rPr>
              <w:t>51</w:t>
            </w:r>
            <w:r w:rsidRPr="001141C0">
              <w:rPr>
                <w:noProof/>
                <w:webHidden/>
                <w:sz w:val="24"/>
              </w:rPr>
              <w:fldChar w:fldCharType="end"/>
            </w:r>
          </w:hyperlink>
        </w:p>
        <w:p w14:paraId="38AF6E77"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8" w:history="1">
            <w:r w:rsidRPr="001141C0">
              <w:rPr>
                <w:rStyle w:val="aa"/>
                <w:rFonts w:ascii="仿宋" w:eastAsia="仿宋" w:hAnsi="仿宋"/>
                <w:noProof/>
                <w:sz w:val="24"/>
              </w:rPr>
              <w:t>新闻与传媒学院实验中心基本信息上报办法</w:t>
            </w:r>
            <w:r w:rsidRPr="001141C0">
              <w:rPr>
                <w:noProof/>
                <w:webHidden/>
                <w:sz w:val="24"/>
              </w:rPr>
              <w:tab/>
            </w:r>
            <w:r w:rsidRPr="001141C0">
              <w:rPr>
                <w:noProof/>
                <w:webHidden/>
                <w:sz w:val="24"/>
              </w:rPr>
              <w:fldChar w:fldCharType="begin"/>
            </w:r>
            <w:r w:rsidRPr="001141C0">
              <w:rPr>
                <w:noProof/>
                <w:webHidden/>
                <w:sz w:val="24"/>
              </w:rPr>
              <w:instrText xml:space="preserve"> PAGEREF _Toc151983878 \h </w:instrText>
            </w:r>
            <w:r w:rsidRPr="001141C0">
              <w:rPr>
                <w:noProof/>
                <w:webHidden/>
                <w:sz w:val="24"/>
              </w:rPr>
            </w:r>
            <w:r w:rsidRPr="001141C0">
              <w:rPr>
                <w:noProof/>
                <w:webHidden/>
                <w:sz w:val="24"/>
              </w:rPr>
              <w:fldChar w:fldCharType="separate"/>
            </w:r>
            <w:r w:rsidRPr="001141C0">
              <w:rPr>
                <w:noProof/>
                <w:webHidden/>
                <w:sz w:val="24"/>
              </w:rPr>
              <w:t>52</w:t>
            </w:r>
            <w:r w:rsidRPr="001141C0">
              <w:rPr>
                <w:noProof/>
                <w:webHidden/>
                <w:sz w:val="24"/>
              </w:rPr>
              <w:fldChar w:fldCharType="end"/>
            </w:r>
          </w:hyperlink>
        </w:p>
        <w:p w14:paraId="3D2D99D5" w14:textId="77777777" w:rsidR="006B218F" w:rsidRPr="001141C0" w:rsidRDefault="006B218F" w:rsidP="001141C0">
          <w:pPr>
            <w:pStyle w:val="TOC1"/>
            <w:tabs>
              <w:tab w:val="right" w:leader="dot" w:pos="9060"/>
            </w:tabs>
            <w:spacing w:line="360" w:lineRule="auto"/>
            <w:rPr>
              <w:rFonts w:asciiTheme="minorHAnsi" w:eastAsiaTheme="minorEastAsia" w:hAnsiTheme="minorHAnsi" w:cstheme="minorBidi" w:hint="eastAsia"/>
              <w:noProof/>
              <w:sz w:val="24"/>
            </w:rPr>
          </w:pPr>
          <w:hyperlink w:anchor="_Toc151983879" w:history="1">
            <w:r w:rsidRPr="001141C0">
              <w:rPr>
                <w:rStyle w:val="aa"/>
                <w:rFonts w:ascii="仿宋" w:eastAsia="仿宋" w:hAnsi="仿宋"/>
                <w:noProof/>
                <w:sz w:val="24"/>
              </w:rPr>
              <w:t>新闻与传媒实验教学中心智慧教室使用管理制度</w:t>
            </w:r>
            <w:r w:rsidRPr="001141C0">
              <w:rPr>
                <w:noProof/>
                <w:webHidden/>
                <w:sz w:val="24"/>
              </w:rPr>
              <w:tab/>
            </w:r>
            <w:r w:rsidRPr="001141C0">
              <w:rPr>
                <w:noProof/>
                <w:webHidden/>
                <w:sz w:val="24"/>
              </w:rPr>
              <w:fldChar w:fldCharType="begin"/>
            </w:r>
            <w:r w:rsidRPr="001141C0">
              <w:rPr>
                <w:noProof/>
                <w:webHidden/>
                <w:sz w:val="24"/>
              </w:rPr>
              <w:instrText xml:space="preserve"> PAGEREF _Toc151983879 \h </w:instrText>
            </w:r>
            <w:r w:rsidRPr="001141C0">
              <w:rPr>
                <w:noProof/>
                <w:webHidden/>
                <w:sz w:val="24"/>
              </w:rPr>
            </w:r>
            <w:r w:rsidRPr="001141C0">
              <w:rPr>
                <w:noProof/>
                <w:webHidden/>
                <w:sz w:val="24"/>
              </w:rPr>
              <w:fldChar w:fldCharType="separate"/>
            </w:r>
            <w:r w:rsidRPr="001141C0">
              <w:rPr>
                <w:noProof/>
                <w:webHidden/>
                <w:sz w:val="24"/>
              </w:rPr>
              <w:t>53</w:t>
            </w:r>
            <w:r w:rsidRPr="001141C0">
              <w:rPr>
                <w:noProof/>
                <w:webHidden/>
                <w:sz w:val="24"/>
              </w:rPr>
              <w:fldChar w:fldCharType="end"/>
            </w:r>
          </w:hyperlink>
        </w:p>
        <w:p w14:paraId="1973489D" w14:textId="77777777" w:rsidR="00551099" w:rsidRPr="001141C0" w:rsidRDefault="0017458C" w:rsidP="001141C0">
          <w:pPr>
            <w:spacing w:line="360" w:lineRule="auto"/>
            <w:rPr>
              <w:rFonts w:ascii="仿宋" w:eastAsia="仿宋" w:hAnsi="仿宋" w:hint="eastAsia"/>
              <w:sz w:val="24"/>
            </w:rPr>
          </w:pPr>
          <w:r w:rsidRPr="001141C0">
            <w:rPr>
              <w:rFonts w:ascii="仿宋" w:eastAsia="仿宋" w:hAnsi="仿宋"/>
              <w:b/>
              <w:bCs/>
              <w:sz w:val="24"/>
              <w:lang w:val="zh-CN"/>
            </w:rPr>
            <w:fldChar w:fldCharType="end"/>
          </w:r>
        </w:p>
      </w:sdtContent>
    </w:sdt>
    <w:p w14:paraId="76B56667" w14:textId="77777777" w:rsidR="0017458C" w:rsidRPr="00781567" w:rsidRDefault="0017458C" w:rsidP="001141C0">
      <w:pPr>
        <w:widowControl/>
        <w:jc w:val="left"/>
        <w:rPr>
          <w:rFonts w:ascii="仿宋" w:eastAsia="仿宋" w:hAnsi="仿宋" w:hint="eastAsia"/>
        </w:rPr>
        <w:sectPr w:rsidR="0017458C" w:rsidRPr="00781567" w:rsidSect="00C1438D">
          <w:footerReference w:type="default" r:id="rId9"/>
          <w:pgSz w:w="11906" w:h="16838"/>
          <w:pgMar w:top="1134" w:right="1418" w:bottom="1134" w:left="1418" w:header="851" w:footer="992" w:gutter="0"/>
          <w:pgNumType w:start="0"/>
          <w:cols w:space="425"/>
          <w:titlePg/>
          <w:docGrid w:type="lines" w:linePitch="312"/>
        </w:sectPr>
      </w:pPr>
    </w:p>
    <w:p w14:paraId="2826868A" w14:textId="77777777" w:rsidR="00A51B3B" w:rsidRPr="00781567" w:rsidRDefault="00A51B3B" w:rsidP="001141C0">
      <w:pPr>
        <w:pStyle w:val="a4"/>
        <w:rPr>
          <w:rFonts w:ascii="仿宋" w:eastAsia="仿宋" w:hAnsi="仿宋" w:hint="eastAsia"/>
        </w:rPr>
      </w:pPr>
      <w:bookmarkStart w:id="0" w:name="_Toc151983853"/>
      <w:r w:rsidRPr="00781567">
        <w:rPr>
          <w:rFonts w:ascii="仿宋" w:eastAsia="仿宋" w:hAnsi="仿宋" w:hint="eastAsia"/>
        </w:rPr>
        <w:lastRenderedPageBreak/>
        <w:t>新闻与传媒学院实验室管理规则</w:t>
      </w:r>
      <w:bookmarkEnd w:id="0"/>
    </w:p>
    <w:p w14:paraId="69041F31" w14:textId="77777777" w:rsidR="00A51B3B" w:rsidRPr="00781567" w:rsidRDefault="00A51B3B" w:rsidP="00A51B3B">
      <w:pPr>
        <w:ind w:firstLineChars="200" w:firstLine="560"/>
        <w:rPr>
          <w:rFonts w:ascii="仿宋" w:eastAsia="仿宋" w:hAnsi="仿宋" w:hint="eastAsia"/>
          <w:sz w:val="28"/>
          <w:szCs w:val="28"/>
        </w:rPr>
      </w:pPr>
      <w:r w:rsidRPr="00781567">
        <w:rPr>
          <w:rFonts w:ascii="仿宋" w:eastAsia="仿宋" w:hAnsi="仿宋" w:hint="eastAsia"/>
          <w:sz w:val="28"/>
          <w:szCs w:val="28"/>
        </w:rPr>
        <w:t>实验教学中心是学校教学、科研工作的重要场所，是出人才、出成果的重要基地，必须严格管理，不断提高科学实验水平。为此，特作如下规定：</w:t>
      </w:r>
      <w:r w:rsidRPr="00781567">
        <w:rPr>
          <w:rFonts w:ascii="仿宋" w:eastAsia="仿宋" w:hAnsi="仿宋"/>
          <w:sz w:val="28"/>
          <w:szCs w:val="28"/>
        </w:rPr>
        <w:t xml:space="preserve"> </w:t>
      </w:r>
    </w:p>
    <w:p w14:paraId="5E2D8A71"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、实验中心按校、院两级管理体制，在院长的直接领导下开展工作。</w:t>
      </w:r>
      <w:r w:rsidRPr="00781567">
        <w:rPr>
          <w:rFonts w:ascii="仿宋" w:eastAsia="仿宋" w:hAnsi="仿宋"/>
          <w:sz w:val="28"/>
          <w:szCs w:val="28"/>
        </w:rPr>
        <w:t xml:space="preserve"> </w:t>
      </w:r>
    </w:p>
    <w:p w14:paraId="1425039E"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2</w:t>
      </w:r>
      <w:r w:rsidRPr="00781567">
        <w:rPr>
          <w:rFonts w:ascii="仿宋" w:eastAsia="仿宋" w:hAnsi="仿宋" w:hint="eastAsia"/>
          <w:sz w:val="28"/>
          <w:szCs w:val="28"/>
        </w:rPr>
        <w:t>、实验中心的管理工作由责任心强、熟悉业务的中心主任负责；</w:t>
      </w:r>
      <w:r w:rsidRPr="00781567">
        <w:rPr>
          <w:rFonts w:ascii="仿宋" w:eastAsia="仿宋" w:hAnsi="仿宋"/>
          <w:sz w:val="28"/>
          <w:szCs w:val="28"/>
        </w:rPr>
        <w:t xml:space="preserve"> </w:t>
      </w:r>
    </w:p>
    <w:p w14:paraId="6B0893D2"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3</w:t>
      </w:r>
      <w:r w:rsidRPr="00781567">
        <w:rPr>
          <w:rFonts w:ascii="仿宋" w:eastAsia="仿宋" w:hAnsi="仿宋" w:hint="eastAsia"/>
          <w:sz w:val="28"/>
          <w:szCs w:val="28"/>
        </w:rPr>
        <w:t>、实验室人员要认真履行岗位职责，严格执行实验室管理工作的各项规章制度；</w:t>
      </w:r>
      <w:r w:rsidRPr="00781567">
        <w:rPr>
          <w:rFonts w:ascii="仿宋" w:eastAsia="仿宋" w:hAnsi="仿宋"/>
          <w:sz w:val="28"/>
          <w:szCs w:val="28"/>
        </w:rPr>
        <w:t xml:space="preserve"> </w:t>
      </w:r>
    </w:p>
    <w:p w14:paraId="431BCDCF"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4</w:t>
      </w:r>
      <w:r w:rsidRPr="00781567">
        <w:rPr>
          <w:rFonts w:ascii="仿宋" w:eastAsia="仿宋" w:hAnsi="仿宋" w:hint="eastAsia"/>
          <w:sz w:val="28"/>
          <w:szCs w:val="28"/>
        </w:rPr>
        <w:t>、实验中心的固定资产、仪器设备等是进行科学实验的重要物质条件，必须加强管理，使其处于完好可用的状态，确保实验顺利进行；</w:t>
      </w:r>
      <w:r w:rsidRPr="00781567">
        <w:rPr>
          <w:rFonts w:ascii="仿宋" w:eastAsia="仿宋" w:hAnsi="仿宋"/>
          <w:sz w:val="28"/>
          <w:szCs w:val="28"/>
        </w:rPr>
        <w:t xml:space="preserve"> </w:t>
      </w:r>
    </w:p>
    <w:p w14:paraId="1CB3550B"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5</w:t>
      </w:r>
      <w:r w:rsidRPr="00781567">
        <w:rPr>
          <w:rFonts w:ascii="仿宋" w:eastAsia="仿宋" w:hAnsi="仿宋" w:hint="eastAsia"/>
          <w:sz w:val="28"/>
          <w:szCs w:val="28"/>
        </w:rPr>
        <w:t>、实验室内物品（含技术资料等），未经主管院长同意不得携出室外；</w:t>
      </w:r>
      <w:r w:rsidRPr="00781567">
        <w:rPr>
          <w:rFonts w:ascii="仿宋" w:eastAsia="仿宋" w:hAnsi="仿宋"/>
          <w:sz w:val="28"/>
          <w:szCs w:val="28"/>
        </w:rPr>
        <w:t xml:space="preserve"> </w:t>
      </w:r>
    </w:p>
    <w:p w14:paraId="26D24E7B"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6</w:t>
      </w:r>
      <w:r w:rsidRPr="00781567">
        <w:rPr>
          <w:rFonts w:ascii="仿宋" w:eastAsia="仿宋" w:hAnsi="仿宋" w:hint="eastAsia"/>
          <w:sz w:val="28"/>
          <w:szCs w:val="28"/>
        </w:rPr>
        <w:t>、防火、防盗、防事故措施要落实到位，发现问题及时处理，并做到人走关灯、断电，关好门窗、水源，切实保障人身和财产的安全；</w:t>
      </w:r>
      <w:r w:rsidRPr="00781567">
        <w:rPr>
          <w:rFonts w:ascii="仿宋" w:eastAsia="仿宋" w:hAnsi="仿宋"/>
          <w:sz w:val="28"/>
          <w:szCs w:val="28"/>
        </w:rPr>
        <w:t xml:space="preserve"> </w:t>
      </w:r>
    </w:p>
    <w:p w14:paraId="6D198319"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7</w:t>
      </w:r>
      <w:r w:rsidRPr="00781567">
        <w:rPr>
          <w:rFonts w:ascii="仿宋" w:eastAsia="仿宋" w:hAnsi="仿宋" w:hint="eastAsia"/>
          <w:sz w:val="28"/>
          <w:szCs w:val="28"/>
        </w:rPr>
        <w:t>、实验室内严禁吸烟、饮食，要经常保持整洁、肃静，为师生创造良好的实验环境；</w:t>
      </w:r>
      <w:r w:rsidRPr="00781567">
        <w:rPr>
          <w:rFonts w:ascii="仿宋" w:eastAsia="仿宋" w:hAnsi="仿宋"/>
          <w:sz w:val="28"/>
          <w:szCs w:val="28"/>
        </w:rPr>
        <w:t xml:space="preserve"> </w:t>
      </w:r>
    </w:p>
    <w:p w14:paraId="06C73BB0"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8</w:t>
      </w:r>
      <w:r w:rsidRPr="00781567">
        <w:rPr>
          <w:rFonts w:ascii="仿宋" w:eastAsia="仿宋" w:hAnsi="仿宋" w:hint="eastAsia"/>
          <w:sz w:val="28"/>
          <w:szCs w:val="28"/>
        </w:rPr>
        <w:t>、定期检查、总结实验室工作，检查本规则的执行情况，不断提高管理水平；</w:t>
      </w:r>
      <w:r w:rsidRPr="00781567">
        <w:rPr>
          <w:rFonts w:ascii="仿宋" w:eastAsia="仿宋" w:hAnsi="仿宋"/>
          <w:sz w:val="28"/>
          <w:szCs w:val="28"/>
        </w:rPr>
        <w:t xml:space="preserve"> </w:t>
      </w:r>
    </w:p>
    <w:p w14:paraId="24498E1B"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sz w:val="28"/>
          <w:szCs w:val="28"/>
        </w:rPr>
        <w:t>9</w:t>
      </w:r>
      <w:r w:rsidRPr="00781567">
        <w:rPr>
          <w:rFonts w:ascii="仿宋" w:eastAsia="仿宋" w:hAnsi="仿宋" w:hint="eastAsia"/>
          <w:sz w:val="28"/>
          <w:szCs w:val="28"/>
        </w:rPr>
        <w:t>、师生均要认真遵守实验室规则，对严重违反本规定者，将视情节轻重予以批评教育，直至纪律处分。</w:t>
      </w:r>
    </w:p>
    <w:p w14:paraId="34DD5A01" w14:textId="77777777" w:rsidR="00A51B3B" w:rsidRPr="00781567" w:rsidRDefault="00A51B3B" w:rsidP="00A51B3B">
      <w:pPr>
        <w:jc w:val="center"/>
        <w:rPr>
          <w:rFonts w:ascii="仿宋" w:eastAsia="仿宋" w:hAnsi="仿宋" w:hint="eastAsia"/>
          <w:sz w:val="28"/>
          <w:szCs w:val="28"/>
        </w:rPr>
      </w:pPr>
      <w:r w:rsidRPr="00781567">
        <w:rPr>
          <w:rFonts w:ascii="仿宋" w:eastAsia="仿宋" w:hAnsi="仿宋"/>
          <w:sz w:val="28"/>
          <w:szCs w:val="28"/>
        </w:rPr>
        <w:t xml:space="preserve">          </w:t>
      </w:r>
      <w:r w:rsidRPr="00781567">
        <w:rPr>
          <w:rFonts w:ascii="仿宋" w:eastAsia="仿宋" w:hAnsi="仿宋" w:hint="eastAsia"/>
          <w:sz w:val="28"/>
          <w:szCs w:val="28"/>
        </w:rPr>
        <w:t xml:space="preserve">        </w:t>
      </w:r>
    </w:p>
    <w:p w14:paraId="2AD2BB0C" w14:textId="77777777" w:rsidR="00A51B3B" w:rsidRPr="00781567" w:rsidRDefault="00A51B3B">
      <w:pPr>
        <w:widowControl/>
        <w:jc w:val="left"/>
        <w:rPr>
          <w:rFonts w:ascii="仿宋" w:eastAsia="仿宋" w:hAnsi="仿宋" w:hint="eastAsia"/>
        </w:rPr>
      </w:pPr>
      <w:r w:rsidRPr="00781567">
        <w:rPr>
          <w:rFonts w:ascii="仿宋" w:eastAsia="仿宋" w:hAnsi="仿宋"/>
        </w:rPr>
        <w:br w:type="page"/>
      </w:r>
    </w:p>
    <w:p w14:paraId="715E774D" w14:textId="77777777" w:rsidR="00A51B3B" w:rsidRPr="00781567" w:rsidRDefault="00A51B3B" w:rsidP="00E01ECF">
      <w:pPr>
        <w:pStyle w:val="a4"/>
        <w:rPr>
          <w:rFonts w:ascii="仿宋" w:eastAsia="仿宋" w:hAnsi="仿宋" w:hint="eastAsia"/>
        </w:rPr>
      </w:pPr>
      <w:bookmarkStart w:id="1" w:name="_Toc151983854"/>
      <w:r w:rsidRPr="00781567">
        <w:rPr>
          <w:rFonts w:ascii="仿宋" w:eastAsia="仿宋" w:hAnsi="仿宋" w:hint="eastAsia"/>
        </w:rPr>
        <w:lastRenderedPageBreak/>
        <w:t>新闻与传媒学院实验室安全守则</w:t>
      </w:r>
      <w:bookmarkEnd w:id="1"/>
    </w:p>
    <w:p w14:paraId="5013AACD"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cs="宋体" w:hint="eastAsia"/>
          <w:sz w:val="28"/>
          <w:szCs w:val="28"/>
        </w:rPr>
        <w:t>1、</w:t>
      </w:r>
      <w:r w:rsidRPr="00781567">
        <w:rPr>
          <w:rFonts w:ascii="仿宋" w:eastAsia="仿宋" w:hAnsi="仿宋" w:hint="eastAsia"/>
          <w:sz w:val="28"/>
          <w:szCs w:val="28"/>
        </w:rPr>
        <w:t>为确保实验人员的自身安全和国家财产不受损失，坚持“安全第一，预防为主”。</w:t>
      </w:r>
    </w:p>
    <w:p w14:paraId="1D8C4E9F"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2、实验中心主任应全面负责实验室的安全管理工作，组织实验室人员学习相关文件和法规，制定相关安全防范措施，并定期检查实验室的安全情况，做好安全检查记录。</w:t>
      </w:r>
    </w:p>
    <w:p w14:paraId="2AB0DC91"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3、实验室技术人员要兼任所管实验室的安全员，具体负责本室的安全工作，并经常检查本室的不安全因素，及时消除事故隐患。</w:t>
      </w:r>
    </w:p>
    <w:p w14:paraId="5E0A5FFF"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4、所有进入实验室开展教学、科研任务的人员，必须经过实验中心进行的安全能力培训并考核合格，签订实验安全责任承诺书。</w:t>
      </w:r>
    </w:p>
    <w:p w14:paraId="4F1191C0"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5、实验室工作人员应熟练掌握消防器材的使用方法，并将本室的消防器材放在干燥、通风、明显和便于使用的位置，周围不许堆放杂物，严禁消防器材挪作他用。</w:t>
      </w:r>
    </w:p>
    <w:p w14:paraId="701163F7"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6、各实验室的钥匙应有专人保管，不得私自配备或转借他人，双休日、节假日及夜间进行实验，应经实验中心主任同意并在教师陪同下方可进行。</w:t>
      </w:r>
    </w:p>
    <w:p w14:paraId="6634E62D"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7、实验人员严格遵守实验室交接制度，每次使用前后必须检查交接。</w:t>
      </w:r>
    </w:p>
    <w:p w14:paraId="166F3879"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8、实验结束，实验人员应立即清理现场，仪器归位。离开实验室之前，必须切断电源、水源、气源，锁好门窗，保管好贵重物品。假期做好实验室的维护和保养工作，以防仪器设备锈蚀和霉变。</w:t>
      </w:r>
    </w:p>
    <w:p w14:paraId="43D6318E" w14:textId="77777777" w:rsidR="00A51B3B"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9、实验室发生事故时，必须及时上报相关部门，不得漏报、虚假上报和隐瞒不报，重大事故要立即上报，并保护好现场。</w:t>
      </w:r>
    </w:p>
    <w:p w14:paraId="0B37E5E3" w14:textId="77777777" w:rsidR="00F13226" w:rsidRPr="00781567" w:rsidRDefault="00A51B3B"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10、对于违反规定造成事故者，按情节轻重，给予行政处分、经济赔偿，直至追究法律责任。</w:t>
      </w:r>
    </w:p>
    <w:p w14:paraId="7A7AEC02" w14:textId="77777777" w:rsidR="007724BD" w:rsidRPr="00781567" w:rsidRDefault="007724BD" w:rsidP="00E01ECF">
      <w:pPr>
        <w:pStyle w:val="a4"/>
        <w:rPr>
          <w:rFonts w:ascii="仿宋" w:eastAsia="仿宋" w:hAnsi="仿宋" w:hint="eastAsia"/>
        </w:rPr>
      </w:pPr>
      <w:bookmarkStart w:id="2" w:name="_Toc151983855"/>
      <w:r w:rsidRPr="00781567">
        <w:rPr>
          <w:rFonts w:ascii="仿宋" w:eastAsia="仿宋" w:hAnsi="仿宋" w:hint="eastAsia"/>
        </w:rPr>
        <w:lastRenderedPageBreak/>
        <w:t>新闻与传媒学院实验室安全检查制度</w:t>
      </w:r>
      <w:bookmarkEnd w:id="2"/>
    </w:p>
    <w:p w14:paraId="58BD11EB" w14:textId="77777777" w:rsidR="007724BD" w:rsidRPr="00781567" w:rsidRDefault="007724BD" w:rsidP="007724BD">
      <w:pPr>
        <w:widowControl/>
        <w:ind w:firstLineChars="100" w:firstLine="281"/>
        <w:jc w:val="left"/>
        <w:rPr>
          <w:rFonts w:ascii="仿宋" w:eastAsia="仿宋" w:hAnsi="仿宋" w:cs="宋体" w:hint="eastAsia"/>
          <w:b/>
          <w:bCs/>
          <w:kern w:val="0"/>
          <w:sz w:val="28"/>
          <w:szCs w:val="28"/>
        </w:rPr>
      </w:pPr>
      <w:r w:rsidRPr="00781567">
        <w:rPr>
          <w:rFonts w:ascii="仿宋" w:eastAsia="仿宋" w:hAnsi="仿宋" w:cs="宋体" w:hint="eastAsia"/>
          <w:b/>
          <w:bCs/>
          <w:kern w:val="0"/>
          <w:sz w:val="28"/>
          <w:szCs w:val="28"/>
        </w:rPr>
        <w:t>一、</w:t>
      </w:r>
      <w:r w:rsidRPr="00781567">
        <w:rPr>
          <w:rFonts w:ascii="仿宋" w:eastAsia="仿宋" w:hAnsi="仿宋" w:cs="宋体"/>
          <w:b/>
          <w:bCs/>
          <w:kern w:val="0"/>
          <w:sz w:val="28"/>
          <w:szCs w:val="28"/>
        </w:rPr>
        <w:t>实验室安全检查</w:t>
      </w:r>
      <w:r w:rsidRPr="00781567">
        <w:rPr>
          <w:rFonts w:ascii="仿宋" w:eastAsia="仿宋" w:hAnsi="仿宋" w:cs="宋体" w:hint="eastAsia"/>
          <w:b/>
          <w:bCs/>
          <w:kern w:val="0"/>
          <w:sz w:val="28"/>
          <w:szCs w:val="28"/>
        </w:rPr>
        <w:t>人员</w:t>
      </w:r>
      <w:r w:rsidRPr="00781567">
        <w:rPr>
          <w:rFonts w:ascii="仿宋" w:eastAsia="仿宋" w:hAnsi="仿宋" w:cs="宋体"/>
          <w:b/>
          <w:bCs/>
          <w:kern w:val="0"/>
          <w:sz w:val="28"/>
          <w:szCs w:val="28"/>
        </w:rPr>
        <w:t>：</w:t>
      </w:r>
    </w:p>
    <w:p w14:paraId="686554B0" w14:textId="77777777" w:rsidR="007724BD" w:rsidRPr="00781567" w:rsidRDefault="007724BD" w:rsidP="007724BD">
      <w:pPr>
        <w:widowControl/>
        <w:ind w:firstLineChars="200" w:firstLine="560"/>
        <w:rPr>
          <w:rFonts w:ascii="仿宋" w:eastAsia="仿宋" w:hAnsi="仿宋" w:cs="宋体" w:hint="eastAsia"/>
          <w:kern w:val="0"/>
          <w:sz w:val="28"/>
          <w:szCs w:val="28"/>
        </w:rPr>
      </w:pPr>
      <w:r w:rsidRPr="00781567">
        <w:rPr>
          <w:rFonts w:ascii="仿宋" w:eastAsia="仿宋" w:hAnsi="仿宋" w:cs="宋体" w:hint="eastAsia"/>
          <w:kern w:val="0"/>
          <w:sz w:val="28"/>
          <w:szCs w:val="28"/>
        </w:rPr>
        <w:t>成立由新闻与传媒学院院长为组长，实验中心主任、专职实验安全员、实验技术人员（兼职实验安全员）为成员的安全管理领导小组。对新闻与传媒教学中心所有实验室进行全面安全检查。</w:t>
      </w:r>
    </w:p>
    <w:p w14:paraId="126EC87F" w14:textId="77777777" w:rsidR="007724BD" w:rsidRPr="00781567" w:rsidRDefault="007724BD" w:rsidP="007724BD">
      <w:pPr>
        <w:widowControl/>
        <w:jc w:val="left"/>
        <w:rPr>
          <w:rFonts w:ascii="仿宋" w:eastAsia="仿宋" w:hAnsi="仿宋" w:cs="宋体" w:hint="eastAsia"/>
          <w:kern w:val="0"/>
          <w:sz w:val="28"/>
          <w:szCs w:val="28"/>
        </w:rPr>
      </w:pPr>
      <w:r w:rsidRPr="00781567">
        <w:rPr>
          <w:rFonts w:ascii="Calibri" w:eastAsia="仿宋" w:hAnsi="Calibri" w:cs="Calibri"/>
          <w:b/>
          <w:bCs/>
          <w:kern w:val="0"/>
          <w:sz w:val="28"/>
          <w:szCs w:val="28"/>
        </w:rPr>
        <w:t> </w:t>
      </w:r>
      <w:r w:rsidRPr="00781567">
        <w:rPr>
          <w:rFonts w:ascii="仿宋" w:eastAsia="仿宋" w:hAnsi="仿宋" w:cs="宋体" w:hint="eastAsia"/>
          <w:b/>
          <w:bCs/>
          <w:kern w:val="0"/>
          <w:sz w:val="28"/>
          <w:szCs w:val="28"/>
        </w:rPr>
        <w:t xml:space="preserve">  </w:t>
      </w:r>
      <w:r w:rsidRPr="00781567">
        <w:rPr>
          <w:rFonts w:ascii="仿宋" w:eastAsia="仿宋" w:hAnsi="仿宋" w:cs="宋体"/>
          <w:b/>
          <w:bCs/>
          <w:kern w:val="0"/>
          <w:sz w:val="28"/>
          <w:szCs w:val="28"/>
        </w:rPr>
        <w:t>二、检查范围</w:t>
      </w:r>
    </w:p>
    <w:p w14:paraId="3F0E5A79" w14:textId="77777777" w:rsidR="007724BD" w:rsidRPr="00781567" w:rsidRDefault="007724BD" w:rsidP="007724BD">
      <w:pPr>
        <w:widowControl/>
        <w:ind w:firstLineChars="250" w:firstLine="700"/>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新闻与传媒实验教学中心所辖所有教学、科研实验室</w:t>
      </w:r>
      <w:r w:rsidRPr="00781567">
        <w:rPr>
          <w:rFonts w:ascii="仿宋" w:eastAsia="仿宋" w:hAnsi="仿宋" w:cs="宋体"/>
          <w:kern w:val="0"/>
          <w:sz w:val="28"/>
          <w:szCs w:val="28"/>
        </w:rPr>
        <w:t>。</w:t>
      </w:r>
    </w:p>
    <w:p w14:paraId="24B19F7D"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实验室</w:t>
      </w:r>
      <w:r w:rsidRPr="00781567">
        <w:rPr>
          <w:rFonts w:ascii="仿宋" w:eastAsia="仿宋" w:hAnsi="仿宋" w:cs="宋体"/>
          <w:kern w:val="0"/>
          <w:sz w:val="28"/>
          <w:szCs w:val="28"/>
        </w:rPr>
        <w:t>水、电开关能</w:t>
      </w:r>
      <w:r w:rsidRPr="00781567">
        <w:rPr>
          <w:rFonts w:ascii="仿宋" w:eastAsia="仿宋" w:hAnsi="仿宋" w:cs="宋体" w:hint="eastAsia"/>
          <w:kern w:val="0"/>
          <w:sz w:val="28"/>
          <w:szCs w:val="28"/>
        </w:rPr>
        <w:t>否</w:t>
      </w:r>
      <w:r w:rsidRPr="00781567">
        <w:rPr>
          <w:rFonts w:ascii="仿宋" w:eastAsia="仿宋" w:hAnsi="仿宋" w:cs="宋体"/>
          <w:kern w:val="0"/>
          <w:sz w:val="28"/>
          <w:szCs w:val="28"/>
        </w:rPr>
        <w:t>正常使用</w:t>
      </w:r>
      <w:r w:rsidRPr="00781567">
        <w:rPr>
          <w:rFonts w:ascii="仿宋" w:eastAsia="仿宋" w:hAnsi="仿宋" w:cs="宋体" w:hint="eastAsia"/>
          <w:kern w:val="0"/>
          <w:sz w:val="28"/>
          <w:szCs w:val="28"/>
        </w:rPr>
        <w:t>，门窗等有无安全问题</w:t>
      </w:r>
      <w:r w:rsidRPr="00781567">
        <w:rPr>
          <w:rFonts w:ascii="仿宋" w:eastAsia="仿宋" w:hAnsi="仿宋" w:cs="宋体"/>
          <w:kern w:val="0"/>
          <w:sz w:val="28"/>
          <w:szCs w:val="28"/>
        </w:rPr>
        <w:t>；</w:t>
      </w:r>
    </w:p>
    <w:p w14:paraId="4D40357B"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hint="eastAsia"/>
          <w:sz w:val="28"/>
          <w:szCs w:val="28"/>
        </w:rPr>
        <w:t>灭火器配备是否合理且能正常使用</w:t>
      </w:r>
      <w:r w:rsidRPr="00781567">
        <w:rPr>
          <w:rFonts w:ascii="仿宋" w:eastAsia="仿宋" w:hAnsi="仿宋" w:cs="宋体"/>
          <w:kern w:val="0"/>
          <w:sz w:val="28"/>
          <w:szCs w:val="28"/>
        </w:rPr>
        <w:t>；</w:t>
      </w:r>
    </w:p>
    <w:p w14:paraId="33509CEE"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hint="eastAsia"/>
          <w:sz w:val="28"/>
          <w:szCs w:val="28"/>
        </w:rPr>
        <w:t>实验室仪器设备状况是否良好，存放是否符合安全防范要求</w:t>
      </w:r>
      <w:r w:rsidRPr="00781567">
        <w:rPr>
          <w:rFonts w:ascii="仿宋" w:eastAsia="仿宋" w:hAnsi="仿宋" w:cs="宋体"/>
          <w:kern w:val="0"/>
          <w:sz w:val="28"/>
          <w:szCs w:val="28"/>
        </w:rPr>
        <w:t>；</w:t>
      </w:r>
    </w:p>
    <w:p w14:paraId="36A129DB"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cs="宋体"/>
          <w:kern w:val="0"/>
          <w:sz w:val="28"/>
          <w:szCs w:val="28"/>
        </w:rPr>
        <w:t>实验</w:t>
      </w:r>
      <w:r w:rsidRPr="00781567">
        <w:rPr>
          <w:rFonts w:ascii="仿宋" w:eastAsia="仿宋" w:hAnsi="仿宋" w:cs="宋体" w:hint="eastAsia"/>
          <w:kern w:val="0"/>
          <w:sz w:val="28"/>
          <w:szCs w:val="28"/>
        </w:rPr>
        <w:t>区域监控系统是否健全且能正常工作</w:t>
      </w:r>
      <w:r w:rsidRPr="00781567">
        <w:rPr>
          <w:rFonts w:ascii="仿宋" w:eastAsia="仿宋" w:hAnsi="仿宋" w:cs="宋体"/>
          <w:kern w:val="0"/>
          <w:sz w:val="28"/>
          <w:szCs w:val="28"/>
        </w:rPr>
        <w:t>；</w:t>
      </w:r>
    </w:p>
    <w:p w14:paraId="5FCF96C4"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实验区域卫生情况是否符合消防安全要求</w:t>
      </w:r>
      <w:r w:rsidRPr="00781567">
        <w:rPr>
          <w:rFonts w:ascii="仿宋" w:eastAsia="仿宋" w:hAnsi="仿宋" w:cs="宋体"/>
          <w:kern w:val="0"/>
          <w:sz w:val="28"/>
          <w:szCs w:val="28"/>
        </w:rPr>
        <w:t>；</w:t>
      </w:r>
    </w:p>
    <w:p w14:paraId="39D7BFBC" w14:textId="77777777" w:rsidR="007724BD" w:rsidRPr="00781567" w:rsidRDefault="007724BD" w:rsidP="007724BD">
      <w:pPr>
        <w:widowControl/>
        <w:numPr>
          <w:ilvl w:val="0"/>
          <w:numId w:val="3"/>
        </w:numPr>
        <w:jc w:val="left"/>
        <w:rPr>
          <w:rFonts w:ascii="仿宋" w:eastAsia="仿宋" w:hAnsi="仿宋" w:cs="宋体" w:hint="eastAsia"/>
          <w:kern w:val="0"/>
          <w:sz w:val="28"/>
          <w:szCs w:val="28"/>
        </w:rPr>
      </w:pPr>
      <w:r w:rsidRPr="00781567">
        <w:rPr>
          <w:rFonts w:ascii="仿宋" w:eastAsia="仿宋" w:hAnsi="仿宋" w:cs="宋体"/>
          <w:kern w:val="0"/>
          <w:sz w:val="28"/>
          <w:szCs w:val="28"/>
        </w:rPr>
        <w:t>实验室、库房</w:t>
      </w:r>
      <w:r w:rsidRPr="00781567">
        <w:rPr>
          <w:rFonts w:ascii="仿宋" w:eastAsia="仿宋" w:hAnsi="仿宋" w:cs="宋体" w:hint="eastAsia"/>
          <w:kern w:val="0"/>
          <w:sz w:val="28"/>
          <w:szCs w:val="28"/>
        </w:rPr>
        <w:t>等是否存在未发现的</w:t>
      </w:r>
      <w:r w:rsidRPr="00781567">
        <w:rPr>
          <w:rFonts w:ascii="仿宋" w:eastAsia="仿宋" w:hAnsi="仿宋" w:cs="宋体"/>
          <w:kern w:val="0"/>
          <w:sz w:val="28"/>
          <w:szCs w:val="28"/>
        </w:rPr>
        <w:t>安全隐患</w:t>
      </w:r>
      <w:r w:rsidRPr="00781567">
        <w:rPr>
          <w:rFonts w:ascii="仿宋" w:eastAsia="仿宋" w:hAnsi="仿宋" w:cs="宋体" w:hint="eastAsia"/>
          <w:kern w:val="0"/>
          <w:sz w:val="28"/>
          <w:szCs w:val="28"/>
        </w:rPr>
        <w:t>；</w:t>
      </w:r>
    </w:p>
    <w:p w14:paraId="24E363AB" w14:textId="77777777" w:rsidR="007724BD" w:rsidRPr="00781567" w:rsidRDefault="007724BD" w:rsidP="007724BD">
      <w:pPr>
        <w:widowControl/>
        <w:jc w:val="left"/>
        <w:rPr>
          <w:rFonts w:ascii="仿宋" w:eastAsia="仿宋" w:hAnsi="仿宋" w:cs="宋体" w:hint="eastAsia"/>
          <w:kern w:val="0"/>
          <w:sz w:val="28"/>
          <w:szCs w:val="28"/>
        </w:rPr>
      </w:pPr>
      <w:r w:rsidRPr="00781567">
        <w:rPr>
          <w:rFonts w:ascii="Calibri" w:eastAsia="仿宋" w:hAnsi="Calibri" w:cs="Calibri"/>
          <w:b/>
          <w:bCs/>
          <w:kern w:val="0"/>
          <w:sz w:val="28"/>
          <w:szCs w:val="28"/>
        </w:rPr>
        <w:t>  </w:t>
      </w:r>
      <w:r w:rsidRPr="00781567">
        <w:rPr>
          <w:rFonts w:ascii="仿宋" w:eastAsia="仿宋" w:hAnsi="仿宋" w:cs="宋体"/>
          <w:b/>
          <w:bCs/>
          <w:kern w:val="0"/>
          <w:sz w:val="28"/>
          <w:szCs w:val="28"/>
        </w:rPr>
        <w:t xml:space="preserve"> 三、检查时间</w:t>
      </w:r>
    </w:p>
    <w:p w14:paraId="42735ED4" w14:textId="77777777" w:rsidR="007724BD" w:rsidRPr="00781567" w:rsidRDefault="007724BD" w:rsidP="007724BD">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每个</w:t>
      </w:r>
      <w:r w:rsidRPr="00781567">
        <w:rPr>
          <w:rFonts w:ascii="仿宋" w:eastAsia="仿宋" w:hAnsi="仿宋" w:cs="宋体"/>
          <w:kern w:val="0"/>
          <w:sz w:val="28"/>
          <w:szCs w:val="28"/>
        </w:rPr>
        <w:t>实验室</w:t>
      </w:r>
      <w:r w:rsidRPr="00781567">
        <w:rPr>
          <w:rFonts w:ascii="仿宋" w:eastAsia="仿宋" w:hAnsi="仿宋" w:cs="宋体" w:hint="eastAsia"/>
          <w:kern w:val="0"/>
          <w:sz w:val="28"/>
          <w:szCs w:val="28"/>
        </w:rPr>
        <w:t>的技术人员兼任实验室的安全员，</w:t>
      </w:r>
      <w:r w:rsidRPr="00781567">
        <w:rPr>
          <w:rFonts w:ascii="仿宋" w:eastAsia="仿宋" w:hAnsi="仿宋" w:cs="宋体"/>
          <w:kern w:val="0"/>
          <w:sz w:val="28"/>
          <w:szCs w:val="28"/>
        </w:rPr>
        <w:t>每天进行检查，发现问题及时报告实验室主任。</w:t>
      </w:r>
    </w:p>
    <w:p w14:paraId="5F09BE56" w14:textId="77777777" w:rsidR="007724BD" w:rsidRPr="00781567" w:rsidRDefault="007724BD" w:rsidP="007724BD">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专职实验安全员，每月组织各实验室安全员进行实验安全检查，填写实验安全检查记录，发现安全隐患填写安全隐患排查登记表并及时上报安全管理领导小组。</w:t>
      </w:r>
    </w:p>
    <w:p w14:paraId="13D7C27C" w14:textId="77777777" w:rsidR="007724BD" w:rsidRPr="00781567" w:rsidRDefault="007724BD" w:rsidP="007724BD">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学院</w:t>
      </w:r>
      <w:r w:rsidRPr="00781567">
        <w:rPr>
          <w:rFonts w:ascii="仿宋" w:eastAsia="仿宋" w:hAnsi="仿宋" w:cs="宋体"/>
          <w:kern w:val="0"/>
          <w:sz w:val="28"/>
          <w:szCs w:val="28"/>
        </w:rPr>
        <w:t>实验室安全检查领导小组每学期</w:t>
      </w:r>
      <w:r w:rsidRPr="00781567">
        <w:rPr>
          <w:rFonts w:ascii="仿宋" w:eastAsia="仿宋" w:hAnsi="仿宋" w:cs="宋体" w:hint="eastAsia"/>
          <w:kern w:val="0"/>
          <w:sz w:val="28"/>
          <w:szCs w:val="28"/>
        </w:rPr>
        <w:t>初</w:t>
      </w:r>
      <w:r w:rsidRPr="00781567">
        <w:rPr>
          <w:rFonts w:ascii="仿宋" w:eastAsia="仿宋" w:hAnsi="仿宋" w:cs="宋体"/>
          <w:kern w:val="0"/>
          <w:sz w:val="28"/>
          <w:szCs w:val="28"/>
        </w:rPr>
        <w:t>对所有实验室进行安全检查，每学期期末进行重点检查。检查后，研究总结安全工作落实情况，发现隐患及时</w:t>
      </w:r>
      <w:r w:rsidRPr="00781567">
        <w:rPr>
          <w:rFonts w:ascii="仿宋" w:eastAsia="仿宋" w:hAnsi="仿宋" w:cs="宋体" w:hint="eastAsia"/>
          <w:kern w:val="0"/>
          <w:sz w:val="28"/>
          <w:szCs w:val="28"/>
        </w:rPr>
        <w:t>整改</w:t>
      </w:r>
      <w:r w:rsidRPr="00781567">
        <w:rPr>
          <w:rFonts w:ascii="仿宋" w:eastAsia="仿宋" w:hAnsi="仿宋" w:cs="宋体"/>
          <w:kern w:val="0"/>
          <w:sz w:val="28"/>
          <w:szCs w:val="28"/>
        </w:rPr>
        <w:t>消除</w:t>
      </w:r>
      <w:r w:rsidRPr="00781567">
        <w:rPr>
          <w:rFonts w:ascii="仿宋" w:eastAsia="仿宋" w:hAnsi="仿宋" w:cs="宋体" w:hint="eastAsia"/>
          <w:kern w:val="0"/>
          <w:sz w:val="28"/>
          <w:szCs w:val="28"/>
        </w:rPr>
        <w:t>，学院不能处理的安全隐患向学校有关部门反映，申请协助整改</w:t>
      </w:r>
      <w:r w:rsidRPr="00781567">
        <w:rPr>
          <w:rFonts w:ascii="仿宋" w:eastAsia="仿宋" w:hAnsi="仿宋" w:cs="宋体"/>
          <w:kern w:val="0"/>
          <w:sz w:val="28"/>
          <w:szCs w:val="28"/>
        </w:rPr>
        <w:t>。</w:t>
      </w:r>
    </w:p>
    <w:p w14:paraId="574CCF56" w14:textId="77777777" w:rsidR="007724BD" w:rsidRPr="00781567" w:rsidRDefault="007724BD" w:rsidP="007724BD">
      <w:pPr>
        <w:widowControl/>
        <w:jc w:val="left"/>
        <w:rPr>
          <w:rFonts w:ascii="仿宋" w:eastAsia="仿宋" w:hAnsi="仿宋" w:cs="宋体" w:hint="eastAsia"/>
          <w:kern w:val="0"/>
          <w:sz w:val="28"/>
          <w:szCs w:val="28"/>
        </w:rPr>
      </w:pPr>
      <w:r w:rsidRPr="00781567">
        <w:rPr>
          <w:rFonts w:ascii="Calibri" w:eastAsia="仿宋" w:hAnsi="Calibri" w:cs="Calibri"/>
          <w:b/>
          <w:bCs/>
          <w:kern w:val="0"/>
          <w:sz w:val="28"/>
          <w:szCs w:val="28"/>
        </w:rPr>
        <w:lastRenderedPageBreak/>
        <w:t>  </w:t>
      </w:r>
      <w:r w:rsidRPr="00781567">
        <w:rPr>
          <w:rFonts w:ascii="仿宋" w:eastAsia="仿宋" w:hAnsi="仿宋" w:cs="宋体"/>
          <w:b/>
          <w:bCs/>
          <w:kern w:val="0"/>
          <w:sz w:val="28"/>
          <w:szCs w:val="28"/>
        </w:rPr>
        <w:t xml:space="preserve"> 四、惩处措施</w:t>
      </w:r>
    </w:p>
    <w:p w14:paraId="38BAEA3D" w14:textId="77777777" w:rsidR="007724BD" w:rsidRPr="00781567" w:rsidRDefault="007724BD" w:rsidP="007724BD">
      <w:pPr>
        <w:widowControl/>
        <w:numPr>
          <w:ilvl w:val="0"/>
          <w:numId w:val="2"/>
        </w:numPr>
        <w:jc w:val="left"/>
        <w:rPr>
          <w:rFonts w:ascii="仿宋" w:eastAsia="仿宋" w:hAnsi="仿宋" w:cs="宋体" w:hint="eastAsia"/>
          <w:kern w:val="0"/>
          <w:sz w:val="28"/>
          <w:szCs w:val="28"/>
        </w:rPr>
      </w:pPr>
      <w:r w:rsidRPr="00781567">
        <w:rPr>
          <w:rFonts w:ascii="仿宋" w:eastAsia="仿宋" w:hAnsi="仿宋" w:cs="宋体"/>
          <w:kern w:val="0"/>
          <w:sz w:val="28"/>
          <w:szCs w:val="28"/>
        </w:rPr>
        <w:t>实验室发生重大安全事故，应立即上报，追究党政领导和实验室主任的领导责任，直至法律责任。</w:t>
      </w:r>
    </w:p>
    <w:p w14:paraId="75B8F163" w14:textId="77777777" w:rsidR="007724BD" w:rsidRPr="00781567" w:rsidRDefault="007724BD" w:rsidP="007724BD">
      <w:pPr>
        <w:widowControl/>
        <w:numPr>
          <w:ilvl w:val="0"/>
          <w:numId w:val="2"/>
        </w:numPr>
        <w:jc w:val="left"/>
        <w:rPr>
          <w:rFonts w:ascii="仿宋" w:eastAsia="仿宋" w:hAnsi="仿宋" w:cs="宋体" w:hint="eastAsia"/>
          <w:kern w:val="0"/>
          <w:sz w:val="28"/>
          <w:szCs w:val="28"/>
        </w:rPr>
      </w:pPr>
      <w:r w:rsidRPr="00781567">
        <w:rPr>
          <w:rFonts w:ascii="仿宋" w:eastAsia="仿宋" w:hAnsi="仿宋" w:cs="宋体"/>
          <w:kern w:val="0"/>
          <w:sz w:val="28"/>
          <w:szCs w:val="28"/>
        </w:rPr>
        <w:t>实验室发生一般安全事故，应立即上报，依事故大小追究相应领导和相应责任人的责任，按学校条例接受相应处理。</w:t>
      </w:r>
    </w:p>
    <w:p w14:paraId="53114AE4" w14:textId="77777777" w:rsidR="007724BD" w:rsidRPr="00781567" w:rsidRDefault="007724BD" w:rsidP="007724BD">
      <w:pPr>
        <w:widowControl/>
        <w:numPr>
          <w:ilvl w:val="0"/>
          <w:numId w:val="2"/>
        </w:numPr>
        <w:jc w:val="left"/>
        <w:rPr>
          <w:rFonts w:ascii="仿宋" w:eastAsia="仿宋" w:hAnsi="仿宋" w:cs="宋体" w:hint="eastAsia"/>
          <w:kern w:val="0"/>
          <w:sz w:val="28"/>
          <w:szCs w:val="28"/>
        </w:rPr>
      </w:pPr>
      <w:r w:rsidRPr="00781567">
        <w:rPr>
          <w:rFonts w:ascii="仿宋" w:eastAsia="仿宋" w:hAnsi="仿宋" w:cs="宋体"/>
          <w:kern w:val="0"/>
          <w:sz w:val="28"/>
          <w:szCs w:val="28"/>
        </w:rPr>
        <w:t>凡在安全检查中发现有不安全因素，或事故隐患，对责任人进行批评教育或扣发奖金。</w:t>
      </w:r>
    </w:p>
    <w:p w14:paraId="5972E445" w14:textId="77777777" w:rsidR="007724BD" w:rsidRPr="00781567" w:rsidRDefault="007724BD" w:rsidP="007724BD">
      <w:pPr>
        <w:ind w:firstLineChars="200" w:firstLine="560"/>
        <w:rPr>
          <w:rFonts w:ascii="仿宋" w:eastAsia="仿宋" w:hAnsi="仿宋" w:cs="宋体" w:hint="eastAsia"/>
          <w:kern w:val="0"/>
          <w:sz w:val="28"/>
          <w:szCs w:val="28"/>
        </w:rPr>
      </w:pPr>
      <w:r w:rsidRPr="00781567">
        <w:rPr>
          <w:rFonts w:ascii="仿宋" w:eastAsia="仿宋" w:hAnsi="仿宋" w:cs="宋体"/>
          <w:kern w:val="0"/>
          <w:sz w:val="28"/>
          <w:szCs w:val="28"/>
        </w:rPr>
        <w:t>实验指导教师和实验技术人员违反操作规程或</w:t>
      </w:r>
      <w:r w:rsidRPr="00781567">
        <w:rPr>
          <w:rFonts w:ascii="仿宋" w:eastAsia="仿宋" w:hAnsi="仿宋" w:cs="宋体" w:hint="eastAsia"/>
          <w:kern w:val="0"/>
          <w:sz w:val="28"/>
          <w:szCs w:val="28"/>
        </w:rPr>
        <w:t>相关</w:t>
      </w:r>
      <w:r w:rsidRPr="00781567">
        <w:rPr>
          <w:rFonts w:ascii="仿宋" w:eastAsia="仿宋" w:hAnsi="仿宋" w:cs="宋体"/>
          <w:kern w:val="0"/>
          <w:sz w:val="28"/>
          <w:szCs w:val="28"/>
        </w:rPr>
        <w:t>规章制度造成不良后果的，追究本人责任，进行经济处罚和纪律处分</w:t>
      </w:r>
      <w:r w:rsidRPr="00781567">
        <w:rPr>
          <w:rFonts w:ascii="仿宋" w:eastAsia="仿宋" w:hAnsi="仿宋" w:cs="宋体" w:hint="eastAsia"/>
          <w:kern w:val="0"/>
          <w:sz w:val="28"/>
          <w:szCs w:val="28"/>
        </w:rPr>
        <w:t>。</w:t>
      </w:r>
    </w:p>
    <w:p w14:paraId="27AC03EF" w14:textId="77777777" w:rsidR="007724BD" w:rsidRPr="00781567" w:rsidRDefault="007724BD">
      <w:pPr>
        <w:widowControl/>
        <w:jc w:val="left"/>
        <w:rPr>
          <w:rFonts w:ascii="仿宋" w:eastAsia="仿宋" w:hAnsi="仿宋" w:cs="宋体" w:hint="eastAsia"/>
          <w:kern w:val="0"/>
          <w:sz w:val="28"/>
          <w:szCs w:val="28"/>
        </w:rPr>
      </w:pPr>
      <w:r w:rsidRPr="00781567">
        <w:rPr>
          <w:rFonts w:ascii="仿宋" w:eastAsia="仿宋" w:hAnsi="仿宋" w:cs="宋体"/>
          <w:kern w:val="0"/>
          <w:sz w:val="28"/>
          <w:szCs w:val="28"/>
        </w:rPr>
        <w:br w:type="page"/>
      </w:r>
    </w:p>
    <w:p w14:paraId="0D1FABA3" w14:textId="77777777" w:rsidR="007724BD" w:rsidRPr="00781567" w:rsidRDefault="007724BD" w:rsidP="00BA1275">
      <w:pPr>
        <w:pStyle w:val="a4"/>
        <w:rPr>
          <w:rFonts w:ascii="仿宋" w:eastAsia="仿宋" w:hAnsi="仿宋" w:hint="eastAsia"/>
        </w:rPr>
      </w:pPr>
      <w:bookmarkStart w:id="3" w:name="_Toc151983856"/>
      <w:r w:rsidRPr="00781567">
        <w:rPr>
          <w:rFonts w:ascii="仿宋" w:eastAsia="仿宋" w:hAnsi="仿宋" w:hint="eastAsia"/>
        </w:rPr>
        <w:lastRenderedPageBreak/>
        <w:t>新闻与传媒学院</w:t>
      </w:r>
      <w:r w:rsidR="00BF06C4">
        <w:rPr>
          <w:rFonts w:ascii="仿宋" w:eastAsia="仿宋" w:hAnsi="仿宋" w:hint="eastAsia"/>
        </w:rPr>
        <w:t>实验中心</w:t>
      </w:r>
      <w:r w:rsidRPr="00781567">
        <w:rPr>
          <w:rFonts w:ascii="仿宋" w:eastAsia="仿宋" w:hAnsi="仿宋" w:hint="eastAsia"/>
        </w:rPr>
        <w:t>安全准入细则</w:t>
      </w:r>
      <w:bookmarkEnd w:id="3"/>
    </w:p>
    <w:p w14:paraId="13084E74"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实验中心为进一步加强实验室安全管理，强化师生的实验室安全与环境责任意识，普及安全与环境保护知识，提高安全防护和应急处理能力，防止和减少事故发生，保证实验室教学、科研工作正常有序运行，确保师生员工生命与实验室财产安全，结合实验中心实际情况，制定本细则。</w:t>
      </w:r>
    </w:p>
    <w:p w14:paraId="40B6817F"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1、本细则适用于新闻与传媒实验教学中心全部教学、科研实验场所。本细则适用于所有拟进入实验室开展实验活动的人员，包括我院全体学生、教职工和申请到我中心实验室进行实验的其他人员。</w:t>
      </w:r>
    </w:p>
    <w:p w14:paraId="3492B84F"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2、新生的实验室安全教育（</w:t>
      </w:r>
      <w:proofErr w:type="gramStart"/>
      <w:r w:rsidRPr="00781567">
        <w:rPr>
          <w:rFonts w:ascii="仿宋" w:eastAsia="仿宋" w:hAnsi="仿宋" w:cs="宋体" w:hint="eastAsia"/>
          <w:color w:val="000000"/>
          <w:kern w:val="0"/>
          <w:sz w:val="28"/>
          <w:szCs w:val="28"/>
        </w:rPr>
        <w:t>含培训</w:t>
      </w:r>
      <w:proofErr w:type="gramEnd"/>
      <w:r w:rsidRPr="00781567">
        <w:rPr>
          <w:rFonts w:ascii="仿宋" w:eastAsia="仿宋" w:hAnsi="仿宋" w:cs="宋体" w:hint="eastAsia"/>
          <w:color w:val="000000"/>
          <w:kern w:val="0"/>
          <w:sz w:val="28"/>
          <w:szCs w:val="28"/>
        </w:rPr>
        <w:t>和考试）纳入新生入学教育，一般情况下学生在完成“实验室安全考试系统”学习和考试合格、并签署实验室安全承诺书后，方可进入实验室开展教学大纲内的实验教学活动。</w:t>
      </w:r>
    </w:p>
    <w:p w14:paraId="7BB57A00"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3、新任实验教师进入实验室开展实验教学，须参加实验中心组织的实验安全知识的培训与学习并通过中心组织的安全知识考核，签署实验室安全承诺书后，方可进入实验室开展教学大纲内的实验教学活动。</w:t>
      </w:r>
    </w:p>
    <w:p w14:paraId="7C1640E4"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4、师生如需要进入实验室开展项目、科研等实验活动，须经中心指定的指导老师进行专项安全培训，并熟练掌握有关实验操作流程、仪器设备操作规程后，方可开展实验活动。中心根据各实验室专业的特点确定试题内容、考核时间等并在实验室留档备案。</w:t>
      </w:r>
    </w:p>
    <w:p w14:paraId="7CC4646F" w14:textId="77777777" w:rsidR="007724BD" w:rsidRPr="00781567" w:rsidRDefault="007724BD" w:rsidP="007724BD">
      <w:pPr>
        <w:widowControl/>
        <w:adjustRightInd w:val="0"/>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5、非本学院人员需要进实验室开展实验活动的，须经学院批准，所在实验室根据具体情况组织安全教育和考试，具体形式由实验室负责人确定并组织实施，考试成绩合格后，签署“实验室安全承诺书”， 方可开展实验活动。</w:t>
      </w:r>
    </w:p>
    <w:p w14:paraId="154DEF09"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6、实验安全教育与培训的主要内容包括：</w:t>
      </w:r>
    </w:p>
    <w:p w14:paraId="69D7F7B8"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（1）学校、实验中心的相关规章制度。</w:t>
      </w:r>
    </w:p>
    <w:p w14:paraId="1D474AAD"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lastRenderedPageBreak/>
        <w:t>（2）实验室常规性安全（水电、消防等）、环境保护及废弃物处置常识。</w:t>
      </w:r>
    </w:p>
    <w:p w14:paraId="530899DA" w14:textId="77777777" w:rsidR="007724BD" w:rsidRPr="00781567" w:rsidRDefault="007724BD" w:rsidP="007724BD">
      <w:pPr>
        <w:widowControl/>
        <w:spacing w:line="555" w:lineRule="exac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（3）实验室急救知识与事故应急处理知识。</w:t>
      </w:r>
    </w:p>
    <w:p w14:paraId="0C031338" w14:textId="77777777" w:rsidR="007724BD" w:rsidRPr="00781567" w:rsidRDefault="007724BD" w:rsidP="007724BD">
      <w:pPr>
        <w:ind w:firstLineChars="200" w:firstLine="560"/>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（4）专业实验室根据专业特点学习相关的专项安全知识和设备的操作规范（流程与注意事项）等。</w:t>
      </w:r>
    </w:p>
    <w:p w14:paraId="6D0508B5" w14:textId="77777777" w:rsidR="007724BD" w:rsidRPr="00781567" w:rsidRDefault="007724BD">
      <w:pPr>
        <w:widowControl/>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br w:type="page"/>
      </w:r>
    </w:p>
    <w:p w14:paraId="752BFEE3" w14:textId="77777777" w:rsidR="007724BD" w:rsidRPr="00781567" w:rsidRDefault="007724BD" w:rsidP="00BA1275">
      <w:pPr>
        <w:pStyle w:val="a4"/>
        <w:rPr>
          <w:rFonts w:ascii="仿宋" w:eastAsia="仿宋" w:hAnsi="仿宋" w:hint="eastAsia"/>
        </w:rPr>
      </w:pPr>
      <w:bookmarkStart w:id="4" w:name="_Toc151983857"/>
      <w:r w:rsidRPr="00781567">
        <w:rPr>
          <w:rFonts w:ascii="仿宋" w:eastAsia="仿宋" w:hAnsi="仿宋" w:hint="eastAsia"/>
        </w:rPr>
        <w:lastRenderedPageBreak/>
        <w:t>新闻与传媒学院实验室及仪器设备使用制度</w:t>
      </w:r>
      <w:bookmarkEnd w:id="4"/>
    </w:p>
    <w:p w14:paraId="33DE437A" w14:textId="77777777" w:rsidR="007724BD" w:rsidRPr="00781567" w:rsidRDefault="007724BD" w:rsidP="007724BD">
      <w:pPr>
        <w:ind w:firstLine="560"/>
        <w:rPr>
          <w:rFonts w:ascii="仿宋" w:eastAsia="仿宋" w:hAnsi="仿宋" w:hint="eastAsia"/>
          <w:sz w:val="28"/>
          <w:szCs w:val="28"/>
        </w:rPr>
      </w:pPr>
      <w:r w:rsidRPr="00781567">
        <w:rPr>
          <w:rFonts w:ascii="仿宋" w:eastAsia="仿宋" w:hAnsi="仿宋" w:hint="eastAsia"/>
          <w:sz w:val="28"/>
          <w:szCs w:val="28"/>
        </w:rPr>
        <w:t>实验室是开展实验教学、科学研究和科技开发的场所，为了便于实验室的管理工作和教学实验的顺利进行，所有实验室工作人员和进入实验室的人员均应遵守本制度。</w:t>
      </w:r>
    </w:p>
    <w:p w14:paraId="70CF6048" w14:textId="77777777" w:rsidR="007724BD" w:rsidRPr="00781567" w:rsidRDefault="007724BD" w:rsidP="007724BD">
      <w:pPr>
        <w:rPr>
          <w:rFonts w:ascii="仿宋" w:eastAsia="仿宋" w:hAnsi="仿宋" w:hint="eastAsia"/>
          <w:sz w:val="28"/>
          <w:szCs w:val="28"/>
        </w:rPr>
      </w:pPr>
      <w:r w:rsidRPr="00781567">
        <w:rPr>
          <w:rFonts w:ascii="仿宋" w:eastAsia="仿宋" w:hAnsi="仿宋" w:hint="eastAsia"/>
          <w:sz w:val="28"/>
          <w:szCs w:val="28"/>
        </w:rPr>
        <w:t>一、实验室进入流程</w:t>
      </w:r>
    </w:p>
    <w:p w14:paraId="5EAD9680"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实验指导教师在学期初，熟悉实验室仪器设备及周边环境。计算机类实验室将学生固定机位；摄影摄像类实验课前预先分好实验小组，每组推选组长一人。上课时，组别和座次应相对稳定，保持良好的课堂秩序。</w:t>
      </w:r>
    </w:p>
    <w:p w14:paraId="44739F84"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2、实验课指导教师需要预做的实验，应按要求提前预做，以免影响实验教学的顺利进行。</w:t>
      </w:r>
    </w:p>
    <w:p w14:paraId="22BB5DD3"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3、学生实验前必须预习实验内容，明确目的要求，熟悉方法步骤，掌握基本原理。</w:t>
      </w:r>
    </w:p>
    <w:p w14:paraId="090B3D73" w14:textId="77777777" w:rsidR="007724BD" w:rsidRPr="00781567" w:rsidRDefault="007724BD" w:rsidP="007724BD">
      <w:pPr>
        <w:rPr>
          <w:rFonts w:ascii="仿宋" w:eastAsia="仿宋" w:hAnsi="仿宋" w:hint="eastAsia"/>
          <w:sz w:val="28"/>
          <w:szCs w:val="28"/>
        </w:rPr>
      </w:pPr>
      <w:r w:rsidRPr="00781567">
        <w:rPr>
          <w:rFonts w:ascii="仿宋" w:eastAsia="仿宋" w:hAnsi="仿宋" w:hint="eastAsia"/>
          <w:sz w:val="28"/>
          <w:szCs w:val="28"/>
        </w:rPr>
        <w:t>二、实验室准备及仪器设备领用流程</w:t>
      </w:r>
    </w:p>
    <w:p w14:paraId="0F41176F"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1、实验室工作人员应至少提前15分钟到岗，实验指导教师至少提前10分钟到岗。</w:t>
      </w:r>
    </w:p>
    <w:p w14:paraId="4F2CA8B5"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2、摄像机及照相机实验室工作人员将设备提前充满电，并时常检查电池电量情况，防止设备电池亏电。</w:t>
      </w:r>
    </w:p>
    <w:p w14:paraId="7F51081C"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3、计算机类实验室、虚拟演播实验室、录音棚在实验室工作人员的陪同下检验仪器设备情况，并确认设备能够正常使用。</w:t>
      </w:r>
    </w:p>
    <w:p w14:paraId="62B10AA3"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4、摄影摄像类实验室，仪器设备比较贵重且容易损坏，按照一下流程完成仪器设备领取。</w:t>
      </w:r>
    </w:p>
    <w:p w14:paraId="3CF201C8"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①实验室工作人员根据分组情况制作《实验设备领用表》；</w:t>
      </w:r>
    </w:p>
    <w:p w14:paraId="2B3B2515"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②学生提前15分钟按分组情况到器材室领取设备，实验室工作人员和</w:t>
      </w:r>
      <w:r w:rsidRPr="00781567">
        <w:rPr>
          <w:rFonts w:ascii="仿宋" w:eastAsia="仿宋" w:hAnsi="仿宋" w:hint="eastAsia"/>
          <w:sz w:val="28"/>
          <w:szCs w:val="28"/>
        </w:rPr>
        <w:lastRenderedPageBreak/>
        <w:t>各小组共同核对设备情况及周边设备，确认无误后</w:t>
      </w:r>
      <w:r w:rsidRPr="00781567">
        <w:rPr>
          <w:rFonts w:ascii="仿宋" w:eastAsia="仿宋" w:hAnsi="仿宋"/>
          <w:sz w:val="28"/>
          <w:szCs w:val="28"/>
        </w:rPr>
        <w:t>，</w:t>
      </w:r>
      <w:r w:rsidRPr="00781567">
        <w:rPr>
          <w:rFonts w:ascii="仿宋" w:eastAsia="仿宋" w:hAnsi="仿宋" w:hint="eastAsia"/>
          <w:sz w:val="28"/>
          <w:szCs w:val="28"/>
        </w:rPr>
        <w:t>实验室工作人员指导学生在《实验设备领用表》上签字；</w:t>
      </w:r>
    </w:p>
    <w:p w14:paraId="170A5ECA"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③实验指导教师在实验室等待及督促学生到器材室领取设备。</w:t>
      </w:r>
    </w:p>
    <w:p w14:paraId="03E31BCA"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④学生进入实验室后按编组就位，未经教师许可，不得动用仪器。</w:t>
      </w:r>
    </w:p>
    <w:p w14:paraId="3AADD4E6"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⑤开课10分钟后，停止设备领取，实验室工作人员对未按时领取设备的学生提出批评。</w:t>
      </w:r>
    </w:p>
    <w:p w14:paraId="39CD3E17"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sz w:val="28"/>
          <w:szCs w:val="28"/>
        </w:rPr>
        <w:t>5</w:t>
      </w:r>
      <w:r w:rsidRPr="00781567">
        <w:rPr>
          <w:rFonts w:ascii="仿宋" w:eastAsia="仿宋" w:hAnsi="仿宋" w:hint="eastAsia"/>
          <w:sz w:val="28"/>
          <w:szCs w:val="28"/>
        </w:rPr>
        <w:t>、实验教师认真填写《实验记录》</w:t>
      </w:r>
      <w:r w:rsidRPr="00781567">
        <w:rPr>
          <w:rFonts w:ascii="仿宋" w:eastAsia="仿宋" w:hAnsi="仿宋"/>
          <w:sz w:val="28"/>
          <w:szCs w:val="28"/>
        </w:rPr>
        <w:t>。</w:t>
      </w:r>
    </w:p>
    <w:p w14:paraId="11D3DD96" w14:textId="77777777" w:rsidR="007724BD" w:rsidRPr="00781567" w:rsidRDefault="007724BD" w:rsidP="007724BD">
      <w:pPr>
        <w:rPr>
          <w:rFonts w:ascii="仿宋" w:eastAsia="仿宋" w:hAnsi="仿宋" w:hint="eastAsia"/>
          <w:sz w:val="28"/>
          <w:szCs w:val="28"/>
        </w:rPr>
      </w:pPr>
      <w:r w:rsidRPr="00781567">
        <w:rPr>
          <w:rFonts w:ascii="仿宋" w:eastAsia="仿宋" w:hAnsi="仿宋" w:hint="eastAsia"/>
          <w:sz w:val="28"/>
          <w:szCs w:val="28"/>
          <w:lang w:eastAsia="zh-Hans"/>
        </w:rPr>
        <w:t>三</w:t>
      </w:r>
      <w:r w:rsidRPr="00781567">
        <w:rPr>
          <w:rFonts w:ascii="仿宋" w:eastAsia="仿宋" w:hAnsi="仿宋"/>
          <w:sz w:val="28"/>
          <w:szCs w:val="28"/>
          <w:lang w:eastAsia="zh-Hans"/>
        </w:rPr>
        <w:t>、</w:t>
      </w:r>
      <w:r w:rsidRPr="00781567">
        <w:rPr>
          <w:rFonts w:ascii="仿宋" w:eastAsia="仿宋" w:hAnsi="仿宋" w:hint="eastAsia"/>
          <w:sz w:val="28"/>
          <w:szCs w:val="28"/>
          <w:lang w:eastAsia="zh-Hans"/>
        </w:rPr>
        <w:t>实验课过程管理</w:t>
      </w:r>
    </w:p>
    <w:p w14:paraId="07E8862F"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1、实验技术人员教师上课过程中</w:t>
      </w:r>
      <w:r w:rsidRPr="00781567">
        <w:rPr>
          <w:rFonts w:ascii="仿宋" w:eastAsia="仿宋" w:hAnsi="仿宋"/>
          <w:sz w:val="28"/>
          <w:szCs w:val="28"/>
        </w:rPr>
        <w:t>，</w:t>
      </w:r>
      <w:proofErr w:type="gramStart"/>
      <w:r w:rsidRPr="00781567">
        <w:rPr>
          <w:rFonts w:ascii="仿宋" w:eastAsia="仿宋" w:hAnsi="仿宋" w:hint="eastAsia"/>
          <w:sz w:val="28"/>
          <w:szCs w:val="28"/>
        </w:rPr>
        <w:t>不</w:t>
      </w:r>
      <w:proofErr w:type="gramEnd"/>
      <w:r w:rsidRPr="00781567">
        <w:rPr>
          <w:rFonts w:ascii="仿宋" w:eastAsia="仿宋" w:hAnsi="仿宋" w:hint="eastAsia"/>
          <w:sz w:val="28"/>
          <w:szCs w:val="28"/>
        </w:rPr>
        <w:t>脱岗</w:t>
      </w:r>
      <w:r w:rsidRPr="00781567">
        <w:rPr>
          <w:rFonts w:ascii="仿宋" w:eastAsia="仿宋" w:hAnsi="仿宋"/>
          <w:sz w:val="28"/>
          <w:szCs w:val="28"/>
        </w:rPr>
        <w:t>，</w:t>
      </w:r>
      <w:r w:rsidRPr="00781567">
        <w:rPr>
          <w:rFonts w:ascii="仿宋" w:eastAsia="仿宋" w:hAnsi="仿宋" w:hint="eastAsia"/>
          <w:sz w:val="28"/>
          <w:szCs w:val="28"/>
        </w:rPr>
        <w:t>保持手机畅通，及时解决实验过程中突发情况</w:t>
      </w:r>
      <w:r w:rsidRPr="00781567">
        <w:rPr>
          <w:rFonts w:ascii="仿宋" w:eastAsia="仿宋" w:hAnsi="仿宋"/>
          <w:sz w:val="28"/>
          <w:szCs w:val="28"/>
        </w:rPr>
        <w:t>。</w:t>
      </w:r>
    </w:p>
    <w:p w14:paraId="7E705F82"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2、实验教师严格按实验课表组织实验教学，不得随意变更。教学过程中实验教师负责实验仪器设备安全</w:t>
      </w:r>
      <w:r w:rsidRPr="00781567">
        <w:rPr>
          <w:rFonts w:ascii="仿宋" w:eastAsia="仿宋" w:hAnsi="仿宋"/>
          <w:sz w:val="28"/>
          <w:szCs w:val="28"/>
        </w:rPr>
        <w:t>，</w:t>
      </w:r>
      <w:proofErr w:type="gramStart"/>
      <w:r w:rsidRPr="00781567">
        <w:rPr>
          <w:rFonts w:ascii="仿宋" w:eastAsia="仿宋" w:hAnsi="仿宋" w:hint="eastAsia"/>
          <w:sz w:val="28"/>
          <w:szCs w:val="28"/>
        </w:rPr>
        <w:t>不</w:t>
      </w:r>
      <w:proofErr w:type="gramEnd"/>
      <w:r w:rsidRPr="00781567">
        <w:rPr>
          <w:rFonts w:ascii="仿宋" w:eastAsia="仿宋" w:hAnsi="仿宋" w:hint="eastAsia"/>
          <w:sz w:val="28"/>
          <w:szCs w:val="28"/>
        </w:rPr>
        <w:t>脱岗</w:t>
      </w:r>
      <w:r w:rsidRPr="00781567">
        <w:rPr>
          <w:rFonts w:ascii="仿宋" w:eastAsia="仿宋" w:hAnsi="仿宋"/>
          <w:sz w:val="28"/>
          <w:szCs w:val="28"/>
        </w:rPr>
        <w:t>。</w:t>
      </w:r>
    </w:p>
    <w:p w14:paraId="380D0566"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3、</w:t>
      </w:r>
      <w:r w:rsidRPr="00781567">
        <w:rPr>
          <w:rFonts w:ascii="仿宋" w:eastAsia="仿宋" w:hAnsi="仿宋"/>
          <w:sz w:val="28"/>
          <w:szCs w:val="28"/>
        </w:rPr>
        <w:t>实验过程中，</w:t>
      </w:r>
      <w:r w:rsidRPr="00781567">
        <w:rPr>
          <w:rFonts w:ascii="仿宋" w:eastAsia="仿宋" w:hAnsi="仿宋" w:hint="eastAsia"/>
          <w:sz w:val="28"/>
          <w:szCs w:val="28"/>
        </w:rPr>
        <w:t>仪器设备如有损坏，要及时通知实验室工作人员，并报告登记；一旦发生事故，要及时采取措施，迅速如实地向有关部门报告并保护现场，认真分析事故原因，填写《实验室仪器设备异常情况登记单》。</w:t>
      </w:r>
    </w:p>
    <w:p w14:paraId="6694E79A" w14:textId="77777777" w:rsidR="007724BD" w:rsidRPr="00781567" w:rsidRDefault="007724BD" w:rsidP="007724BD">
      <w:pPr>
        <w:rPr>
          <w:rFonts w:ascii="仿宋" w:eastAsia="仿宋" w:hAnsi="仿宋" w:hint="eastAsia"/>
          <w:sz w:val="28"/>
          <w:szCs w:val="28"/>
        </w:rPr>
      </w:pPr>
      <w:r w:rsidRPr="00781567">
        <w:rPr>
          <w:rFonts w:ascii="仿宋" w:eastAsia="仿宋" w:hAnsi="仿宋" w:hint="eastAsia"/>
          <w:sz w:val="28"/>
          <w:szCs w:val="28"/>
          <w:lang w:eastAsia="zh-Hans"/>
        </w:rPr>
        <w:t>四</w:t>
      </w:r>
      <w:r w:rsidRPr="00781567">
        <w:rPr>
          <w:rFonts w:ascii="仿宋" w:eastAsia="仿宋" w:hAnsi="仿宋" w:hint="eastAsia"/>
          <w:sz w:val="28"/>
          <w:szCs w:val="28"/>
        </w:rPr>
        <w:t>、课后实验室交接及仪器设备归还流程</w:t>
      </w:r>
    </w:p>
    <w:p w14:paraId="7985FF12"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1、计算机类实验室、虚拟演播实验室、录音棚实验室在实验结束后，实验教师会同实验室工作人员检验实验设备的完好情况，要求学生恢复实验室原状</w:t>
      </w:r>
      <w:r w:rsidRPr="00781567">
        <w:rPr>
          <w:rFonts w:ascii="仿宋" w:eastAsia="仿宋" w:hAnsi="仿宋"/>
          <w:sz w:val="28"/>
          <w:szCs w:val="28"/>
        </w:rPr>
        <w:t>，将垃圾及</w:t>
      </w:r>
      <w:r w:rsidRPr="00781567">
        <w:rPr>
          <w:rFonts w:ascii="仿宋" w:eastAsia="仿宋" w:hAnsi="仿宋" w:hint="eastAsia"/>
          <w:sz w:val="28"/>
          <w:szCs w:val="28"/>
        </w:rPr>
        <w:t>废弃物统一放在指定处。</w:t>
      </w:r>
    </w:p>
    <w:p w14:paraId="2497469C"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2、摄影摄像类实验室按照以下流程完成仪器设备归还。</w:t>
      </w:r>
    </w:p>
    <w:p w14:paraId="5A7C85E5"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①学生下课20分钟内按分组情况到器材室归还设备，实验室工作人员和各小组共同核对设备情况及周边设备，确认无误后</w:t>
      </w:r>
      <w:r w:rsidRPr="00781567">
        <w:rPr>
          <w:rFonts w:ascii="仿宋" w:eastAsia="仿宋" w:hAnsi="仿宋"/>
          <w:sz w:val="28"/>
          <w:szCs w:val="28"/>
        </w:rPr>
        <w:t>，</w:t>
      </w:r>
      <w:r w:rsidRPr="00781567">
        <w:rPr>
          <w:rFonts w:ascii="仿宋" w:eastAsia="仿宋" w:hAnsi="仿宋" w:hint="eastAsia"/>
          <w:sz w:val="28"/>
          <w:szCs w:val="28"/>
        </w:rPr>
        <w:t>实验室工作人员指导学生在《实验设备领用表》上签字；</w:t>
      </w:r>
    </w:p>
    <w:p w14:paraId="76297702"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lastRenderedPageBreak/>
        <w:t>②实验指导教师在实验室等待及督促学生到器材室归还设备，并要求学生恢复实验室原状</w:t>
      </w:r>
      <w:r w:rsidRPr="00781567">
        <w:rPr>
          <w:rFonts w:ascii="仿宋" w:eastAsia="仿宋" w:hAnsi="仿宋"/>
          <w:sz w:val="28"/>
          <w:szCs w:val="28"/>
        </w:rPr>
        <w:t>，将垃圾及</w:t>
      </w:r>
      <w:r w:rsidRPr="00781567">
        <w:rPr>
          <w:rFonts w:ascii="仿宋" w:eastAsia="仿宋" w:hAnsi="仿宋" w:hint="eastAsia"/>
          <w:sz w:val="28"/>
          <w:szCs w:val="28"/>
        </w:rPr>
        <w:t>废弃物统一放在指定处。</w:t>
      </w:r>
    </w:p>
    <w:p w14:paraId="2FC7793F"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③下课20分钟后，停止设备归还，实验室工作人员对未按时归还设备的学生提出批评，并给予一定处罚。</w:t>
      </w:r>
    </w:p>
    <w:p w14:paraId="1283208F"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3、设备检查过程中，如果出现损坏和丢失情况则</w:t>
      </w:r>
      <w:proofErr w:type="gramStart"/>
      <w:r w:rsidRPr="00781567">
        <w:rPr>
          <w:rFonts w:ascii="仿宋" w:eastAsia="仿宋" w:hAnsi="仿宋" w:hint="eastAsia"/>
          <w:sz w:val="28"/>
          <w:szCs w:val="28"/>
        </w:rPr>
        <w:t>应现场</w:t>
      </w:r>
      <w:proofErr w:type="gramEnd"/>
      <w:r w:rsidRPr="00781567">
        <w:rPr>
          <w:rFonts w:ascii="仿宋" w:eastAsia="仿宋" w:hAnsi="仿宋" w:hint="eastAsia"/>
          <w:sz w:val="28"/>
          <w:szCs w:val="28"/>
        </w:rPr>
        <w:t>做好责任认定，并由责任人按规定进行赔偿。</w:t>
      </w:r>
    </w:p>
    <w:p w14:paraId="4B84CA0B"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4</w:t>
      </w:r>
      <w:r w:rsidRPr="00781567">
        <w:rPr>
          <w:rFonts w:ascii="仿宋" w:eastAsia="仿宋" w:hAnsi="仿宋"/>
          <w:sz w:val="28"/>
          <w:szCs w:val="28"/>
        </w:rPr>
        <w:t>、实验教师指导学生</w:t>
      </w:r>
      <w:r w:rsidRPr="00781567">
        <w:rPr>
          <w:rFonts w:ascii="仿宋" w:eastAsia="仿宋" w:hAnsi="仿宋" w:hint="eastAsia"/>
          <w:sz w:val="28"/>
          <w:szCs w:val="28"/>
        </w:rPr>
        <w:t>完成实验报告，并选取5份优秀实验报告交实验室备案</w:t>
      </w:r>
      <w:r w:rsidRPr="00781567">
        <w:rPr>
          <w:rFonts w:ascii="仿宋" w:eastAsia="仿宋" w:hAnsi="仿宋"/>
          <w:sz w:val="28"/>
          <w:szCs w:val="28"/>
        </w:rPr>
        <w:t>。</w:t>
      </w:r>
    </w:p>
    <w:p w14:paraId="4047D566" w14:textId="77777777" w:rsidR="007724BD" w:rsidRPr="00781567" w:rsidRDefault="007724BD" w:rsidP="007724BD">
      <w:pPr>
        <w:rPr>
          <w:rFonts w:ascii="仿宋" w:eastAsia="仿宋" w:hAnsi="仿宋" w:hint="eastAsia"/>
          <w:sz w:val="28"/>
          <w:szCs w:val="28"/>
        </w:rPr>
      </w:pPr>
      <w:r w:rsidRPr="00781567">
        <w:rPr>
          <w:rFonts w:ascii="仿宋" w:eastAsia="仿宋" w:hAnsi="仿宋"/>
          <w:sz w:val="28"/>
          <w:szCs w:val="28"/>
        </w:rPr>
        <w:t>五、课后作业</w:t>
      </w:r>
      <w:r w:rsidRPr="00781567">
        <w:rPr>
          <w:rFonts w:ascii="仿宋" w:eastAsia="仿宋" w:hAnsi="仿宋" w:hint="eastAsia"/>
          <w:sz w:val="28"/>
          <w:szCs w:val="28"/>
        </w:rPr>
        <w:t>借用实验室及仪器设备流程</w:t>
      </w:r>
    </w:p>
    <w:p w14:paraId="1ED275E2"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1、实验室管理工作的指导思想是为实验教学服务，为师生服务，提倡教师多用，方便教师使用，做到管而不死，用而不乱。</w:t>
      </w:r>
    </w:p>
    <w:p w14:paraId="0B01320D"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在完成教学大纲和教材规定的全部实验项目后，原则上不允许以实验课程作业的理由继续使用实验室，实验教师应以开放实验项目向学院或实验室提出申请，开展相关的实验活动，进一步发挥仪器设备的使用价值。详见《实验室开放管理制度及实施细则》。</w:t>
      </w:r>
    </w:p>
    <w:p w14:paraId="47E9D31F" w14:textId="77777777" w:rsidR="007724BD" w:rsidRPr="00781567" w:rsidRDefault="007724BD" w:rsidP="007724BD">
      <w:pPr>
        <w:rPr>
          <w:rFonts w:ascii="仿宋" w:eastAsia="仿宋" w:hAnsi="仿宋" w:hint="eastAsia"/>
          <w:sz w:val="28"/>
          <w:szCs w:val="28"/>
        </w:rPr>
      </w:pPr>
      <w:r w:rsidRPr="00781567">
        <w:rPr>
          <w:rFonts w:ascii="仿宋" w:eastAsia="仿宋" w:hAnsi="仿宋"/>
          <w:sz w:val="28"/>
          <w:szCs w:val="28"/>
        </w:rPr>
        <w:t>六、</w:t>
      </w:r>
      <w:r w:rsidRPr="00781567">
        <w:rPr>
          <w:rFonts w:ascii="仿宋" w:eastAsia="仿宋" w:hAnsi="仿宋" w:hint="eastAsia"/>
          <w:sz w:val="28"/>
          <w:szCs w:val="28"/>
        </w:rPr>
        <w:t>《专业培养方案》</w:t>
      </w:r>
      <w:r w:rsidRPr="00781567">
        <w:rPr>
          <w:rFonts w:ascii="仿宋" w:eastAsia="仿宋" w:hAnsi="仿宋"/>
          <w:sz w:val="28"/>
          <w:szCs w:val="28"/>
        </w:rPr>
        <w:t>外课程使用实验室</w:t>
      </w:r>
      <w:r w:rsidRPr="00781567">
        <w:rPr>
          <w:rFonts w:ascii="仿宋" w:eastAsia="仿宋" w:hAnsi="仿宋" w:hint="eastAsia"/>
          <w:sz w:val="28"/>
          <w:szCs w:val="28"/>
        </w:rPr>
        <w:t>办法</w:t>
      </w:r>
    </w:p>
    <w:p w14:paraId="70552127"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《专业培养方案》是实施教学的重要依据，原则上不可更改，但考虑多媒体教室设备情况及课程内容需要，以下情况课程理论课时部分可安排在实验室进行教学，其他课程不得私自变更教学场地到实验室。</w:t>
      </w:r>
    </w:p>
    <w:p w14:paraId="0CE5CDA8"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1、多媒体教室主机不能运行的软件类讲授课程，如3D建模类，VR交互制作类，影视特效制作类课程等。</w:t>
      </w:r>
    </w:p>
    <w:p w14:paraId="670F5C81"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2、需要边讲</w:t>
      </w:r>
      <w:proofErr w:type="gramStart"/>
      <w:r w:rsidRPr="00781567">
        <w:rPr>
          <w:rFonts w:ascii="仿宋" w:eastAsia="仿宋" w:hAnsi="仿宋" w:hint="eastAsia"/>
          <w:sz w:val="28"/>
          <w:szCs w:val="28"/>
        </w:rPr>
        <w:t>边练且练习</w:t>
      </w:r>
      <w:proofErr w:type="gramEnd"/>
      <w:r w:rsidRPr="00781567">
        <w:rPr>
          <w:rFonts w:ascii="仿宋" w:eastAsia="仿宋" w:hAnsi="仿宋" w:hint="eastAsia"/>
          <w:sz w:val="28"/>
          <w:szCs w:val="28"/>
        </w:rPr>
        <w:t>时间占课时比重较大类课程。</w:t>
      </w:r>
    </w:p>
    <w:p w14:paraId="535C9CB9" w14:textId="77777777" w:rsidR="007724BD" w:rsidRPr="00781567" w:rsidRDefault="007724BD" w:rsidP="007724BD">
      <w:pPr>
        <w:ind w:firstLineChars="200" w:firstLine="560"/>
        <w:rPr>
          <w:rFonts w:ascii="仿宋" w:eastAsia="仿宋" w:hAnsi="仿宋" w:hint="eastAsia"/>
          <w:sz w:val="28"/>
          <w:szCs w:val="28"/>
        </w:rPr>
      </w:pPr>
      <w:r w:rsidRPr="00781567">
        <w:rPr>
          <w:rFonts w:ascii="仿宋" w:eastAsia="仿宋" w:hAnsi="仿宋" w:hint="eastAsia"/>
          <w:sz w:val="28"/>
          <w:szCs w:val="28"/>
        </w:rPr>
        <w:t>3、其他经学院主管领导同意课程。</w:t>
      </w:r>
    </w:p>
    <w:p w14:paraId="22F55993" w14:textId="77777777" w:rsidR="00E01ECF" w:rsidRPr="00781567" w:rsidRDefault="00E01ECF" w:rsidP="00BA1275">
      <w:pPr>
        <w:pStyle w:val="a4"/>
        <w:rPr>
          <w:rFonts w:ascii="仿宋" w:eastAsia="仿宋" w:hAnsi="仿宋" w:hint="eastAsia"/>
        </w:rPr>
      </w:pPr>
      <w:bookmarkStart w:id="5" w:name="_Toc151983858"/>
      <w:r w:rsidRPr="00781567">
        <w:rPr>
          <w:rFonts w:ascii="仿宋" w:eastAsia="仿宋" w:hAnsi="仿宋" w:hint="eastAsia"/>
        </w:rPr>
        <w:lastRenderedPageBreak/>
        <w:t>新闻与传媒学院实验室考勤制度</w:t>
      </w:r>
      <w:bookmarkEnd w:id="5"/>
    </w:p>
    <w:p w14:paraId="397A1340"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实验室是学校教学、科研和实践工作的重要场所，为保证教学秩序，提高实验教学管理水平，需要进一步加强对实验管理人员的考勤管理，特制定本制度。</w:t>
      </w:r>
    </w:p>
    <w:p w14:paraId="1B415698" w14:textId="77777777" w:rsidR="00E01ECF" w:rsidRPr="00781567" w:rsidRDefault="00E01ECF" w:rsidP="00E01ECF">
      <w:pPr>
        <w:rPr>
          <w:rFonts w:ascii="仿宋" w:eastAsia="仿宋" w:hAnsi="仿宋" w:hint="eastAsia"/>
          <w:sz w:val="28"/>
          <w:szCs w:val="28"/>
        </w:rPr>
      </w:pPr>
      <w:r w:rsidRPr="00781567">
        <w:rPr>
          <w:rFonts w:ascii="仿宋" w:eastAsia="仿宋" w:hAnsi="仿宋" w:hint="eastAsia"/>
          <w:sz w:val="28"/>
          <w:szCs w:val="28"/>
        </w:rPr>
        <w:t>一、考勤制度</w:t>
      </w:r>
    </w:p>
    <w:p w14:paraId="34A3BE9D"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1、实验管理人员需坚守岗位，工作时间不得擅自</w:t>
      </w:r>
      <w:proofErr w:type="gramStart"/>
      <w:r w:rsidRPr="00781567">
        <w:rPr>
          <w:rFonts w:ascii="仿宋" w:eastAsia="仿宋" w:hAnsi="仿宋" w:hint="eastAsia"/>
          <w:sz w:val="28"/>
          <w:szCs w:val="28"/>
        </w:rPr>
        <w:t>脱岗办</w:t>
      </w:r>
      <w:proofErr w:type="gramEnd"/>
      <w:r w:rsidRPr="00781567">
        <w:rPr>
          <w:rFonts w:ascii="仿宋" w:eastAsia="仿宋" w:hAnsi="仿宋" w:hint="eastAsia"/>
          <w:sz w:val="28"/>
          <w:szCs w:val="28"/>
        </w:rPr>
        <w:t>私事。</w:t>
      </w:r>
    </w:p>
    <w:p w14:paraId="08D46C1F"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2、根据《劳动法》条款规定，周一至周五为工作日，周六日为休息日。节假日按照规定正常休息，寒、暑假期值班由实验中心统一安排。</w:t>
      </w:r>
    </w:p>
    <w:p w14:paraId="5844A7FE"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3、自觉遵守劳动纪律，按时上下班，不迟到，不早退，特殊情况需晚来、早走或中途离开，需向实验中心主任口头请假。</w:t>
      </w:r>
    </w:p>
    <w:p w14:paraId="5CEDA718" w14:textId="77777777" w:rsidR="00E01ECF" w:rsidRPr="00781567" w:rsidRDefault="00E01ECF" w:rsidP="00E01ECF">
      <w:pPr>
        <w:numPr>
          <w:ilvl w:val="0"/>
          <w:numId w:val="5"/>
        </w:numPr>
        <w:rPr>
          <w:rFonts w:ascii="仿宋" w:eastAsia="仿宋" w:hAnsi="仿宋" w:hint="eastAsia"/>
          <w:sz w:val="28"/>
          <w:szCs w:val="28"/>
        </w:rPr>
      </w:pPr>
      <w:r w:rsidRPr="00781567">
        <w:rPr>
          <w:rFonts w:ascii="仿宋" w:eastAsia="仿宋" w:hAnsi="仿宋" w:hint="eastAsia"/>
          <w:sz w:val="28"/>
          <w:szCs w:val="28"/>
        </w:rPr>
        <w:t>请假制度</w:t>
      </w:r>
    </w:p>
    <w:p w14:paraId="24302C2C"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1、在正常工作期间，实验管理人员因病因事需请假，三天以内由实验中心主任批准，三天以上由学院领导批准。</w:t>
      </w:r>
    </w:p>
    <w:p w14:paraId="671B4F67"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2、参加学校或学院组织的会议、培训、学习、考试、指令性工作及学校安排的其他活动，均按正常上班考勤，如有事请假，须提前向组织者或带队者请假。</w:t>
      </w:r>
    </w:p>
    <w:p w14:paraId="1DC1FDD5"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3、寒暑假、节假日期间，由学校和上级教育部门统一组织的活动以及学校的相关安排，视为正常工作时间，按照正常上班考勤。不经请假，无故缺席，均按旷工处理。</w:t>
      </w:r>
    </w:p>
    <w:p w14:paraId="36339EEF"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3、享受规定的“婚丧嫁娶”假时，须</w:t>
      </w:r>
      <w:proofErr w:type="gramStart"/>
      <w:r w:rsidRPr="00781567">
        <w:rPr>
          <w:rFonts w:ascii="仿宋" w:eastAsia="仿宋" w:hAnsi="仿宋" w:hint="eastAsia"/>
          <w:sz w:val="28"/>
          <w:szCs w:val="28"/>
        </w:rPr>
        <w:t>凭相关</w:t>
      </w:r>
      <w:proofErr w:type="gramEnd"/>
      <w:r w:rsidRPr="00781567">
        <w:rPr>
          <w:rFonts w:ascii="仿宋" w:eastAsia="仿宋" w:hAnsi="仿宋" w:hint="eastAsia"/>
          <w:sz w:val="28"/>
          <w:szCs w:val="28"/>
        </w:rPr>
        <w:t>证明资料报由实验中心主任批准。</w:t>
      </w:r>
    </w:p>
    <w:p w14:paraId="75650665" w14:textId="77777777" w:rsidR="00E01ECF" w:rsidRPr="00781567" w:rsidRDefault="00E01ECF" w:rsidP="00E01ECF">
      <w:pPr>
        <w:rPr>
          <w:rFonts w:ascii="仿宋" w:eastAsia="仿宋" w:hAnsi="仿宋" w:hint="eastAsia"/>
          <w:sz w:val="28"/>
          <w:szCs w:val="28"/>
        </w:rPr>
      </w:pPr>
      <w:r w:rsidRPr="00781567">
        <w:rPr>
          <w:rFonts w:ascii="仿宋" w:eastAsia="仿宋" w:hAnsi="仿宋" w:hint="eastAsia"/>
          <w:sz w:val="28"/>
          <w:szCs w:val="28"/>
        </w:rPr>
        <w:t>三、作息时间安排</w:t>
      </w:r>
    </w:p>
    <w:p w14:paraId="3FB34D26"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1、正常工作时间，按照学校规定实施每周5天工作制度</w:t>
      </w:r>
    </w:p>
    <w:p w14:paraId="5CA37967"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lastRenderedPageBreak/>
        <w:t>上午8:00-11:55</w:t>
      </w:r>
    </w:p>
    <w:p w14:paraId="06755304"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下午14:00-16:40</w:t>
      </w:r>
    </w:p>
    <w:p w14:paraId="5DFE77D3"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2、</w:t>
      </w:r>
      <w:proofErr w:type="gramStart"/>
      <w:r w:rsidRPr="00781567">
        <w:rPr>
          <w:rFonts w:ascii="仿宋" w:eastAsia="仿宋" w:hAnsi="仿宋" w:hint="eastAsia"/>
          <w:sz w:val="28"/>
          <w:szCs w:val="28"/>
        </w:rPr>
        <w:t>若寒</w:t>
      </w:r>
      <w:proofErr w:type="gramEnd"/>
      <w:r w:rsidRPr="00781567">
        <w:rPr>
          <w:rFonts w:ascii="仿宋" w:eastAsia="仿宋" w:hAnsi="仿宋" w:hint="eastAsia"/>
          <w:sz w:val="28"/>
          <w:szCs w:val="28"/>
        </w:rPr>
        <w:t>暑假、节假日期间需要值班，则按照学校相关作息规定执行。</w:t>
      </w:r>
    </w:p>
    <w:p w14:paraId="0647BC69" w14:textId="77777777" w:rsidR="00E01ECF" w:rsidRPr="00781567" w:rsidRDefault="00E01ECF" w:rsidP="00E01ECF">
      <w:pPr>
        <w:rPr>
          <w:rFonts w:ascii="仿宋" w:eastAsia="仿宋" w:hAnsi="仿宋" w:hint="eastAsia"/>
          <w:sz w:val="28"/>
          <w:szCs w:val="28"/>
        </w:rPr>
      </w:pPr>
      <w:r w:rsidRPr="00781567">
        <w:rPr>
          <w:rFonts w:ascii="仿宋" w:eastAsia="仿宋" w:hAnsi="仿宋" w:hint="eastAsia"/>
          <w:sz w:val="28"/>
          <w:szCs w:val="28"/>
        </w:rPr>
        <w:t>四、相关说明</w:t>
      </w:r>
    </w:p>
    <w:p w14:paraId="0913CB0F"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1、考勤处理涉及实验中心人员绩效考核，按照教育局年度考核的相关规定执行。</w:t>
      </w:r>
    </w:p>
    <w:p w14:paraId="5761B9CB" w14:textId="77777777" w:rsidR="00E01ECF" w:rsidRPr="00781567" w:rsidRDefault="00E01ECF" w:rsidP="00E01ECF">
      <w:pPr>
        <w:ind w:firstLineChars="200" w:firstLine="560"/>
        <w:rPr>
          <w:rFonts w:ascii="仿宋" w:eastAsia="仿宋" w:hAnsi="仿宋" w:hint="eastAsia"/>
          <w:sz w:val="28"/>
          <w:szCs w:val="28"/>
        </w:rPr>
      </w:pPr>
      <w:r w:rsidRPr="00781567">
        <w:rPr>
          <w:rFonts w:ascii="仿宋" w:eastAsia="仿宋" w:hAnsi="仿宋" w:hint="eastAsia"/>
          <w:sz w:val="28"/>
          <w:szCs w:val="28"/>
        </w:rPr>
        <w:t>2、本规定解释权</w:t>
      </w:r>
      <w:proofErr w:type="gramStart"/>
      <w:r w:rsidRPr="00781567">
        <w:rPr>
          <w:rFonts w:ascii="仿宋" w:eastAsia="仿宋" w:hAnsi="仿宋" w:hint="eastAsia"/>
          <w:sz w:val="28"/>
          <w:szCs w:val="28"/>
        </w:rPr>
        <w:t>归新闻</w:t>
      </w:r>
      <w:proofErr w:type="gramEnd"/>
      <w:r w:rsidRPr="00781567">
        <w:rPr>
          <w:rFonts w:ascii="仿宋" w:eastAsia="仿宋" w:hAnsi="仿宋" w:hint="eastAsia"/>
          <w:sz w:val="28"/>
          <w:szCs w:val="28"/>
        </w:rPr>
        <w:t>与传媒实验教学示范中心。</w:t>
      </w:r>
    </w:p>
    <w:p w14:paraId="5B217530" w14:textId="77777777" w:rsidR="00E01ECF" w:rsidRPr="00781567" w:rsidRDefault="00E01ECF">
      <w:pPr>
        <w:widowControl/>
        <w:jc w:val="left"/>
        <w:rPr>
          <w:rFonts w:ascii="仿宋" w:eastAsia="仿宋" w:hAnsi="仿宋" w:hint="eastAsia"/>
          <w:sz w:val="28"/>
          <w:szCs w:val="28"/>
        </w:rPr>
      </w:pPr>
      <w:r w:rsidRPr="00781567">
        <w:rPr>
          <w:rFonts w:ascii="仿宋" w:eastAsia="仿宋" w:hAnsi="仿宋"/>
          <w:sz w:val="28"/>
          <w:szCs w:val="28"/>
        </w:rPr>
        <w:br w:type="page"/>
      </w:r>
    </w:p>
    <w:p w14:paraId="2D99A77A" w14:textId="77777777" w:rsidR="00E01ECF" w:rsidRPr="00781567" w:rsidRDefault="00E01ECF" w:rsidP="00BA1275">
      <w:pPr>
        <w:pStyle w:val="a4"/>
        <w:rPr>
          <w:rFonts w:ascii="仿宋" w:eastAsia="仿宋" w:hAnsi="仿宋" w:hint="eastAsia"/>
        </w:rPr>
      </w:pPr>
      <w:bookmarkStart w:id="6" w:name="_Toc151983859"/>
      <w:r w:rsidRPr="00781567">
        <w:rPr>
          <w:rFonts w:ascii="仿宋" w:eastAsia="仿宋" w:hAnsi="仿宋" w:hint="eastAsia"/>
        </w:rPr>
        <w:lastRenderedPageBreak/>
        <w:t>新闻与传媒实验教学中心安全应急预案</w:t>
      </w:r>
      <w:bookmarkEnd w:id="6"/>
    </w:p>
    <w:p w14:paraId="7ABAC284"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为防止重大安全事故发生，完善应急管理机制，迅速有效地控制和处置可能发生的事故，保护</w:t>
      </w:r>
      <w:r w:rsidRPr="00781567">
        <w:rPr>
          <w:rFonts w:ascii="仿宋" w:eastAsia="仿宋" w:hAnsi="仿宋" w:cs="宋体" w:hint="eastAsia"/>
          <w:color w:val="000000"/>
          <w:kern w:val="0"/>
          <w:sz w:val="28"/>
          <w:szCs w:val="28"/>
        </w:rPr>
        <w:t>实验</w:t>
      </w:r>
      <w:r w:rsidRPr="00781567">
        <w:rPr>
          <w:rFonts w:ascii="仿宋" w:eastAsia="仿宋" w:hAnsi="仿宋" w:cs="宋体"/>
          <w:color w:val="000000"/>
          <w:kern w:val="0"/>
          <w:sz w:val="28"/>
          <w:szCs w:val="28"/>
        </w:rPr>
        <w:t>人</w:t>
      </w:r>
      <w:r w:rsidRPr="00781567">
        <w:rPr>
          <w:rFonts w:ascii="仿宋" w:eastAsia="仿宋" w:hAnsi="仿宋" w:cs="宋体" w:hint="eastAsia"/>
          <w:color w:val="000000"/>
          <w:kern w:val="0"/>
          <w:sz w:val="28"/>
          <w:szCs w:val="28"/>
        </w:rPr>
        <w:t>员人身</w:t>
      </w:r>
      <w:r w:rsidRPr="00781567">
        <w:rPr>
          <w:rFonts w:ascii="仿宋" w:eastAsia="仿宋" w:hAnsi="仿宋" w:cs="宋体"/>
          <w:color w:val="000000"/>
          <w:kern w:val="0"/>
          <w:sz w:val="28"/>
          <w:szCs w:val="28"/>
        </w:rPr>
        <w:t>安全和</w:t>
      </w:r>
      <w:r w:rsidRPr="00781567">
        <w:rPr>
          <w:rFonts w:ascii="仿宋" w:eastAsia="仿宋" w:hAnsi="仿宋" w:cs="宋体" w:hint="eastAsia"/>
          <w:color w:val="000000"/>
          <w:kern w:val="0"/>
          <w:sz w:val="28"/>
          <w:szCs w:val="28"/>
        </w:rPr>
        <w:t>仪器设备</w:t>
      </w:r>
      <w:r w:rsidRPr="00781567">
        <w:rPr>
          <w:rFonts w:ascii="仿宋" w:eastAsia="仿宋" w:hAnsi="仿宋" w:cs="宋体"/>
          <w:color w:val="000000"/>
          <w:kern w:val="0"/>
          <w:sz w:val="28"/>
          <w:szCs w:val="28"/>
        </w:rPr>
        <w:t>安全，保障</w:t>
      </w:r>
      <w:r w:rsidRPr="00781567">
        <w:rPr>
          <w:rFonts w:ascii="仿宋" w:eastAsia="仿宋" w:hAnsi="仿宋" w:cs="宋体" w:hint="eastAsia"/>
          <w:color w:val="000000"/>
          <w:kern w:val="0"/>
          <w:sz w:val="28"/>
          <w:szCs w:val="28"/>
        </w:rPr>
        <w:t>实验室</w:t>
      </w:r>
      <w:r w:rsidRPr="00781567">
        <w:rPr>
          <w:rFonts w:ascii="仿宋" w:eastAsia="仿宋" w:hAnsi="仿宋" w:cs="宋体"/>
          <w:color w:val="000000"/>
          <w:kern w:val="0"/>
          <w:sz w:val="28"/>
          <w:szCs w:val="28"/>
        </w:rPr>
        <w:t xml:space="preserve">安全和正常运转，特制定本应急预案。 </w:t>
      </w:r>
    </w:p>
    <w:p w14:paraId="69C541EE" w14:textId="77777777" w:rsidR="00E01ECF" w:rsidRPr="00781567" w:rsidRDefault="00E01ECF" w:rsidP="00E01ECF">
      <w:pPr>
        <w:pStyle w:val="a3"/>
        <w:widowControl/>
        <w:numPr>
          <w:ilvl w:val="0"/>
          <w:numId w:val="8"/>
        </w:numPr>
        <w:spacing w:line="376" w:lineRule="atLeast"/>
        <w:ind w:firstLineChars="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成立应急组织机构、明确职责</w:t>
      </w:r>
      <w:r w:rsidRPr="00781567">
        <w:rPr>
          <w:rFonts w:ascii="仿宋" w:eastAsia="仿宋" w:hAnsi="仿宋" w:cs="宋体" w:hint="eastAsia"/>
          <w:color w:val="000000"/>
          <w:kern w:val="0"/>
          <w:sz w:val="28"/>
          <w:szCs w:val="28"/>
        </w:rPr>
        <w:t>。</w:t>
      </w:r>
    </w:p>
    <w:p w14:paraId="4F7F2A97"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实验室</w:t>
      </w:r>
      <w:r w:rsidRPr="00781567">
        <w:rPr>
          <w:rFonts w:ascii="仿宋" w:eastAsia="仿宋" w:hAnsi="仿宋" w:cs="宋体"/>
          <w:color w:val="000000"/>
          <w:kern w:val="0"/>
          <w:sz w:val="28"/>
          <w:szCs w:val="28"/>
        </w:rPr>
        <w:t xml:space="preserve">负责人为第一安全责任人，实验室落实安全责任人和实验室安全员，成立实验室安全事故应急领导小组。 </w:t>
      </w:r>
    </w:p>
    <w:p w14:paraId="5C91C89B"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领导小组主要职责： </w:t>
      </w:r>
    </w:p>
    <w:p w14:paraId="5FC9D5C5"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1、</w:t>
      </w:r>
      <w:r w:rsidRPr="00781567">
        <w:rPr>
          <w:rFonts w:ascii="仿宋" w:eastAsia="仿宋" w:hAnsi="仿宋" w:cs="宋体"/>
          <w:color w:val="000000"/>
          <w:kern w:val="0"/>
          <w:sz w:val="28"/>
          <w:szCs w:val="28"/>
        </w:rPr>
        <w:t xml:space="preserve">组织制定安全保障规章制度； </w:t>
      </w:r>
    </w:p>
    <w:p w14:paraId="5D1AE33F"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2、</w:t>
      </w:r>
      <w:r w:rsidRPr="00781567">
        <w:rPr>
          <w:rFonts w:ascii="仿宋" w:eastAsia="仿宋" w:hAnsi="仿宋" w:cs="宋体"/>
          <w:color w:val="000000"/>
          <w:kern w:val="0"/>
          <w:sz w:val="28"/>
          <w:szCs w:val="28"/>
        </w:rPr>
        <w:t xml:space="preserve">保证安全保障规章制度有效实施； </w:t>
      </w:r>
    </w:p>
    <w:p w14:paraId="6B8CCB50"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3、</w:t>
      </w:r>
      <w:r w:rsidRPr="00781567">
        <w:rPr>
          <w:rFonts w:ascii="仿宋" w:eastAsia="仿宋" w:hAnsi="仿宋" w:cs="宋体"/>
          <w:color w:val="000000"/>
          <w:kern w:val="0"/>
          <w:sz w:val="28"/>
          <w:szCs w:val="28"/>
        </w:rPr>
        <w:t xml:space="preserve">组织安全检查，及时消除安全事故隐患； </w:t>
      </w:r>
    </w:p>
    <w:p w14:paraId="1360BDB1"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4、</w:t>
      </w:r>
      <w:r w:rsidRPr="00781567">
        <w:rPr>
          <w:rFonts w:ascii="仿宋" w:eastAsia="仿宋" w:hAnsi="仿宋" w:cs="宋体"/>
          <w:color w:val="000000"/>
          <w:kern w:val="0"/>
          <w:sz w:val="28"/>
          <w:szCs w:val="28"/>
        </w:rPr>
        <w:t xml:space="preserve">组织制定并实施安全事故应急预案； </w:t>
      </w:r>
    </w:p>
    <w:p w14:paraId="0159EC12"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5、</w:t>
      </w:r>
      <w:r w:rsidRPr="00781567">
        <w:rPr>
          <w:rFonts w:ascii="仿宋" w:eastAsia="仿宋" w:hAnsi="仿宋" w:cs="宋体"/>
          <w:color w:val="000000"/>
          <w:kern w:val="0"/>
          <w:sz w:val="28"/>
          <w:szCs w:val="28"/>
        </w:rPr>
        <w:t xml:space="preserve">负责现场急救的指挥工作； </w:t>
      </w:r>
    </w:p>
    <w:p w14:paraId="71C22DED"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6、</w:t>
      </w:r>
      <w:r w:rsidRPr="00781567">
        <w:rPr>
          <w:rFonts w:ascii="仿宋" w:eastAsia="仿宋" w:hAnsi="仿宋" w:cs="宋体"/>
          <w:color w:val="000000"/>
          <w:kern w:val="0"/>
          <w:sz w:val="28"/>
          <w:szCs w:val="28"/>
        </w:rPr>
        <w:t xml:space="preserve">及时、准确报告安全事故。 </w:t>
      </w:r>
    </w:p>
    <w:p w14:paraId="4168D090"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二、实验室</w:t>
      </w:r>
      <w:r w:rsidRPr="00781567">
        <w:rPr>
          <w:rFonts w:ascii="仿宋" w:eastAsia="仿宋" w:hAnsi="仿宋" w:cs="宋体"/>
          <w:color w:val="000000"/>
          <w:kern w:val="0"/>
          <w:sz w:val="28"/>
          <w:szCs w:val="28"/>
        </w:rPr>
        <w:t>易发生的事故类型</w:t>
      </w:r>
      <w:r w:rsidRPr="00781567">
        <w:rPr>
          <w:rFonts w:ascii="仿宋" w:eastAsia="仿宋" w:hAnsi="仿宋" w:cs="宋体" w:hint="eastAsia"/>
          <w:color w:val="000000"/>
          <w:kern w:val="0"/>
          <w:sz w:val="28"/>
          <w:szCs w:val="28"/>
        </w:rPr>
        <w:t>。</w:t>
      </w:r>
      <w:r w:rsidRPr="00781567">
        <w:rPr>
          <w:rFonts w:ascii="仿宋" w:eastAsia="仿宋" w:hAnsi="仿宋" w:cs="宋体"/>
          <w:color w:val="000000"/>
          <w:kern w:val="0"/>
          <w:sz w:val="28"/>
          <w:szCs w:val="28"/>
        </w:rPr>
        <w:t xml:space="preserve"> </w:t>
      </w:r>
    </w:p>
    <w:p w14:paraId="6D16063E"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（一）、火灾</w:t>
      </w:r>
      <w:r w:rsidRPr="00781567">
        <w:rPr>
          <w:rFonts w:ascii="仿宋" w:eastAsia="仿宋" w:hAnsi="仿宋" w:cs="宋体" w:hint="eastAsia"/>
          <w:color w:val="000000"/>
          <w:kern w:val="0"/>
          <w:sz w:val="28"/>
          <w:szCs w:val="28"/>
        </w:rPr>
        <w:t>。</w:t>
      </w:r>
    </w:p>
    <w:p w14:paraId="00FA61E0"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火灾性事故的发生具有普遍性，几乎所有的实验室都可能发生： </w:t>
      </w:r>
    </w:p>
    <w:p w14:paraId="208990D7"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1、忘记关电源，致使设备或用电器具通电时间过长，温度过高，引起着火；</w:t>
      </w:r>
    </w:p>
    <w:p w14:paraId="58864001"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2、操作不慎或使用不当，使火源接触易燃物质，引起着火； </w:t>
      </w:r>
    </w:p>
    <w:p w14:paraId="315238AC"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3、供电线路老化、超负荷运行，导致线路发热，引起着火； </w:t>
      </w:r>
    </w:p>
    <w:p w14:paraId="3A54F999"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4、乱扔烟头，接触易燃物质，引起着火。 </w:t>
      </w:r>
    </w:p>
    <w:p w14:paraId="68F837A0"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（二）、触电</w:t>
      </w:r>
      <w:r w:rsidRPr="00781567">
        <w:rPr>
          <w:rFonts w:ascii="仿宋" w:eastAsia="仿宋" w:hAnsi="仿宋" w:cs="宋体" w:hint="eastAsia"/>
          <w:color w:val="000000"/>
          <w:kern w:val="0"/>
          <w:sz w:val="28"/>
          <w:szCs w:val="28"/>
        </w:rPr>
        <w:t>。</w:t>
      </w:r>
    </w:p>
    <w:p w14:paraId="157AD530"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lastRenderedPageBreak/>
        <w:t xml:space="preserve">1、违反操作规程，乱拉电线等； </w:t>
      </w:r>
    </w:p>
    <w:p w14:paraId="245140AC"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2、因设备设施老化而存在故障和缺陷，造成漏电触电。 </w:t>
      </w:r>
    </w:p>
    <w:p w14:paraId="5C2ABCBB" w14:textId="77777777" w:rsidR="00E01ECF" w:rsidRPr="00781567" w:rsidRDefault="00E01ECF" w:rsidP="00E01ECF">
      <w:pPr>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w:t>
      </w:r>
      <w:r w:rsidRPr="00781567">
        <w:rPr>
          <w:rFonts w:ascii="仿宋" w:eastAsia="仿宋" w:hAnsi="仿宋" w:cs="宋体" w:hint="eastAsia"/>
          <w:color w:val="000000"/>
          <w:kern w:val="0"/>
          <w:sz w:val="28"/>
          <w:szCs w:val="28"/>
        </w:rPr>
        <w:t>三</w:t>
      </w:r>
      <w:r w:rsidRPr="00781567">
        <w:rPr>
          <w:rFonts w:ascii="仿宋" w:eastAsia="仿宋" w:hAnsi="仿宋" w:cs="宋体"/>
          <w:color w:val="000000"/>
          <w:kern w:val="0"/>
          <w:sz w:val="28"/>
          <w:szCs w:val="28"/>
        </w:rPr>
        <w:t>）、爆炸</w:t>
      </w:r>
      <w:r w:rsidRPr="00781567">
        <w:rPr>
          <w:rFonts w:ascii="仿宋" w:eastAsia="仿宋" w:hAnsi="仿宋" w:cs="宋体" w:hint="eastAsia"/>
          <w:color w:val="000000"/>
          <w:kern w:val="0"/>
          <w:sz w:val="28"/>
          <w:szCs w:val="28"/>
        </w:rPr>
        <w:t>。</w:t>
      </w:r>
    </w:p>
    <w:p w14:paraId="6E973F40" w14:textId="77777777" w:rsidR="00E01ECF" w:rsidRPr="00781567" w:rsidRDefault="00E01ECF" w:rsidP="00E01ECF">
      <w:pPr>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爆炸性事故多发生在具有易燃易爆物品和压力容器的实验室：</w:t>
      </w:r>
    </w:p>
    <w:p w14:paraId="3B627AFA" w14:textId="77777777" w:rsidR="00E01ECF" w:rsidRPr="00781567" w:rsidRDefault="00E01ECF" w:rsidP="00E01ECF">
      <w:pPr>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1、违反操作规程，引燃易燃物品，进而导致爆炸； </w:t>
      </w:r>
    </w:p>
    <w:p w14:paraId="4C14A50E" w14:textId="77777777" w:rsidR="00E01ECF" w:rsidRPr="00781567" w:rsidRDefault="00E01ECF" w:rsidP="00E01ECF">
      <w:pPr>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2、设备老化，存在故障或缺陷，造成易燃易爆物品泄漏，遇火花而引起爆炸。</w:t>
      </w:r>
    </w:p>
    <w:p w14:paraId="4F0CFAED"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三、实验室突发事故应急处理预案： </w:t>
      </w:r>
    </w:p>
    <w:p w14:paraId="40034511"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（一）实验室火灾应急处理预案： </w:t>
      </w:r>
    </w:p>
    <w:p w14:paraId="587D7763"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1、发现火情，现场工作人员立即采取措施处理，防止火势蔓延并迅速报告； </w:t>
      </w:r>
    </w:p>
    <w:p w14:paraId="605A057A"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2、确定火灾发生的位置，判断出火灾发生的原因，如压缩气体、液化气体、易燃液体、易燃物品、自燃物品等；</w:t>
      </w:r>
    </w:p>
    <w:p w14:paraId="78910477"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3、明确火灾周围环境，判断出是否有重大危险源分布及是否会带来次生灾难发生； </w:t>
      </w:r>
    </w:p>
    <w:p w14:paraId="6E653FB1"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4、明确救灾的基本方法，并采取相应措施，按照应急处置程序采用适当的消防器材进行扑救；包括木材、布料、纸张、橡胶以及塑料等的固体可燃材料的火灾，可采用水冷却法，但对</w:t>
      </w:r>
      <w:r w:rsidRPr="00781567">
        <w:rPr>
          <w:rFonts w:ascii="仿宋" w:eastAsia="仿宋" w:hAnsi="仿宋" w:cs="宋体" w:hint="eastAsia"/>
          <w:color w:val="000000"/>
          <w:kern w:val="0"/>
          <w:sz w:val="28"/>
          <w:szCs w:val="28"/>
        </w:rPr>
        <w:t>试验标准、规范</w:t>
      </w:r>
      <w:r w:rsidRPr="00781567">
        <w:rPr>
          <w:rFonts w:ascii="仿宋" w:eastAsia="仿宋" w:hAnsi="仿宋" w:cs="宋体"/>
          <w:color w:val="000000"/>
          <w:kern w:val="0"/>
          <w:sz w:val="28"/>
          <w:szCs w:val="28"/>
        </w:rPr>
        <w:t xml:space="preserve">、档案应使用二氧化碳、干粉灭火剂灭火。 易燃可燃液体、易燃气体和油脂类等化学药品火灾，使用大剂量泡沫灭火剂、干粉灭火剂将液体火灾扑灭。带电电气设备火灾，应切断电源后再灭火，因现场情况及其他原因，不能断电，需要带电灭火时，应使用沙子或干粉灭火器，不能使用泡沫灭火器或水。 </w:t>
      </w:r>
      <w:r w:rsidRPr="00781567">
        <w:rPr>
          <w:rFonts w:ascii="仿宋" w:eastAsia="仿宋" w:hAnsi="仿宋" w:cs="宋体"/>
          <w:color w:val="000000"/>
          <w:kern w:val="0"/>
          <w:sz w:val="28"/>
          <w:szCs w:val="28"/>
        </w:rPr>
        <w:lastRenderedPageBreak/>
        <w:t>可燃金属，如镁、钠、</w:t>
      </w:r>
      <w:proofErr w:type="gramStart"/>
      <w:r w:rsidRPr="00781567">
        <w:rPr>
          <w:rFonts w:ascii="仿宋" w:eastAsia="仿宋" w:hAnsi="仿宋" w:cs="宋体"/>
          <w:color w:val="000000"/>
          <w:kern w:val="0"/>
          <w:sz w:val="28"/>
          <w:szCs w:val="28"/>
        </w:rPr>
        <w:t>钾及其</w:t>
      </w:r>
      <w:proofErr w:type="gramEnd"/>
      <w:r w:rsidRPr="00781567">
        <w:rPr>
          <w:rFonts w:ascii="仿宋" w:eastAsia="仿宋" w:hAnsi="仿宋" w:cs="宋体"/>
          <w:color w:val="000000"/>
          <w:kern w:val="0"/>
          <w:sz w:val="28"/>
          <w:szCs w:val="28"/>
        </w:rPr>
        <w:t>合金等火灾，应用特殊的灭火剂，</w:t>
      </w:r>
      <w:proofErr w:type="gramStart"/>
      <w:r w:rsidRPr="00781567">
        <w:rPr>
          <w:rFonts w:ascii="仿宋" w:eastAsia="仿宋" w:hAnsi="仿宋" w:cs="宋体"/>
          <w:color w:val="000000"/>
          <w:kern w:val="0"/>
          <w:sz w:val="28"/>
          <w:szCs w:val="28"/>
        </w:rPr>
        <w:t>如干砂或</w:t>
      </w:r>
      <w:proofErr w:type="gramEnd"/>
      <w:r w:rsidRPr="00781567">
        <w:rPr>
          <w:rFonts w:ascii="仿宋" w:eastAsia="仿宋" w:hAnsi="仿宋" w:cs="宋体"/>
          <w:color w:val="000000"/>
          <w:kern w:val="0"/>
          <w:sz w:val="28"/>
          <w:szCs w:val="28"/>
        </w:rPr>
        <w:t xml:space="preserve">干粉灭火器等来灭火。 </w:t>
      </w:r>
    </w:p>
    <w:p w14:paraId="3D4949E2"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5、依据可能发生的危险化学品事故类别、危害程度级别，划定危险区，对事故现场周边区域进行隔离和疏导； </w:t>
      </w:r>
    </w:p>
    <w:p w14:paraId="3FA44230"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6、视火情拨打“119”报警求救，并到明显位置引导消防车。 </w:t>
      </w:r>
    </w:p>
    <w:p w14:paraId="1B8BF22C"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（二）实验室触电应急处理预案： </w:t>
      </w:r>
    </w:p>
    <w:p w14:paraId="62D64771"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1、触电急救的原则是在现场采取积极措施保护伤员生命。</w:t>
      </w:r>
    </w:p>
    <w:p w14:paraId="517FA280"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2、触电急救，首先要使触电者迅速脱离电源，越快越好，触电者未脱离电源前，救护人员不准用手直接触及伤员。使伤者脱离电源方法： </w:t>
      </w:r>
    </w:p>
    <w:p w14:paraId="2889EA48"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⑴</w:t>
      </w:r>
      <w:r w:rsidRPr="00781567">
        <w:rPr>
          <w:rFonts w:ascii="仿宋" w:eastAsia="仿宋" w:hAnsi="仿宋" w:cs="宋体"/>
          <w:color w:val="000000"/>
          <w:kern w:val="0"/>
          <w:sz w:val="28"/>
          <w:szCs w:val="28"/>
        </w:rPr>
        <w:t>切断电源开关；</w:t>
      </w:r>
    </w:p>
    <w:p w14:paraId="4DEDA791"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⑵</w:t>
      </w:r>
      <w:r w:rsidRPr="00781567">
        <w:rPr>
          <w:rFonts w:ascii="仿宋" w:eastAsia="仿宋" w:hAnsi="仿宋" w:cs="宋体"/>
          <w:color w:val="000000"/>
          <w:kern w:val="0"/>
          <w:sz w:val="28"/>
          <w:szCs w:val="28"/>
        </w:rPr>
        <w:t xml:space="preserve">若电源开关较远，可用干燥的木橇，竹竿等挑开触电者身上的电线或带电设备； </w:t>
      </w:r>
    </w:p>
    <w:p w14:paraId="31425698"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hint="eastAsia"/>
          <w:color w:val="000000"/>
          <w:kern w:val="0"/>
          <w:sz w:val="28"/>
          <w:szCs w:val="28"/>
        </w:rPr>
        <w:t>⑶</w:t>
      </w:r>
      <w:r w:rsidRPr="00781567">
        <w:rPr>
          <w:rFonts w:ascii="仿宋" w:eastAsia="仿宋" w:hAnsi="仿宋" w:cs="宋体"/>
          <w:color w:val="000000"/>
          <w:kern w:val="0"/>
          <w:sz w:val="28"/>
          <w:szCs w:val="28"/>
        </w:rPr>
        <w:t xml:space="preserve">可用几层干燥的衣服将手包住，或者站在干燥的木板上，拉触电者的衣服，使其脱离电源； </w:t>
      </w:r>
    </w:p>
    <w:p w14:paraId="5900D4CB"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3、触电者脱离电源后，应视其神志是否清醒，神志清醒者，应使其就地躺平，严密观察，暂时不要站立或走动；如神志不清，应就地仰面躺平，且确保气道通畅，并于5秒时间间隔呼叫伤员或轻拍其肩膀，以判定伤员是否意识丧失。禁止摇动伤员头部呼叫伤员。</w:t>
      </w:r>
    </w:p>
    <w:p w14:paraId="0FF045D8"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4、抢救的伤员应立即就地坚持用人工肺复苏法正确抢救，并</w:t>
      </w:r>
      <w:r w:rsidRPr="00781567">
        <w:rPr>
          <w:rFonts w:ascii="仿宋" w:eastAsia="仿宋" w:hAnsi="仿宋" w:cs="宋体" w:hint="eastAsia"/>
          <w:color w:val="000000"/>
          <w:kern w:val="0"/>
          <w:sz w:val="28"/>
          <w:szCs w:val="28"/>
        </w:rPr>
        <w:t>及时送往医院</w:t>
      </w:r>
      <w:r w:rsidRPr="00781567">
        <w:rPr>
          <w:rFonts w:ascii="仿宋" w:eastAsia="仿宋" w:hAnsi="仿宋" w:cs="宋体"/>
          <w:color w:val="000000"/>
          <w:kern w:val="0"/>
          <w:sz w:val="28"/>
          <w:szCs w:val="28"/>
        </w:rPr>
        <w:t>救治。</w:t>
      </w:r>
    </w:p>
    <w:p w14:paraId="0FB417A2" w14:textId="77777777" w:rsidR="00E01ECF" w:rsidRPr="00781567" w:rsidRDefault="00E01ECF" w:rsidP="00E01ECF">
      <w:pPr>
        <w:widowControl/>
        <w:spacing w:line="376" w:lineRule="atLeast"/>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（三）实验室爆炸应急处理预案： </w:t>
      </w:r>
    </w:p>
    <w:p w14:paraId="0AFB631E"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 xml:space="preserve">1、实验室爆炸发生时，实验室负责人或安全员在其认为安全的情况下必需及时切断电源和管道阀门； </w:t>
      </w:r>
    </w:p>
    <w:p w14:paraId="69163164" w14:textId="77777777" w:rsidR="00E01ECF"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lastRenderedPageBreak/>
        <w:t xml:space="preserve">2、所有人员应听从临时召集人的安排，有组织的通过安全出口或用其他方法迅速撤离爆炸现场。 </w:t>
      </w:r>
    </w:p>
    <w:p w14:paraId="1371ABB6" w14:textId="77777777" w:rsidR="00BA1275" w:rsidRPr="00781567" w:rsidRDefault="00E01ECF" w:rsidP="00E01ECF">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t>3、应急预案领导小组负责安排抢救工作和人员安置工作。</w:t>
      </w:r>
    </w:p>
    <w:p w14:paraId="0AD52B8E" w14:textId="77777777" w:rsidR="00BA1275" w:rsidRPr="00781567" w:rsidRDefault="00BA1275">
      <w:pPr>
        <w:widowControl/>
        <w:jc w:val="left"/>
        <w:rPr>
          <w:rFonts w:ascii="仿宋" w:eastAsia="仿宋" w:hAnsi="仿宋" w:cs="宋体" w:hint="eastAsia"/>
          <w:color w:val="000000"/>
          <w:kern w:val="0"/>
          <w:sz w:val="28"/>
          <w:szCs w:val="28"/>
        </w:rPr>
      </w:pPr>
      <w:r w:rsidRPr="00781567">
        <w:rPr>
          <w:rFonts w:ascii="仿宋" w:eastAsia="仿宋" w:hAnsi="仿宋" w:cs="宋体"/>
          <w:color w:val="000000"/>
          <w:kern w:val="0"/>
          <w:sz w:val="28"/>
          <w:szCs w:val="28"/>
        </w:rPr>
        <w:br w:type="page"/>
      </w:r>
    </w:p>
    <w:p w14:paraId="2EF4902C" w14:textId="77777777" w:rsidR="00A0258B" w:rsidRPr="00781567" w:rsidRDefault="00A0258B" w:rsidP="00A0258B">
      <w:pPr>
        <w:pStyle w:val="a4"/>
        <w:rPr>
          <w:rFonts w:ascii="仿宋" w:eastAsia="仿宋" w:hAnsi="仿宋" w:hint="eastAsia"/>
        </w:rPr>
      </w:pPr>
      <w:bookmarkStart w:id="7" w:name="_Toc151983860"/>
      <w:r w:rsidRPr="00781567">
        <w:rPr>
          <w:rFonts w:ascii="仿宋" w:eastAsia="仿宋" w:hAnsi="仿宋" w:hint="eastAsia"/>
        </w:rPr>
        <w:lastRenderedPageBreak/>
        <w:t>新闻与传媒学院实验中心主任岗位职责</w:t>
      </w:r>
      <w:bookmarkEnd w:id="7"/>
    </w:p>
    <w:p w14:paraId="774BBA8D"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搞好实验中心的科学管理，贯彻实施有关规章制度，严格落实实验中心的安全工作。</w:t>
      </w:r>
    </w:p>
    <w:p w14:paraId="2F40B9DF"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负责编制实验中心建设规划和计划，并组织实施和检查执行情况。</w:t>
      </w:r>
    </w:p>
    <w:p w14:paraId="61276338"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领导并组织完成实验室工作任务。</w:t>
      </w:r>
    </w:p>
    <w:p w14:paraId="3F1658ED" w14:textId="77777777" w:rsidR="00A0258B" w:rsidRPr="00781567" w:rsidRDefault="00A0258B" w:rsidP="00A0258B">
      <w:pPr>
        <w:numPr>
          <w:ilvl w:val="0"/>
          <w:numId w:val="10"/>
        </w:numPr>
        <w:ind w:firstLineChars="200" w:firstLine="560"/>
        <w:rPr>
          <w:rFonts w:ascii="仿宋" w:eastAsia="仿宋" w:hAnsi="仿宋" w:hint="eastAsia"/>
          <w:sz w:val="28"/>
          <w:szCs w:val="28"/>
        </w:rPr>
      </w:pPr>
      <w:r w:rsidRPr="00781567">
        <w:rPr>
          <w:rFonts w:ascii="仿宋" w:eastAsia="仿宋" w:hAnsi="仿宋" w:hint="eastAsia"/>
          <w:sz w:val="28"/>
          <w:szCs w:val="28"/>
        </w:rPr>
        <w:t>依据教学计划承担实验教学任务，努力提高实验教学质量。</w:t>
      </w:r>
    </w:p>
    <w:p w14:paraId="575E400E" w14:textId="77777777" w:rsidR="00A0258B" w:rsidRPr="00781567" w:rsidRDefault="00A0258B" w:rsidP="00A0258B">
      <w:pPr>
        <w:numPr>
          <w:ilvl w:val="0"/>
          <w:numId w:val="10"/>
        </w:numPr>
        <w:ind w:firstLineChars="200" w:firstLine="560"/>
        <w:rPr>
          <w:rFonts w:ascii="仿宋" w:eastAsia="仿宋" w:hAnsi="仿宋" w:hint="eastAsia"/>
          <w:sz w:val="28"/>
          <w:szCs w:val="28"/>
        </w:rPr>
      </w:pPr>
      <w:r w:rsidRPr="00781567">
        <w:rPr>
          <w:rFonts w:ascii="仿宋" w:eastAsia="仿宋" w:hAnsi="仿宋" w:hint="eastAsia"/>
          <w:sz w:val="28"/>
          <w:szCs w:val="28"/>
        </w:rPr>
        <w:t>在保证完成教学任务的前提下，积极开展社会服务和技术开发并进行学术、技术交流活动。</w:t>
      </w:r>
    </w:p>
    <w:p w14:paraId="55CC4F9F" w14:textId="77777777" w:rsidR="00A0258B" w:rsidRPr="00781567" w:rsidRDefault="00A0258B" w:rsidP="00A0258B">
      <w:pPr>
        <w:numPr>
          <w:ilvl w:val="0"/>
          <w:numId w:val="10"/>
        </w:numPr>
        <w:ind w:firstLineChars="200" w:firstLine="560"/>
        <w:rPr>
          <w:rFonts w:ascii="仿宋" w:eastAsia="仿宋" w:hAnsi="仿宋" w:hint="eastAsia"/>
          <w:sz w:val="28"/>
          <w:szCs w:val="28"/>
        </w:rPr>
      </w:pPr>
      <w:r w:rsidRPr="00781567">
        <w:rPr>
          <w:rFonts w:ascii="仿宋" w:eastAsia="仿宋" w:hAnsi="仿宋" w:hint="eastAsia"/>
          <w:sz w:val="28"/>
          <w:szCs w:val="28"/>
        </w:rPr>
        <w:t>完成设备的管理维修工作，使仪器设备处于完好状态。积极开展实验设备的使用研究和拓展应用研究。</w:t>
      </w:r>
    </w:p>
    <w:p w14:paraId="1A176E3E" w14:textId="77777777" w:rsidR="00A0258B" w:rsidRPr="00781567" w:rsidRDefault="00A0258B" w:rsidP="00A0258B">
      <w:pPr>
        <w:numPr>
          <w:ilvl w:val="0"/>
          <w:numId w:val="10"/>
        </w:numPr>
        <w:ind w:firstLineChars="200" w:firstLine="560"/>
        <w:rPr>
          <w:rFonts w:ascii="仿宋" w:eastAsia="仿宋" w:hAnsi="仿宋" w:hint="eastAsia"/>
          <w:sz w:val="28"/>
          <w:szCs w:val="28"/>
        </w:rPr>
      </w:pPr>
      <w:r w:rsidRPr="00781567">
        <w:rPr>
          <w:rFonts w:ascii="仿宋" w:eastAsia="仿宋" w:hAnsi="仿宋" w:hint="eastAsia"/>
          <w:sz w:val="28"/>
          <w:szCs w:val="28"/>
        </w:rPr>
        <w:t>严格执行实验中心工作的各项规范，加强对实验室技术、管理人员的培训和管理。</w:t>
      </w:r>
    </w:p>
    <w:p w14:paraId="0FECEE15"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领导实验中心各类人员的工作，实行岗位责任制，负责对实验中心专业技术人员的培训及考核工作。</w:t>
      </w:r>
    </w:p>
    <w:p w14:paraId="0F765FE4"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负责实验中心人员的政治思想和工作作风建设，引导实验中心全体成员全心全意为师生服务。</w:t>
      </w:r>
    </w:p>
    <w:p w14:paraId="4B497383" w14:textId="77777777" w:rsidR="00A0258B" w:rsidRPr="00781567" w:rsidRDefault="00A0258B" w:rsidP="00A0258B">
      <w:pPr>
        <w:numPr>
          <w:ilvl w:val="0"/>
          <w:numId w:val="9"/>
        </w:numPr>
        <w:rPr>
          <w:rFonts w:ascii="仿宋" w:eastAsia="仿宋" w:hAnsi="仿宋" w:hint="eastAsia"/>
          <w:sz w:val="28"/>
          <w:szCs w:val="28"/>
        </w:rPr>
      </w:pPr>
      <w:r w:rsidRPr="00781567">
        <w:rPr>
          <w:rFonts w:ascii="仿宋" w:eastAsia="仿宋" w:hAnsi="仿宋" w:hint="eastAsia"/>
          <w:sz w:val="28"/>
          <w:szCs w:val="28"/>
        </w:rPr>
        <w:t>定期检查和总结实验中心各项工作，依据制度开展评比考核。</w:t>
      </w:r>
    </w:p>
    <w:p w14:paraId="5BE13F95" w14:textId="77777777" w:rsidR="00A0258B" w:rsidRPr="00781567" w:rsidRDefault="00A0258B" w:rsidP="00A0258B">
      <w:pPr>
        <w:widowControl/>
        <w:jc w:val="left"/>
        <w:rPr>
          <w:rFonts w:ascii="仿宋" w:eastAsia="仿宋" w:hAnsi="仿宋" w:hint="eastAsia"/>
          <w:sz w:val="28"/>
          <w:szCs w:val="28"/>
        </w:rPr>
      </w:pPr>
      <w:r w:rsidRPr="00781567">
        <w:rPr>
          <w:rFonts w:ascii="仿宋" w:eastAsia="仿宋" w:hAnsi="仿宋"/>
          <w:sz w:val="28"/>
          <w:szCs w:val="28"/>
        </w:rPr>
        <w:br w:type="page"/>
      </w:r>
    </w:p>
    <w:p w14:paraId="6B510C8B" w14:textId="77777777" w:rsidR="00A0258B" w:rsidRPr="00781567" w:rsidRDefault="00A0258B" w:rsidP="00A0258B">
      <w:pPr>
        <w:pStyle w:val="a4"/>
        <w:rPr>
          <w:rFonts w:ascii="仿宋" w:eastAsia="仿宋" w:hAnsi="仿宋" w:hint="eastAsia"/>
        </w:rPr>
      </w:pPr>
      <w:bookmarkStart w:id="8" w:name="_Toc151983861"/>
      <w:r w:rsidRPr="00781567">
        <w:rPr>
          <w:rFonts w:ascii="仿宋" w:eastAsia="仿宋" w:hAnsi="仿宋" w:hint="eastAsia"/>
        </w:rPr>
        <w:lastRenderedPageBreak/>
        <w:t>新闻与传媒学院实验教师岗位职责</w:t>
      </w:r>
      <w:bookmarkEnd w:id="8"/>
    </w:p>
    <w:p w14:paraId="1F5B3366"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1、制定或参与制</w:t>
      </w:r>
      <w:proofErr w:type="gramStart"/>
      <w:r w:rsidRPr="00781567">
        <w:rPr>
          <w:rFonts w:ascii="仿宋" w:eastAsia="仿宋" w:hAnsi="仿宋" w:hint="eastAsia"/>
          <w:sz w:val="28"/>
          <w:szCs w:val="28"/>
        </w:rPr>
        <w:t>定本门</w:t>
      </w:r>
      <w:proofErr w:type="gramEnd"/>
      <w:r w:rsidRPr="00781567">
        <w:rPr>
          <w:rFonts w:ascii="仿宋" w:eastAsia="仿宋" w:hAnsi="仿宋" w:hint="eastAsia"/>
          <w:sz w:val="28"/>
          <w:szCs w:val="28"/>
        </w:rPr>
        <w:t xml:space="preserve">课程实验教学大纲、讲义或指导书；按时制定实验教学授课计划表。熟悉本门课程实验课教学计划和教学大纲，明确本门实验教学主要任务和对学生的学习要求。 </w:t>
      </w:r>
    </w:p>
    <w:p w14:paraId="08CF901F"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2、</w:t>
      </w:r>
      <w:r w:rsidRPr="00781567">
        <w:rPr>
          <w:rFonts w:ascii="仿宋" w:eastAsia="仿宋" w:hAnsi="仿宋" w:cs="宋体" w:hint="eastAsia"/>
          <w:sz w:val="28"/>
          <w:szCs w:val="28"/>
        </w:rPr>
        <w:t>所有进入实验室开展教学、科研任务的教师，必须经过实验中心进行的安全能力培训并考核合格，签订实验安全责任承诺书。</w:t>
      </w:r>
    </w:p>
    <w:p w14:paraId="1DD8B45B"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3、严格按实验课表组织实验教学，不得随意变更。 </w:t>
      </w:r>
    </w:p>
    <w:p w14:paraId="1D8BB84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4、课前要按要求提前预做实验并保证成功，以利于指导学生实验。</w:t>
      </w:r>
    </w:p>
    <w:p w14:paraId="1429AF53"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5、及时做好实验记录和仪器设备使用记录并签字，实验中，学生仪器损坏时，按规定程序办理报损、换新和赔偿事宜。 </w:t>
      </w:r>
    </w:p>
    <w:p w14:paraId="1E37BEB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6、 及时批阅学生实验报告并签字，保留一定数量的实验报告并存档。 </w:t>
      </w:r>
    </w:p>
    <w:p w14:paraId="5B9C8231"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7、在教研室主任领导下，研究改进本门实验课考试或考核办法。 </w:t>
      </w:r>
    </w:p>
    <w:p w14:paraId="1E3B7A7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8、严格遵守校、院制定的实验室各项规章制度。 </w:t>
      </w:r>
    </w:p>
    <w:p w14:paraId="6AD66AA4"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9、及时向院长、实验中心主任反映实验教学中存在的问题并提出意见和建议。 </w:t>
      </w:r>
    </w:p>
    <w:p w14:paraId="3EC60AFE"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10、完成院长和实验中心主任交给的其他实验教学任务。</w:t>
      </w:r>
    </w:p>
    <w:p w14:paraId="4EA07E06" w14:textId="77777777" w:rsidR="00A0258B" w:rsidRPr="00781567" w:rsidRDefault="00A0258B" w:rsidP="00A0258B">
      <w:pPr>
        <w:widowControl/>
        <w:jc w:val="left"/>
        <w:rPr>
          <w:rFonts w:ascii="仿宋" w:eastAsia="仿宋" w:hAnsi="仿宋" w:hint="eastAsia"/>
          <w:sz w:val="28"/>
          <w:szCs w:val="28"/>
        </w:rPr>
      </w:pPr>
      <w:r w:rsidRPr="00781567">
        <w:rPr>
          <w:rFonts w:ascii="仿宋" w:eastAsia="仿宋" w:hAnsi="仿宋"/>
          <w:sz w:val="28"/>
          <w:szCs w:val="28"/>
        </w:rPr>
        <w:br w:type="page"/>
      </w:r>
    </w:p>
    <w:p w14:paraId="7E0F9E84" w14:textId="77777777" w:rsidR="00A0258B" w:rsidRPr="00781567" w:rsidRDefault="00A0258B" w:rsidP="00A0258B">
      <w:pPr>
        <w:pStyle w:val="a4"/>
        <w:rPr>
          <w:rFonts w:ascii="仿宋" w:eastAsia="仿宋" w:hAnsi="仿宋" w:hint="eastAsia"/>
        </w:rPr>
      </w:pPr>
      <w:bookmarkStart w:id="9" w:name="_Toc151983862"/>
      <w:r w:rsidRPr="00781567">
        <w:rPr>
          <w:rFonts w:ascii="仿宋" w:eastAsia="仿宋" w:hAnsi="仿宋" w:hint="eastAsia"/>
        </w:rPr>
        <w:lastRenderedPageBreak/>
        <w:t>新闻与传媒学院实验技术人员岗位职责</w:t>
      </w:r>
      <w:bookmarkEnd w:id="9"/>
    </w:p>
    <w:p w14:paraId="38413533"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实验室技术人员的基本职责是在院长和实验中心主任领导下，负责本实验室的管理、安全工作；做好本实验室实验课程的准备工作，并协助实验指导教师上好实验课，协助实验中心主任搞好实验室建设，具体职责是：</w:t>
      </w:r>
      <w:r w:rsidRPr="00781567">
        <w:rPr>
          <w:rFonts w:ascii="仿宋" w:eastAsia="仿宋" w:hAnsi="仿宋"/>
          <w:sz w:val="28"/>
          <w:szCs w:val="28"/>
        </w:rPr>
        <w:t xml:space="preserve"> </w:t>
      </w:r>
    </w:p>
    <w:p w14:paraId="38A2BA1F"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、按教学大纲要求，协助实验指导教师在每学</w:t>
      </w:r>
      <w:proofErr w:type="gramStart"/>
      <w:r w:rsidRPr="00781567">
        <w:rPr>
          <w:rFonts w:ascii="仿宋" w:eastAsia="仿宋" w:hAnsi="仿宋" w:hint="eastAsia"/>
          <w:sz w:val="28"/>
          <w:szCs w:val="28"/>
        </w:rPr>
        <w:t>期末向</w:t>
      </w:r>
      <w:proofErr w:type="gramEnd"/>
      <w:r w:rsidRPr="00781567">
        <w:rPr>
          <w:rFonts w:ascii="仿宋" w:eastAsia="仿宋" w:hAnsi="仿宋" w:hint="eastAsia"/>
          <w:sz w:val="28"/>
          <w:szCs w:val="28"/>
        </w:rPr>
        <w:t>实验室主任提出下一学期的实验项目所需要的仪器、设备和低值易耗品情况。</w:t>
      </w:r>
      <w:r w:rsidRPr="00781567">
        <w:rPr>
          <w:rFonts w:ascii="仿宋" w:eastAsia="仿宋" w:hAnsi="仿宋"/>
          <w:sz w:val="28"/>
          <w:szCs w:val="28"/>
        </w:rPr>
        <w:t xml:space="preserve"> </w:t>
      </w:r>
    </w:p>
    <w:p w14:paraId="55CB13DF"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2</w:t>
      </w:r>
      <w:r w:rsidRPr="00781567">
        <w:rPr>
          <w:rFonts w:ascii="仿宋" w:eastAsia="仿宋" w:hAnsi="仿宋" w:hint="eastAsia"/>
          <w:sz w:val="28"/>
          <w:szCs w:val="28"/>
        </w:rPr>
        <w:t>、按实验</w:t>
      </w:r>
      <w:proofErr w:type="gramStart"/>
      <w:r w:rsidRPr="00781567">
        <w:rPr>
          <w:rFonts w:ascii="仿宋" w:eastAsia="仿宋" w:hAnsi="仿宋" w:hint="eastAsia"/>
          <w:sz w:val="28"/>
          <w:szCs w:val="28"/>
        </w:rPr>
        <w:t>课要求</w:t>
      </w:r>
      <w:proofErr w:type="gramEnd"/>
      <w:r w:rsidRPr="00781567">
        <w:rPr>
          <w:rFonts w:ascii="仿宋" w:eastAsia="仿宋" w:hAnsi="仿宋" w:hint="eastAsia"/>
          <w:sz w:val="28"/>
          <w:szCs w:val="28"/>
        </w:rPr>
        <w:t>及实验指导教师提出的实验通知单，在实验课前一周准备好学生使用仪器。遇有仪器短缺或故障，事先尽早与实验教师商讨解决办法或向实验中心主任提出临时采购。</w:t>
      </w:r>
      <w:r w:rsidRPr="00781567">
        <w:rPr>
          <w:rFonts w:ascii="仿宋" w:eastAsia="仿宋" w:hAnsi="仿宋"/>
          <w:sz w:val="28"/>
          <w:szCs w:val="28"/>
        </w:rPr>
        <w:t xml:space="preserve"> </w:t>
      </w:r>
    </w:p>
    <w:p w14:paraId="6AC63F54"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3</w:t>
      </w:r>
      <w:r w:rsidRPr="00781567">
        <w:rPr>
          <w:rFonts w:ascii="仿宋" w:eastAsia="仿宋" w:hAnsi="仿宋" w:hint="eastAsia"/>
          <w:sz w:val="28"/>
          <w:szCs w:val="28"/>
        </w:rPr>
        <w:t>、充分准备并认真协助实验指导教师完成演示实验工作或预做试验工作。</w:t>
      </w:r>
      <w:r w:rsidRPr="00781567">
        <w:rPr>
          <w:rFonts w:ascii="仿宋" w:eastAsia="仿宋" w:hAnsi="仿宋"/>
          <w:sz w:val="28"/>
          <w:szCs w:val="28"/>
        </w:rPr>
        <w:t xml:space="preserve"> </w:t>
      </w:r>
    </w:p>
    <w:p w14:paraId="52787A3E"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4</w:t>
      </w:r>
      <w:r w:rsidRPr="00781567">
        <w:rPr>
          <w:rFonts w:ascii="仿宋" w:eastAsia="仿宋" w:hAnsi="仿宋" w:hint="eastAsia"/>
          <w:sz w:val="28"/>
          <w:szCs w:val="28"/>
        </w:rPr>
        <w:t>、实验课进行期间，应坚守岗位。需要时具有实验师以上职称的实验技术人员或有条件有水平的助理实验师还可对学生的实验现象进行答疑。</w:t>
      </w:r>
    </w:p>
    <w:p w14:paraId="72F678C2"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５、实验结束时，督促协助实验指导教师完成三项任务：</w:t>
      </w:r>
    </w:p>
    <w:p w14:paraId="74839B51"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①填写仪器设备使用记录和实验室使用记录；</w:t>
      </w:r>
    </w:p>
    <w:p w14:paraId="77EA618B"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②作好安全检查工作：关闭好电源、水源、门窗等设施。</w:t>
      </w:r>
    </w:p>
    <w:p w14:paraId="75ACF9B8"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③清洁卫生工作：督导学生将实验台、柜、窗、仪器设备清洗干净，将实验用品和仪器设备放归原位后方可离去。</w:t>
      </w:r>
      <w:r w:rsidRPr="00781567">
        <w:rPr>
          <w:rFonts w:ascii="仿宋" w:eastAsia="仿宋" w:hAnsi="仿宋"/>
          <w:sz w:val="28"/>
          <w:szCs w:val="28"/>
        </w:rPr>
        <w:t xml:space="preserve"> </w:t>
      </w:r>
    </w:p>
    <w:p w14:paraId="07F4FB2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6</w:t>
      </w:r>
      <w:r w:rsidRPr="00781567">
        <w:rPr>
          <w:rFonts w:ascii="仿宋" w:eastAsia="仿宋" w:hAnsi="仿宋" w:hint="eastAsia"/>
          <w:sz w:val="28"/>
          <w:szCs w:val="28"/>
        </w:rPr>
        <w:t>、每天上班后首先清洁设备，打扫实验室卫生，按要求与实验教师进行实验室交接工作。</w:t>
      </w:r>
      <w:r w:rsidRPr="00781567">
        <w:rPr>
          <w:rFonts w:ascii="仿宋" w:eastAsia="仿宋" w:hAnsi="仿宋"/>
          <w:sz w:val="28"/>
          <w:szCs w:val="28"/>
        </w:rPr>
        <w:t xml:space="preserve"> </w:t>
      </w:r>
    </w:p>
    <w:p w14:paraId="5C541C5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7</w:t>
      </w:r>
      <w:r w:rsidRPr="00781567">
        <w:rPr>
          <w:rFonts w:ascii="仿宋" w:eastAsia="仿宋" w:hAnsi="仿宋" w:hint="eastAsia"/>
          <w:sz w:val="28"/>
          <w:szCs w:val="28"/>
        </w:rPr>
        <w:t>、积极配合、完成校、院批准的在本实验室进行的科研任务。</w:t>
      </w:r>
      <w:r w:rsidRPr="00781567">
        <w:rPr>
          <w:rFonts w:ascii="仿宋" w:eastAsia="仿宋" w:hAnsi="仿宋"/>
          <w:sz w:val="28"/>
          <w:szCs w:val="28"/>
        </w:rPr>
        <w:t xml:space="preserve"> </w:t>
      </w:r>
    </w:p>
    <w:p w14:paraId="21D074F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8</w:t>
      </w:r>
      <w:r w:rsidRPr="00781567">
        <w:rPr>
          <w:rFonts w:ascii="仿宋" w:eastAsia="仿宋" w:hAnsi="仿宋" w:hint="eastAsia"/>
          <w:sz w:val="28"/>
          <w:szCs w:val="28"/>
        </w:rPr>
        <w:t>、负责实验室仪器设备的保管、保养和维修：独立承担一般仪器设备的验收、安装、调试、检修、保养和使用，及时填写好维修记录，交实验中</w:t>
      </w:r>
      <w:r w:rsidRPr="00781567">
        <w:rPr>
          <w:rFonts w:ascii="仿宋" w:eastAsia="仿宋" w:hAnsi="仿宋" w:hint="eastAsia"/>
          <w:sz w:val="28"/>
          <w:szCs w:val="28"/>
        </w:rPr>
        <w:lastRenderedPageBreak/>
        <w:t>心主任签署意见。</w:t>
      </w:r>
    </w:p>
    <w:p w14:paraId="55244AD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9</w:t>
      </w:r>
      <w:r w:rsidRPr="00781567">
        <w:rPr>
          <w:rFonts w:ascii="仿宋" w:eastAsia="仿宋" w:hAnsi="仿宋" w:hint="eastAsia"/>
          <w:sz w:val="28"/>
          <w:szCs w:val="28"/>
        </w:rPr>
        <w:t>、每位实验技术人员同时也是该实验室的安全管理员，负责实验室日常安全检查、情况记录、隐患汇总上报、监督整改的职责。</w:t>
      </w:r>
    </w:p>
    <w:p w14:paraId="6C58513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10</w:t>
      </w:r>
      <w:r w:rsidRPr="00781567">
        <w:rPr>
          <w:rFonts w:ascii="仿宋" w:eastAsia="仿宋" w:hAnsi="仿宋" w:hint="eastAsia"/>
          <w:sz w:val="28"/>
          <w:szCs w:val="28"/>
        </w:rPr>
        <w:t>、在实验中心主任领导下完成其他工作任务。</w:t>
      </w:r>
    </w:p>
    <w:p w14:paraId="13311B94" w14:textId="77777777" w:rsidR="00A0258B" w:rsidRPr="00781567" w:rsidRDefault="00A0258B" w:rsidP="00A0258B">
      <w:pPr>
        <w:widowControl/>
        <w:jc w:val="left"/>
        <w:rPr>
          <w:rFonts w:ascii="仿宋" w:eastAsia="仿宋" w:hAnsi="仿宋" w:hint="eastAsia"/>
          <w:sz w:val="28"/>
          <w:szCs w:val="28"/>
        </w:rPr>
      </w:pPr>
      <w:r w:rsidRPr="00781567">
        <w:rPr>
          <w:rFonts w:ascii="仿宋" w:eastAsia="仿宋" w:hAnsi="仿宋"/>
          <w:sz w:val="28"/>
          <w:szCs w:val="28"/>
        </w:rPr>
        <w:br w:type="page"/>
      </w:r>
    </w:p>
    <w:p w14:paraId="5DFBB9D5" w14:textId="77777777" w:rsidR="00A0258B" w:rsidRPr="00781567" w:rsidRDefault="00A0258B" w:rsidP="00A0258B">
      <w:pPr>
        <w:pStyle w:val="a4"/>
        <w:rPr>
          <w:rFonts w:ascii="仿宋" w:eastAsia="仿宋" w:hAnsi="仿宋" w:hint="eastAsia"/>
        </w:rPr>
      </w:pPr>
      <w:bookmarkStart w:id="10" w:name="_Toc151983863"/>
      <w:r w:rsidRPr="00781567">
        <w:rPr>
          <w:rFonts w:ascii="仿宋" w:eastAsia="仿宋" w:hAnsi="仿宋" w:hint="eastAsia"/>
        </w:rPr>
        <w:lastRenderedPageBreak/>
        <w:t>新闻与传媒学院学生实验守则</w:t>
      </w:r>
      <w:bookmarkEnd w:id="10"/>
    </w:p>
    <w:p w14:paraId="1D14FBA5"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1．</w:t>
      </w:r>
      <w:r w:rsidRPr="00781567">
        <w:rPr>
          <w:rFonts w:ascii="仿宋" w:eastAsia="仿宋" w:hAnsi="仿宋" w:cs="宋体" w:hint="eastAsia"/>
          <w:sz w:val="28"/>
          <w:szCs w:val="28"/>
        </w:rPr>
        <w:t>所有进入实验室开展教学、科研任务的学生，必须经过实验中心进行的安全能力培训并考核合格，签订实验安全责任承诺书。</w:t>
      </w:r>
      <w:r w:rsidRPr="00781567">
        <w:rPr>
          <w:rFonts w:ascii="仿宋" w:eastAsia="仿宋" w:hAnsi="仿宋" w:hint="eastAsia"/>
          <w:sz w:val="28"/>
          <w:szCs w:val="28"/>
        </w:rPr>
        <w:t xml:space="preserve"> </w:t>
      </w:r>
    </w:p>
    <w:p w14:paraId="4906A58F"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2．实验课前，按教师要求结合教材做好预习，熟记实验内容和实验步骤，防止看一眼做一步，照方抓药。 </w:t>
      </w:r>
    </w:p>
    <w:p w14:paraId="1F0A36C4"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3．动手操作前首先检查实验仪器和设备，发现短缺，破损等情况，报告教师与上一个实验班联系解决，否则，责任自负。</w:t>
      </w:r>
    </w:p>
    <w:p w14:paraId="65E3D28B"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4．实验室内保持安静，不准高声谈话；集中精力，认真思考；谨慎操作，详细记录；培养严谨科学的态度。</w:t>
      </w:r>
    </w:p>
    <w:p w14:paraId="70111A6D"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5．严格遵守实验室安全制度，发现违规，轻者批评，重则给予纪律处分。 </w:t>
      </w:r>
    </w:p>
    <w:p w14:paraId="5B2FB212"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6．仪器设备损坏要及时报告实验教师并填写《领取单》，由实验教师和实验室管理人员协办领取新仪器。赔偿事宜待实验结束后，按责任认定情况，根据赔偿制度赔偿。对于隐瞒不报的、随便拿用他人仪器并造成损坏的，一经发现除了按规定赔偿外，并给予纪律处分。 </w:t>
      </w:r>
    </w:p>
    <w:p w14:paraId="4FCF3AB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7．实验完毕，认真填写实验报告；填写仪器设备使用记录；关闭电源、水源、门窗；设备归位；按班内安排搞好清洁卫生工作。</w:t>
      </w:r>
    </w:p>
    <w:p w14:paraId="5C0CB168" w14:textId="77777777" w:rsidR="00A0258B" w:rsidRPr="00781567" w:rsidRDefault="00A0258B" w:rsidP="00A0258B">
      <w:pPr>
        <w:widowControl/>
        <w:jc w:val="left"/>
        <w:rPr>
          <w:rFonts w:ascii="仿宋" w:eastAsia="仿宋" w:hAnsi="仿宋" w:hint="eastAsia"/>
          <w:sz w:val="28"/>
          <w:szCs w:val="28"/>
        </w:rPr>
      </w:pPr>
      <w:r w:rsidRPr="00781567">
        <w:rPr>
          <w:rFonts w:ascii="仿宋" w:eastAsia="仿宋" w:hAnsi="仿宋"/>
          <w:sz w:val="28"/>
          <w:szCs w:val="28"/>
        </w:rPr>
        <w:br w:type="page"/>
      </w:r>
    </w:p>
    <w:p w14:paraId="6DFED9B1" w14:textId="77777777" w:rsidR="00BA1275" w:rsidRPr="00781567" w:rsidRDefault="00BA1275" w:rsidP="00BA1275">
      <w:pPr>
        <w:pStyle w:val="a4"/>
        <w:rPr>
          <w:rFonts w:ascii="仿宋" w:eastAsia="仿宋" w:hAnsi="仿宋" w:hint="eastAsia"/>
        </w:rPr>
      </w:pPr>
      <w:bookmarkStart w:id="11" w:name="_Toc151983864"/>
      <w:r w:rsidRPr="00781567">
        <w:rPr>
          <w:rFonts w:ascii="仿宋" w:eastAsia="仿宋" w:hAnsi="仿宋" w:hint="eastAsia"/>
        </w:rPr>
        <w:lastRenderedPageBreak/>
        <w:t>新闻与传媒学院实验中心安全员岗位职责</w:t>
      </w:r>
      <w:bookmarkEnd w:id="11"/>
    </w:p>
    <w:p w14:paraId="64F23F41" w14:textId="77777777" w:rsidR="00BA1275" w:rsidRPr="00781567" w:rsidRDefault="00BA1275" w:rsidP="00BA1275">
      <w:pPr>
        <w:widowControl/>
        <w:numPr>
          <w:ilvl w:val="0"/>
          <w:numId w:val="1"/>
        </w:numPr>
        <w:jc w:val="left"/>
        <w:rPr>
          <w:rFonts w:ascii="仿宋" w:eastAsia="仿宋" w:hAnsi="仿宋" w:cs="宋体" w:hint="eastAsia"/>
          <w:kern w:val="0"/>
          <w:sz w:val="28"/>
          <w:szCs w:val="28"/>
        </w:rPr>
      </w:pPr>
      <w:r w:rsidRPr="00781567">
        <w:rPr>
          <w:rFonts w:ascii="仿宋" w:eastAsia="仿宋" w:hAnsi="仿宋" w:cs="宋体"/>
          <w:kern w:val="0"/>
          <w:sz w:val="28"/>
          <w:szCs w:val="28"/>
        </w:rPr>
        <w:t>实验</w:t>
      </w:r>
      <w:r w:rsidRPr="00781567">
        <w:rPr>
          <w:rFonts w:ascii="仿宋" w:eastAsia="仿宋" w:hAnsi="仿宋" w:cs="宋体" w:hint="eastAsia"/>
          <w:kern w:val="0"/>
          <w:sz w:val="28"/>
          <w:szCs w:val="28"/>
        </w:rPr>
        <w:t>安全员类别</w:t>
      </w:r>
      <w:r w:rsidRPr="00781567">
        <w:rPr>
          <w:rFonts w:ascii="仿宋" w:eastAsia="仿宋" w:hAnsi="仿宋" w:cs="宋体"/>
          <w:kern w:val="0"/>
          <w:sz w:val="28"/>
          <w:szCs w:val="28"/>
        </w:rPr>
        <w:t>：</w:t>
      </w:r>
    </w:p>
    <w:p w14:paraId="3C718671" w14:textId="77777777" w:rsidR="00BA1275" w:rsidRPr="00781567" w:rsidRDefault="00BA1275" w:rsidP="00BA1275">
      <w:pPr>
        <w:widowControl/>
        <w:ind w:firstLine="525"/>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专职实验中心安全员，在学院实验安全管理领导小组和实验中心主任领导下工作。负责组织实验中心所有实验室的安全检查和隐患排查整改工作。</w:t>
      </w:r>
    </w:p>
    <w:p w14:paraId="6A3F711E" w14:textId="77777777" w:rsidR="00BA1275" w:rsidRPr="00781567" w:rsidRDefault="00BA1275" w:rsidP="00BA1275">
      <w:pPr>
        <w:widowControl/>
        <w:ind w:firstLine="525"/>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兼职实验安全员，每个实验分室的负责人就是这个实验室的兼职实验安全员。负责该实验分室的安全检查和隐患排查工作。</w:t>
      </w:r>
    </w:p>
    <w:p w14:paraId="1EE38476" w14:textId="77777777" w:rsidR="00BA1275" w:rsidRPr="00781567" w:rsidRDefault="00BA1275" w:rsidP="00BA1275">
      <w:pPr>
        <w:widowControl/>
        <w:numPr>
          <w:ilvl w:val="0"/>
          <w:numId w:val="1"/>
        </w:numPr>
        <w:jc w:val="left"/>
        <w:rPr>
          <w:rFonts w:ascii="仿宋" w:eastAsia="仿宋" w:hAnsi="仿宋" w:cs="宋体" w:hint="eastAsia"/>
          <w:kern w:val="0"/>
          <w:sz w:val="28"/>
          <w:szCs w:val="28"/>
        </w:rPr>
      </w:pPr>
      <w:r w:rsidRPr="00781567">
        <w:rPr>
          <w:rFonts w:ascii="仿宋" w:eastAsia="仿宋" w:hAnsi="仿宋" w:cs="宋体" w:hint="eastAsia"/>
          <w:kern w:val="0"/>
          <w:sz w:val="28"/>
          <w:szCs w:val="28"/>
        </w:rPr>
        <w:t>专职实验安全员岗位职责：</w:t>
      </w:r>
    </w:p>
    <w:p w14:paraId="195D6050" w14:textId="77777777" w:rsidR="00BA1275" w:rsidRPr="00781567" w:rsidRDefault="00BA1275" w:rsidP="00BA1275">
      <w:pPr>
        <w:widowControl/>
        <w:ind w:leftChars="300" w:left="630"/>
        <w:jc w:val="left"/>
        <w:rPr>
          <w:rFonts w:ascii="仿宋" w:eastAsia="仿宋" w:hAnsi="仿宋" w:cs="宋体" w:hint="eastAsia"/>
          <w:kern w:val="0"/>
          <w:sz w:val="28"/>
          <w:szCs w:val="28"/>
        </w:rPr>
      </w:pPr>
      <w:r w:rsidRPr="00781567">
        <w:rPr>
          <w:rFonts w:ascii="仿宋" w:eastAsia="仿宋" w:hAnsi="仿宋" w:cs="宋体"/>
          <w:kern w:val="0"/>
          <w:sz w:val="28"/>
          <w:szCs w:val="28"/>
        </w:rPr>
        <w:t>1、</w:t>
      </w:r>
      <w:r w:rsidRPr="00781567">
        <w:rPr>
          <w:rFonts w:ascii="仿宋" w:eastAsia="仿宋" w:hAnsi="仿宋" w:cs="宋体" w:hint="eastAsia"/>
          <w:kern w:val="0"/>
          <w:sz w:val="28"/>
          <w:szCs w:val="28"/>
        </w:rPr>
        <w:t>在学院实验安全管理领导小组的领导下，协助实验中心主任制定实验中心安全管理的基本制度，完善安全管理工作流程。协助中心主任完成各级各类实验安全检查工作。</w:t>
      </w:r>
    </w:p>
    <w:p w14:paraId="2E448E71"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2、</w:t>
      </w:r>
      <w:r w:rsidRPr="00781567">
        <w:rPr>
          <w:rFonts w:ascii="仿宋" w:eastAsia="仿宋" w:hAnsi="仿宋" w:cs="宋体" w:hint="eastAsia"/>
          <w:kern w:val="0"/>
          <w:sz w:val="28"/>
          <w:szCs w:val="28"/>
        </w:rPr>
        <w:t>负责管理所有实验室安全管理的相关文件档案。</w:t>
      </w:r>
    </w:p>
    <w:p w14:paraId="1719536E" w14:textId="77777777" w:rsidR="00BA1275" w:rsidRPr="00781567" w:rsidRDefault="00BA1275" w:rsidP="00BA1275">
      <w:pPr>
        <w:widowControl/>
        <w:ind w:left="560" w:hangingChars="200" w:hanging="560"/>
        <w:jc w:val="left"/>
        <w:rPr>
          <w:rFonts w:ascii="仿宋" w:eastAsia="仿宋" w:hAnsi="仿宋" w:cs="宋体" w:hint="eastAsia"/>
          <w:kern w:val="0"/>
          <w:sz w:val="28"/>
          <w:szCs w:val="28"/>
        </w:rPr>
      </w:pPr>
      <w:r w:rsidRPr="00781567">
        <w:rPr>
          <w:rFonts w:ascii="Calibri" w:eastAsia="仿宋" w:hAnsi="Calibri" w:cs="Calibri"/>
          <w:kern w:val="0"/>
          <w:sz w:val="28"/>
          <w:szCs w:val="28"/>
        </w:rPr>
        <w:t> </w:t>
      </w:r>
      <w:r w:rsidRPr="00781567">
        <w:rPr>
          <w:rFonts w:ascii="仿宋" w:eastAsia="仿宋" w:hAnsi="仿宋" w:cs="Calibri"/>
          <w:kern w:val="0"/>
          <w:sz w:val="28"/>
          <w:szCs w:val="28"/>
        </w:rPr>
        <w:t xml:space="preserve">   </w:t>
      </w:r>
      <w:r w:rsidRPr="00781567">
        <w:rPr>
          <w:rFonts w:ascii="Calibri" w:eastAsia="仿宋" w:hAnsi="Calibri" w:cs="Calibri"/>
          <w:kern w:val="0"/>
          <w:sz w:val="28"/>
          <w:szCs w:val="28"/>
        </w:rPr>
        <w:t> </w:t>
      </w:r>
      <w:r w:rsidRPr="00781567">
        <w:rPr>
          <w:rFonts w:ascii="仿宋" w:eastAsia="仿宋" w:hAnsi="仿宋" w:cs="宋体"/>
          <w:kern w:val="0"/>
          <w:sz w:val="28"/>
          <w:szCs w:val="28"/>
        </w:rPr>
        <w:t>3、</w:t>
      </w:r>
      <w:r w:rsidRPr="00781567">
        <w:rPr>
          <w:rFonts w:ascii="仿宋" w:eastAsia="仿宋" w:hAnsi="仿宋" w:cs="宋体" w:hint="eastAsia"/>
          <w:kern w:val="0"/>
          <w:sz w:val="28"/>
          <w:szCs w:val="28"/>
        </w:rPr>
        <w:t>负责组织每学期进行的实验安全领导小组开展的实验安全大检查，并做好记录和整理上报工作。</w:t>
      </w:r>
    </w:p>
    <w:p w14:paraId="41A25649" w14:textId="77777777" w:rsidR="00BA1275" w:rsidRPr="00781567" w:rsidRDefault="00BA1275" w:rsidP="00BA1275">
      <w:pPr>
        <w:widowControl/>
        <w:jc w:val="left"/>
        <w:rPr>
          <w:rFonts w:ascii="仿宋" w:eastAsia="仿宋" w:hAnsi="仿宋" w:cs="宋体" w:hint="eastAsia"/>
          <w:kern w:val="0"/>
          <w:sz w:val="28"/>
          <w:szCs w:val="28"/>
        </w:rPr>
      </w:pPr>
      <w:r w:rsidRPr="00781567">
        <w:rPr>
          <w:rFonts w:ascii="Calibri" w:eastAsia="仿宋" w:hAnsi="Calibri" w:cs="Calibri"/>
          <w:kern w:val="0"/>
          <w:sz w:val="28"/>
          <w:szCs w:val="28"/>
        </w:rPr>
        <w:t> </w:t>
      </w:r>
      <w:r w:rsidRPr="00781567">
        <w:rPr>
          <w:rFonts w:ascii="仿宋" w:eastAsia="仿宋" w:hAnsi="仿宋" w:cs="Calibri"/>
          <w:kern w:val="0"/>
          <w:sz w:val="28"/>
          <w:szCs w:val="28"/>
        </w:rPr>
        <w:t xml:space="preserve">   </w:t>
      </w:r>
      <w:r w:rsidRPr="00781567">
        <w:rPr>
          <w:rFonts w:ascii="Calibri" w:eastAsia="仿宋" w:hAnsi="Calibri" w:cs="Calibri"/>
          <w:kern w:val="0"/>
          <w:sz w:val="28"/>
          <w:szCs w:val="28"/>
        </w:rPr>
        <w:t> </w:t>
      </w:r>
      <w:r w:rsidRPr="00781567">
        <w:rPr>
          <w:rFonts w:ascii="仿宋" w:eastAsia="仿宋" w:hAnsi="仿宋" w:cs="宋体"/>
          <w:kern w:val="0"/>
          <w:sz w:val="28"/>
          <w:szCs w:val="28"/>
        </w:rPr>
        <w:t>4、</w:t>
      </w:r>
      <w:r w:rsidRPr="00781567">
        <w:rPr>
          <w:rFonts w:ascii="仿宋" w:eastAsia="仿宋" w:hAnsi="仿宋" w:cs="宋体" w:hint="eastAsia"/>
          <w:kern w:val="0"/>
          <w:sz w:val="28"/>
          <w:szCs w:val="28"/>
        </w:rPr>
        <w:t>负责组织每月进行的实验中心安全检查，并做好记录和整理上报工作。</w:t>
      </w:r>
    </w:p>
    <w:p w14:paraId="0BD5189F" w14:textId="77777777" w:rsidR="00BA1275" w:rsidRPr="00781567" w:rsidRDefault="00BA1275" w:rsidP="00BA1275">
      <w:pPr>
        <w:widowControl/>
        <w:jc w:val="left"/>
        <w:rPr>
          <w:rFonts w:ascii="仿宋" w:eastAsia="仿宋" w:hAnsi="仿宋" w:cs="宋体" w:hint="eastAsia"/>
          <w:kern w:val="0"/>
          <w:sz w:val="28"/>
          <w:szCs w:val="28"/>
        </w:rPr>
      </w:pPr>
      <w:r w:rsidRPr="00781567">
        <w:rPr>
          <w:rFonts w:ascii="Calibri" w:eastAsia="仿宋" w:hAnsi="Calibri" w:cs="Calibri"/>
          <w:kern w:val="0"/>
          <w:sz w:val="28"/>
          <w:szCs w:val="28"/>
        </w:rPr>
        <w:t> </w:t>
      </w:r>
      <w:r w:rsidRPr="00781567">
        <w:rPr>
          <w:rFonts w:ascii="仿宋" w:eastAsia="仿宋" w:hAnsi="仿宋" w:cs="Calibri"/>
          <w:kern w:val="0"/>
          <w:sz w:val="28"/>
          <w:szCs w:val="28"/>
        </w:rPr>
        <w:t xml:space="preserve">   </w:t>
      </w:r>
      <w:r w:rsidRPr="00781567">
        <w:rPr>
          <w:rFonts w:ascii="Calibri" w:eastAsia="仿宋" w:hAnsi="Calibri" w:cs="Calibri"/>
          <w:kern w:val="0"/>
          <w:sz w:val="28"/>
          <w:szCs w:val="28"/>
        </w:rPr>
        <w:t> </w:t>
      </w:r>
      <w:r w:rsidRPr="00781567">
        <w:rPr>
          <w:rFonts w:ascii="仿宋" w:eastAsia="仿宋" w:hAnsi="仿宋" w:cs="宋体"/>
          <w:kern w:val="0"/>
          <w:sz w:val="28"/>
          <w:szCs w:val="28"/>
        </w:rPr>
        <w:t>5、</w:t>
      </w:r>
      <w:r w:rsidRPr="00781567">
        <w:rPr>
          <w:rFonts w:ascii="仿宋" w:eastAsia="仿宋" w:hAnsi="仿宋" w:cs="宋体" w:hint="eastAsia"/>
          <w:kern w:val="0"/>
          <w:sz w:val="28"/>
          <w:szCs w:val="28"/>
        </w:rPr>
        <w:t>督促和监督兼职实验安全员进行实验分室的安全检查工作。</w:t>
      </w:r>
    </w:p>
    <w:p w14:paraId="091E4709" w14:textId="77777777" w:rsidR="00BA1275" w:rsidRPr="00781567" w:rsidRDefault="00BA1275" w:rsidP="00BA1275">
      <w:pPr>
        <w:widowControl/>
        <w:ind w:left="560" w:hangingChars="200" w:hanging="560"/>
        <w:jc w:val="left"/>
        <w:rPr>
          <w:rFonts w:ascii="仿宋" w:eastAsia="仿宋" w:hAnsi="仿宋" w:cs="宋体" w:hint="eastAsia"/>
          <w:kern w:val="0"/>
          <w:sz w:val="28"/>
          <w:szCs w:val="28"/>
        </w:rPr>
      </w:pPr>
      <w:r w:rsidRPr="00781567">
        <w:rPr>
          <w:rFonts w:ascii="Calibri" w:eastAsia="仿宋" w:hAnsi="Calibri" w:cs="Calibri"/>
          <w:kern w:val="0"/>
          <w:sz w:val="28"/>
          <w:szCs w:val="28"/>
        </w:rPr>
        <w:t>  </w:t>
      </w:r>
      <w:r w:rsidRPr="00781567">
        <w:rPr>
          <w:rFonts w:ascii="仿宋" w:eastAsia="仿宋" w:hAnsi="仿宋" w:cs="Calibri"/>
          <w:kern w:val="0"/>
          <w:sz w:val="28"/>
          <w:szCs w:val="28"/>
        </w:rPr>
        <w:t xml:space="preserve">   </w:t>
      </w:r>
      <w:r w:rsidRPr="00781567">
        <w:rPr>
          <w:rFonts w:ascii="仿宋" w:eastAsia="仿宋" w:hAnsi="仿宋" w:cs="宋体"/>
          <w:kern w:val="0"/>
          <w:sz w:val="28"/>
          <w:szCs w:val="28"/>
        </w:rPr>
        <w:t>6、</w:t>
      </w:r>
      <w:r w:rsidRPr="00781567">
        <w:rPr>
          <w:rFonts w:ascii="仿宋" w:eastAsia="仿宋" w:hAnsi="仿宋" w:cs="宋体" w:hint="eastAsia"/>
          <w:kern w:val="0"/>
          <w:sz w:val="28"/>
          <w:szCs w:val="28"/>
        </w:rPr>
        <w:t>对历次安全检查过程中发现的安全隐患进行整理上报，并协助尽快完成整改。</w:t>
      </w:r>
    </w:p>
    <w:p w14:paraId="6997CB61" w14:textId="77777777" w:rsidR="00BA1275" w:rsidRPr="00781567" w:rsidRDefault="00BA1275" w:rsidP="00BA1275">
      <w:pPr>
        <w:ind w:leftChars="250" w:left="525"/>
        <w:rPr>
          <w:rFonts w:ascii="仿宋" w:eastAsia="仿宋" w:hAnsi="仿宋" w:cs="宋体" w:hint="eastAsia"/>
          <w:sz w:val="28"/>
          <w:szCs w:val="28"/>
        </w:rPr>
      </w:pPr>
      <w:r w:rsidRPr="00781567">
        <w:rPr>
          <w:rFonts w:ascii="仿宋" w:eastAsia="仿宋" w:hAnsi="仿宋" w:cs="宋体" w:hint="eastAsia"/>
          <w:kern w:val="0"/>
          <w:sz w:val="28"/>
          <w:szCs w:val="28"/>
        </w:rPr>
        <w:t>7、</w:t>
      </w:r>
      <w:r w:rsidRPr="00781567">
        <w:rPr>
          <w:rFonts w:ascii="仿宋" w:eastAsia="仿宋" w:hAnsi="仿宋" w:cs="宋体" w:hint="eastAsia"/>
          <w:sz w:val="28"/>
          <w:szCs w:val="28"/>
        </w:rPr>
        <w:t>组织入学新生、新进实验教师和实验中心新进技术人员参加实验安全知识和操作的考试，考试通过并签订实验安全责任书后方可进入实验室。</w:t>
      </w:r>
    </w:p>
    <w:p w14:paraId="7F624165" w14:textId="77777777" w:rsidR="00BA1275" w:rsidRPr="00781567" w:rsidRDefault="00BA1275" w:rsidP="00BA1275">
      <w:pPr>
        <w:widowControl/>
        <w:ind w:firstLineChars="200" w:firstLine="560"/>
        <w:jc w:val="left"/>
        <w:rPr>
          <w:rFonts w:ascii="仿宋" w:eastAsia="仿宋" w:hAnsi="仿宋" w:cs="宋体" w:hint="eastAsia"/>
          <w:sz w:val="28"/>
          <w:szCs w:val="28"/>
        </w:rPr>
      </w:pPr>
      <w:r w:rsidRPr="00781567">
        <w:rPr>
          <w:rFonts w:ascii="仿宋" w:eastAsia="仿宋" w:hAnsi="仿宋" w:cs="宋体" w:hint="eastAsia"/>
          <w:sz w:val="28"/>
          <w:szCs w:val="28"/>
        </w:rPr>
        <w:t>8、定期举行实验室安全应急预案演练并写好总结，防微杜渐。</w:t>
      </w:r>
    </w:p>
    <w:p w14:paraId="7773B4E0"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hint="eastAsia"/>
          <w:sz w:val="28"/>
          <w:szCs w:val="28"/>
        </w:rPr>
        <w:lastRenderedPageBreak/>
        <w:t>9、</w:t>
      </w:r>
      <w:r w:rsidRPr="00781567">
        <w:rPr>
          <w:rFonts w:ascii="仿宋" w:eastAsia="仿宋" w:hAnsi="仿宋" w:cs="宋体" w:hint="eastAsia"/>
          <w:kern w:val="0"/>
          <w:sz w:val="28"/>
          <w:szCs w:val="28"/>
        </w:rPr>
        <w:t>完成学院安全管理领导小组和实验中心主任安排的其他安全管理任务。</w:t>
      </w:r>
    </w:p>
    <w:p w14:paraId="2CEEF8E0"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三、</w:t>
      </w:r>
      <w:r w:rsidRPr="00781567">
        <w:rPr>
          <w:rFonts w:ascii="仿宋" w:eastAsia="仿宋" w:hAnsi="仿宋" w:cs="宋体" w:hint="eastAsia"/>
          <w:kern w:val="0"/>
          <w:sz w:val="28"/>
          <w:szCs w:val="28"/>
        </w:rPr>
        <w:t>兼职实验安全员岗位职责：</w:t>
      </w:r>
    </w:p>
    <w:p w14:paraId="66CE7AD2" w14:textId="77777777" w:rsidR="00BA1275" w:rsidRPr="00781567" w:rsidRDefault="00BA1275" w:rsidP="0057533C">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1、</w:t>
      </w:r>
      <w:r w:rsidRPr="00781567">
        <w:rPr>
          <w:rFonts w:ascii="仿宋" w:eastAsia="仿宋" w:hAnsi="仿宋" w:cs="宋体" w:hint="eastAsia"/>
          <w:kern w:val="0"/>
          <w:sz w:val="28"/>
          <w:szCs w:val="28"/>
        </w:rPr>
        <w:t>负责所辖实验分室的每天实验安全检查工作，并做好记录，发现问题及时上报。</w:t>
      </w:r>
    </w:p>
    <w:p w14:paraId="1A4AB524" w14:textId="77777777" w:rsidR="00BA1275" w:rsidRPr="00781567" w:rsidRDefault="00BA1275" w:rsidP="0057533C">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2、</w:t>
      </w:r>
      <w:r w:rsidRPr="00781567">
        <w:rPr>
          <w:rFonts w:ascii="仿宋" w:eastAsia="仿宋" w:hAnsi="仿宋" w:cs="宋体" w:hint="eastAsia"/>
          <w:kern w:val="0"/>
          <w:sz w:val="28"/>
          <w:szCs w:val="28"/>
        </w:rPr>
        <w:t>协助完成各类实验安全检查，发现隐患并积极整改。</w:t>
      </w:r>
    </w:p>
    <w:p w14:paraId="3F13DA4E" w14:textId="77777777" w:rsidR="00E01ECF" w:rsidRPr="00781567" w:rsidRDefault="00BA1275" w:rsidP="0057533C">
      <w:pPr>
        <w:widowControl/>
        <w:spacing w:line="376" w:lineRule="atLeast"/>
        <w:ind w:firstLineChars="200" w:firstLine="560"/>
        <w:jc w:val="left"/>
        <w:rPr>
          <w:rFonts w:ascii="仿宋" w:eastAsia="仿宋" w:hAnsi="仿宋" w:cs="宋体" w:hint="eastAsia"/>
          <w:color w:val="000000"/>
          <w:kern w:val="0"/>
          <w:sz w:val="28"/>
          <w:szCs w:val="28"/>
        </w:rPr>
      </w:pPr>
      <w:r w:rsidRPr="00781567">
        <w:rPr>
          <w:rFonts w:ascii="仿宋" w:eastAsia="仿宋" w:hAnsi="仿宋" w:cs="宋体"/>
          <w:kern w:val="0"/>
          <w:sz w:val="28"/>
          <w:szCs w:val="28"/>
        </w:rPr>
        <w:t>3、</w:t>
      </w:r>
      <w:r w:rsidRPr="00781567">
        <w:rPr>
          <w:rFonts w:ascii="仿宋" w:eastAsia="仿宋" w:hAnsi="仿宋" w:cs="宋体" w:hint="eastAsia"/>
          <w:kern w:val="0"/>
          <w:sz w:val="28"/>
          <w:szCs w:val="28"/>
        </w:rPr>
        <w:t>完成实验中心主任安排的其他安全管理任务。</w:t>
      </w:r>
    </w:p>
    <w:p w14:paraId="77AAACF6" w14:textId="77777777" w:rsidR="00BA1275" w:rsidRPr="00781567" w:rsidRDefault="00BA1275">
      <w:pPr>
        <w:widowControl/>
        <w:jc w:val="left"/>
        <w:rPr>
          <w:rFonts w:ascii="仿宋" w:eastAsia="仿宋" w:hAnsi="仿宋" w:hint="eastAsia"/>
          <w:sz w:val="28"/>
          <w:szCs w:val="28"/>
        </w:rPr>
      </w:pPr>
      <w:r w:rsidRPr="00781567">
        <w:rPr>
          <w:rFonts w:ascii="仿宋" w:eastAsia="仿宋" w:hAnsi="仿宋"/>
          <w:sz w:val="28"/>
          <w:szCs w:val="28"/>
        </w:rPr>
        <w:br w:type="page"/>
      </w:r>
    </w:p>
    <w:p w14:paraId="69BA5645" w14:textId="77777777" w:rsidR="00BA1275" w:rsidRPr="00781567" w:rsidRDefault="00BA1275" w:rsidP="00BA1275">
      <w:pPr>
        <w:pStyle w:val="a4"/>
        <w:rPr>
          <w:rFonts w:ascii="仿宋" w:eastAsia="仿宋" w:hAnsi="仿宋" w:hint="eastAsia"/>
        </w:rPr>
      </w:pPr>
      <w:bookmarkStart w:id="12" w:name="_Toc151983865"/>
      <w:r w:rsidRPr="00781567">
        <w:rPr>
          <w:rFonts w:ascii="仿宋" w:eastAsia="仿宋" w:hAnsi="仿宋" w:hint="eastAsia"/>
        </w:rPr>
        <w:lastRenderedPageBreak/>
        <w:t>新闻与传媒学院实验</w:t>
      </w:r>
      <w:r w:rsidRPr="00781567">
        <w:rPr>
          <w:rFonts w:ascii="仿宋" w:eastAsia="仿宋" w:hAnsi="仿宋"/>
        </w:rPr>
        <w:t>教学秘书岗位职责</w:t>
      </w:r>
      <w:bookmarkEnd w:id="12"/>
    </w:p>
    <w:p w14:paraId="2C8C8D7A" w14:textId="77777777" w:rsidR="00BA1275" w:rsidRPr="00781567" w:rsidRDefault="00BA1275" w:rsidP="00BA1275">
      <w:pPr>
        <w:widowControl/>
        <w:jc w:val="left"/>
        <w:rPr>
          <w:rFonts w:ascii="仿宋" w:eastAsia="仿宋" w:hAnsi="仿宋" w:cs="宋体" w:hint="eastAsia"/>
          <w:kern w:val="0"/>
          <w:sz w:val="28"/>
          <w:szCs w:val="28"/>
        </w:rPr>
      </w:pPr>
      <w:r w:rsidRPr="00781567">
        <w:rPr>
          <w:rFonts w:ascii="仿宋" w:eastAsia="仿宋" w:hAnsi="仿宋" w:cs="宋体"/>
          <w:kern w:val="0"/>
          <w:sz w:val="28"/>
          <w:szCs w:val="28"/>
        </w:rPr>
        <w:t>一、</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教务管理</w:t>
      </w:r>
    </w:p>
    <w:p w14:paraId="271C5731"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1、根据学院教学总体</w:t>
      </w:r>
      <w:r w:rsidRPr="00781567">
        <w:rPr>
          <w:rFonts w:ascii="仿宋" w:eastAsia="仿宋" w:hAnsi="仿宋" w:cs="宋体" w:hint="eastAsia"/>
          <w:kern w:val="0"/>
          <w:sz w:val="28"/>
          <w:szCs w:val="28"/>
        </w:rPr>
        <w:t>培养方案</w:t>
      </w:r>
      <w:r w:rsidRPr="00781567">
        <w:rPr>
          <w:rFonts w:ascii="仿宋" w:eastAsia="仿宋" w:hAnsi="仿宋" w:cs="宋体"/>
          <w:kern w:val="0"/>
          <w:sz w:val="28"/>
          <w:szCs w:val="28"/>
        </w:rPr>
        <w:t>，协助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主任和</w:t>
      </w:r>
      <w:r w:rsidRPr="00781567">
        <w:rPr>
          <w:rFonts w:ascii="仿宋" w:eastAsia="仿宋" w:hAnsi="仿宋" w:cs="宋体" w:hint="eastAsia"/>
          <w:kern w:val="0"/>
          <w:sz w:val="28"/>
          <w:szCs w:val="28"/>
        </w:rPr>
        <w:t>教研室</w:t>
      </w:r>
      <w:r w:rsidRPr="00781567">
        <w:rPr>
          <w:rFonts w:ascii="仿宋" w:eastAsia="仿宋" w:hAnsi="仿宋" w:cs="宋体"/>
          <w:kern w:val="0"/>
          <w:sz w:val="28"/>
          <w:szCs w:val="28"/>
        </w:rPr>
        <w:t>主任</w:t>
      </w:r>
      <w:r w:rsidRPr="00781567">
        <w:rPr>
          <w:rFonts w:ascii="仿宋" w:eastAsia="仿宋" w:hAnsi="仿宋" w:cs="宋体" w:hint="eastAsia"/>
          <w:kern w:val="0"/>
          <w:sz w:val="28"/>
          <w:szCs w:val="28"/>
        </w:rPr>
        <w:t>执行</w:t>
      </w:r>
      <w:r w:rsidRPr="00781567">
        <w:rPr>
          <w:rFonts w:ascii="仿宋" w:eastAsia="仿宋" w:hAnsi="仿宋" w:cs="宋体"/>
          <w:kern w:val="0"/>
          <w:sz w:val="28"/>
          <w:szCs w:val="28"/>
        </w:rPr>
        <w:t>学期（年）各专业</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教学计划。</w:t>
      </w:r>
    </w:p>
    <w:p w14:paraId="0549AC6D"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2、根据各专业</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教学执行计划和教研室排课情况，</w:t>
      </w:r>
      <w:r w:rsidRPr="00781567">
        <w:rPr>
          <w:rFonts w:ascii="仿宋" w:eastAsia="仿宋" w:hAnsi="仿宋" w:cs="宋体" w:hint="eastAsia"/>
          <w:kern w:val="0"/>
          <w:sz w:val="28"/>
          <w:szCs w:val="28"/>
        </w:rPr>
        <w:t>做好每学期实验、</w:t>
      </w:r>
      <w:r w:rsidRPr="00781567">
        <w:rPr>
          <w:rFonts w:ascii="仿宋" w:eastAsia="仿宋" w:hAnsi="仿宋" w:cs="宋体"/>
          <w:kern w:val="0"/>
          <w:sz w:val="28"/>
          <w:szCs w:val="28"/>
        </w:rPr>
        <w:t>上机课程梳理并按照要求排课。</w:t>
      </w:r>
    </w:p>
    <w:p w14:paraId="766878DB"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3、根据各专业</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教学执行计划，协助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主任协调有关各</w:t>
      </w:r>
      <w:r w:rsidRPr="00781567">
        <w:rPr>
          <w:rFonts w:ascii="仿宋" w:eastAsia="仿宋" w:hAnsi="仿宋" w:cs="宋体" w:hint="eastAsia"/>
          <w:kern w:val="0"/>
          <w:sz w:val="28"/>
          <w:szCs w:val="28"/>
        </w:rPr>
        <w:t>专业</w:t>
      </w:r>
      <w:r w:rsidRPr="00781567">
        <w:rPr>
          <w:rFonts w:ascii="仿宋" w:eastAsia="仿宋" w:hAnsi="仿宋" w:cs="宋体"/>
          <w:kern w:val="0"/>
          <w:sz w:val="28"/>
          <w:szCs w:val="28"/>
        </w:rPr>
        <w:t>教学过程中课程编排、教师调课、教室及教学设备器材的使用等问题，保证正常</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教学秩序。</w:t>
      </w:r>
    </w:p>
    <w:p w14:paraId="20F170A8"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4、根据</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教学计划和教研室排课情况，协助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主任组织各教研室统计汇总所需</w:t>
      </w:r>
      <w:r w:rsidRPr="00781567">
        <w:rPr>
          <w:rFonts w:ascii="仿宋" w:eastAsia="仿宋" w:hAnsi="仿宋" w:cs="宋体" w:hint="eastAsia"/>
          <w:kern w:val="0"/>
          <w:sz w:val="28"/>
          <w:szCs w:val="28"/>
        </w:rPr>
        <w:t>实验教学</w:t>
      </w:r>
      <w:r w:rsidRPr="00781567">
        <w:rPr>
          <w:rFonts w:ascii="仿宋" w:eastAsia="仿宋" w:hAnsi="仿宋" w:cs="宋体"/>
          <w:kern w:val="0"/>
          <w:sz w:val="28"/>
          <w:szCs w:val="28"/>
        </w:rPr>
        <w:t>资料，报教务处</w:t>
      </w:r>
      <w:r w:rsidRPr="00781567">
        <w:rPr>
          <w:rFonts w:ascii="仿宋" w:eastAsia="仿宋" w:hAnsi="仿宋" w:cs="宋体" w:hint="eastAsia"/>
          <w:kern w:val="0"/>
          <w:sz w:val="28"/>
          <w:szCs w:val="28"/>
        </w:rPr>
        <w:t>、资产管理</w:t>
      </w:r>
      <w:r w:rsidRPr="00781567">
        <w:rPr>
          <w:rFonts w:ascii="仿宋" w:eastAsia="仿宋" w:hAnsi="仿宋" w:cs="宋体"/>
          <w:kern w:val="0"/>
          <w:sz w:val="28"/>
          <w:szCs w:val="28"/>
        </w:rPr>
        <w:t>处及相关处室；组织接收</w:t>
      </w:r>
      <w:r w:rsidRPr="00781567">
        <w:rPr>
          <w:rFonts w:ascii="仿宋" w:eastAsia="仿宋" w:hAnsi="仿宋" w:cs="宋体" w:hint="eastAsia"/>
          <w:kern w:val="0"/>
          <w:sz w:val="28"/>
          <w:szCs w:val="28"/>
        </w:rPr>
        <w:t>教学管理通知</w:t>
      </w:r>
      <w:r w:rsidRPr="00781567">
        <w:rPr>
          <w:rFonts w:ascii="仿宋" w:eastAsia="仿宋" w:hAnsi="仿宋" w:cs="宋体"/>
          <w:kern w:val="0"/>
          <w:sz w:val="28"/>
          <w:szCs w:val="28"/>
        </w:rPr>
        <w:t>，并就</w:t>
      </w:r>
      <w:r w:rsidRPr="00781567">
        <w:rPr>
          <w:rFonts w:ascii="仿宋" w:eastAsia="仿宋" w:hAnsi="仿宋" w:cs="宋体" w:hint="eastAsia"/>
          <w:kern w:val="0"/>
          <w:sz w:val="28"/>
          <w:szCs w:val="28"/>
        </w:rPr>
        <w:t>执行</w:t>
      </w:r>
      <w:r w:rsidRPr="00781567">
        <w:rPr>
          <w:rFonts w:ascii="仿宋" w:eastAsia="仿宋" w:hAnsi="仿宋" w:cs="宋体"/>
          <w:kern w:val="0"/>
          <w:sz w:val="28"/>
          <w:szCs w:val="28"/>
        </w:rPr>
        <w:t>情况及时反馈</w:t>
      </w:r>
      <w:r w:rsidRPr="00781567">
        <w:rPr>
          <w:rFonts w:ascii="仿宋" w:eastAsia="仿宋" w:hAnsi="仿宋" w:cs="宋体" w:hint="eastAsia"/>
          <w:kern w:val="0"/>
          <w:sz w:val="28"/>
          <w:szCs w:val="28"/>
        </w:rPr>
        <w:t>相关领导</w:t>
      </w:r>
      <w:r w:rsidRPr="00781567">
        <w:rPr>
          <w:rFonts w:ascii="仿宋" w:eastAsia="仿宋" w:hAnsi="仿宋" w:cs="宋体"/>
          <w:kern w:val="0"/>
          <w:sz w:val="28"/>
          <w:szCs w:val="28"/>
        </w:rPr>
        <w:t>及单位，以便做出相应的安排。</w:t>
      </w:r>
    </w:p>
    <w:p w14:paraId="697BA3B0"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5、根据</w:t>
      </w:r>
      <w:r w:rsidRPr="00781567">
        <w:rPr>
          <w:rFonts w:ascii="仿宋" w:eastAsia="仿宋" w:hAnsi="仿宋" w:cs="宋体" w:hint="eastAsia"/>
          <w:kern w:val="0"/>
          <w:sz w:val="28"/>
          <w:szCs w:val="28"/>
        </w:rPr>
        <w:t>学院</w:t>
      </w:r>
      <w:r w:rsidRPr="00781567">
        <w:rPr>
          <w:rFonts w:ascii="仿宋" w:eastAsia="仿宋" w:hAnsi="仿宋" w:cs="宋体"/>
          <w:kern w:val="0"/>
          <w:sz w:val="28"/>
          <w:szCs w:val="28"/>
        </w:rPr>
        <w:t>教师</w:t>
      </w:r>
      <w:r w:rsidRPr="00781567">
        <w:rPr>
          <w:rFonts w:ascii="仿宋" w:eastAsia="仿宋" w:hAnsi="仿宋" w:cs="宋体" w:hint="eastAsia"/>
          <w:kern w:val="0"/>
          <w:sz w:val="28"/>
          <w:szCs w:val="28"/>
        </w:rPr>
        <w:t>工作量</w:t>
      </w:r>
      <w:r w:rsidRPr="00781567">
        <w:rPr>
          <w:rFonts w:ascii="仿宋" w:eastAsia="仿宋" w:hAnsi="仿宋" w:cs="宋体"/>
          <w:kern w:val="0"/>
          <w:sz w:val="28"/>
          <w:szCs w:val="28"/>
        </w:rPr>
        <w:t>管理规定和绩效考评办法，负责</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专兼职教师的工作量统计，</w:t>
      </w:r>
      <w:r w:rsidRPr="00781567">
        <w:rPr>
          <w:rFonts w:ascii="仿宋" w:eastAsia="仿宋" w:hAnsi="仿宋" w:cs="宋体" w:hint="eastAsia"/>
          <w:kern w:val="0"/>
          <w:sz w:val="28"/>
          <w:szCs w:val="28"/>
        </w:rPr>
        <w:t>沟通相关</w:t>
      </w:r>
      <w:r w:rsidRPr="00781567">
        <w:rPr>
          <w:rFonts w:ascii="仿宋" w:eastAsia="仿宋" w:hAnsi="仿宋" w:cs="宋体"/>
          <w:kern w:val="0"/>
          <w:sz w:val="28"/>
          <w:szCs w:val="28"/>
        </w:rPr>
        <w:t>处室</w:t>
      </w:r>
      <w:r w:rsidRPr="00781567">
        <w:rPr>
          <w:rFonts w:ascii="仿宋" w:eastAsia="仿宋" w:hAnsi="仿宋" w:cs="宋体" w:hint="eastAsia"/>
          <w:kern w:val="0"/>
          <w:sz w:val="28"/>
          <w:szCs w:val="28"/>
        </w:rPr>
        <w:t>进行</w:t>
      </w:r>
      <w:r w:rsidRPr="00781567">
        <w:rPr>
          <w:rFonts w:ascii="仿宋" w:eastAsia="仿宋" w:hAnsi="仿宋" w:cs="宋体"/>
          <w:kern w:val="0"/>
          <w:sz w:val="28"/>
          <w:szCs w:val="28"/>
        </w:rPr>
        <w:t>核对，</w:t>
      </w:r>
      <w:r w:rsidRPr="00781567">
        <w:rPr>
          <w:rFonts w:ascii="仿宋" w:eastAsia="仿宋" w:hAnsi="仿宋" w:cs="宋体" w:hint="eastAsia"/>
          <w:kern w:val="0"/>
          <w:sz w:val="28"/>
          <w:szCs w:val="28"/>
        </w:rPr>
        <w:t>并</w:t>
      </w:r>
      <w:r w:rsidRPr="00781567">
        <w:rPr>
          <w:rFonts w:ascii="仿宋" w:eastAsia="仿宋" w:hAnsi="仿宋" w:cs="宋体"/>
          <w:kern w:val="0"/>
          <w:sz w:val="28"/>
          <w:szCs w:val="28"/>
        </w:rPr>
        <w:t>报主管领导</w:t>
      </w:r>
      <w:r w:rsidRPr="00781567">
        <w:rPr>
          <w:rFonts w:ascii="仿宋" w:eastAsia="仿宋" w:hAnsi="仿宋" w:cs="宋体" w:hint="eastAsia"/>
          <w:kern w:val="0"/>
          <w:sz w:val="28"/>
          <w:szCs w:val="28"/>
        </w:rPr>
        <w:t>审批</w:t>
      </w:r>
      <w:r w:rsidRPr="00781567">
        <w:rPr>
          <w:rFonts w:ascii="仿宋" w:eastAsia="仿宋" w:hAnsi="仿宋" w:cs="宋体"/>
          <w:kern w:val="0"/>
          <w:sz w:val="28"/>
          <w:szCs w:val="28"/>
        </w:rPr>
        <w:t>。</w:t>
      </w:r>
    </w:p>
    <w:p w14:paraId="47437BCA"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6、协助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主任协调处理</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教学、</w:t>
      </w:r>
      <w:r w:rsidRPr="00781567">
        <w:rPr>
          <w:rFonts w:ascii="仿宋" w:eastAsia="仿宋" w:hAnsi="仿宋" w:cs="宋体" w:hint="eastAsia"/>
          <w:kern w:val="0"/>
          <w:sz w:val="28"/>
          <w:szCs w:val="28"/>
        </w:rPr>
        <w:t>主管处室领导</w:t>
      </w:r>
      <w:r w:rsidRPr="00781567">
        <w:rPr>
          <w:rFonts w:ascii="仿宋" w:eastAsia="仿宋" w:hAnsi="仿宋" w:cs="宋体"/>
          <w:kern w:val="0"/>
          <w:sz w:val="28"/>
          <w:szCs w:val="28"/>
        </w:rPr>
        <w:t>交办的临时性工作。</w:t>
      </w:r>
    </w:p>
    <w:p w14:paraId="02F0E0F5" w14:textId="77777777" w:rsidR="00BA1275" w:rsidRPr="00781567" w:rsidRDefault="00BA1275" w:rsidP="00BA1275">
      <w:pPr>
        <w:widowControl/>
        <w:jc w:val="left"/>
        <w:rPr>
          <w:rFonts w:ascii="仿宋" w:eastAsia="仿宋" w:hAnsi="仿宋" w:cs="宋体" w:hint="eastAsia"/>
          <w:kern w:val="0"/>
          <w:sz w:val="28"/>
          <w:szCs w:val="28"/>
        </w:rPr>
      </w:pPr>
      <w:r w:rsidRPr="00781567">
        <w:rPr>
          <w:rFonts w:ascii="仿宋" w:eastAsia="仿宋" w:hAnsi="仿宋" w:cs="宋体"/>
          <w:kern w:val="0"/>
          <w:sz w:val="28"/>
          <w:szCs w:val="28"/>
        </w:rPr>
        <w:t>二、教研、教学督导</w:t>
      </w:r>
    </w:p>
    <w:p w14:paraId="6DF2D20C"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1、根据教学计划和学院规定，协助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主任和</w:t>
      </w:r>
      <w:r w:rsidRPr="00781567">
        <w:rPr>
          <w:rFonts w:ascii="仿宋" w:eastAsia="仿宋" w:hAnsi="仿宋" w:cs="宋体" w:hint="eastAsia"/>
          <w:kern w:val="0"/>
          <w:sz w:val="28"/>
          <w:szCs w:val="28"/>
        </w:rPr>
        <w:t>专业</w:t>
      </w:r>
      <w:r w:rsidRPr="00781567">
        <w:rPr>
          <w:rFonts w:ascii="仿宋" w:eastAsia="仿宋" w:hAnsi="仿宋" w:cs="宋体"/>
          <w:kern w:val="0"/>
          <w:sz w:val="28"/>
          <w:szCs w:val="28"/>
        </w:rPr>
        <w:t>主任定期进行</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教学检查和督导。对在教学检查中发现的问题归纳汇总后，提出相应的整改措施，撰写检查报告，报学院领导审核</w:t>
      </w:r>
      <w:r w:rsidRPr="00781567">
        <w:rPr>
          <w:rFonts w:ascii="仿宋" w:eastAsia="仿宋" w:hAnsi="仿宋" w:cs="宋体" w:hint="eastAsia"/>
          <w:kern w:val="0"/>
          <w:sz w:val="28"/>
          <w:szCs w:val="28"/>
        </w:rPr>
        <w:t>并</w:t>
      </w:r>
      <w:r w:rsidRPr="00781567">
        <w:rPr>
          <w:rFonts w:ascii="仿宋" w:eastAsia="仿宋" w:hAnsi="仿宋" w:cs="宋体"/>
          <w:kern w:val="0"/>
          <w:sz w:val="28"/>
          <w:szCs w:val="28"/>
        </w:rPr>
        <w:t>跟踪督导。</w:t>
      </w:r>
    </w:p>
    <w:p w14:paraId="1770F54C"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2、收集</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教师和学生的意见和建议并将反馈信息及时报告</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主任和院领导，制定相应的改进措施，督导措施的执行。</w:t>
      </w:r>
    </w:p>
    <w:p w14:paraId="637F3468"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lastRenderedPageBreak/>
        <w:t>3、根据学校和本院的要求，协助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主任做好学科建设、课程建设和科研管理工作。</w:t>
      </w:r>
    </w:p>
    <w:p w14:paraId="220A64C8"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4、根据教学计划，协助</w:t>
      </w:r>
      <w:r w:rsidRPr="00781567">
        <w:rPr>
          <w:rFonts w:ascii="仿宋" w:eastAsia="仿宋" w:hAnsi="仿宋" w:cs="宋体" w:hint="eastAsia"/>
          <w:kern w:val="0"/>
          <w:sz w:val="28"/>
          <w:szCs w:val="28"/>
        </w:rPr>
        <w:t>实验中心</w:t>
      </w:r>
      <w:r w:rsidRPr="00781567">
        <w:rPr>
          <w:rFonts w:ascii="仿宋" w:eastAsia="仿宋" w:hAnsi="仿宋" w:cs="宋体"/>
          <w:kern w:val="0"/>
          <w:sz w:val="28"/>
          <w:szCs w:val="28"/>
        </w:rPr>
        <w:t>主任协调各教研室做好</w:t>
      </w:r>
      <w:r w:rsidRPr="00781567">
        <w:rPr>
          <w:rFonts w:ascii="仿宋" w:eastAsia="仿宋" w:hAnsi="仿宋" w:cs="宋体" w:hint="eastAsia"/>
          <w:kern w:val="0"/>
          <w:sz w:val="28"/>
          <w:szCs w:val="28"/>
        </w:rPr>
        <w:t>专业实验</w:t>
      </w:r>
      <w:r w:rsidRPr="00781567">
        <w:rPr>
          <w:rFonts w:ascii="仿宋" w:eastAsia="仿宋" w:hAnsi="仿宋" w:cs="宋体"/>
          <w:kern w:val="0"/>
          <w:sz w:val="28"/>
          <w:szCs w:val="28"/>
        </w:rPr>
        <w:t>教学</w:t>
      </w:r>
      <w:r w:rsidRPr="00781567">
        <w:rPr>
          <w:rFonts w:ascii="仿宋" w:eastAsia="仿宋" w:hAnsi="仿宋" w:cs="宋体" w:hint="eastAsia"/>
          <w:kern w:val="0"/>
          <w:sz w:val="28"/>
          <w:szCs w:val="28"/>
        </w:rPr>
        <w:t>研讨</w:t>
      </w:r>
      <w:r w:rsidRPr="00781567">
        <w:rPr>
          <w:rFonts w:ascii="仿宋" w:eastAsia="仿宋" w:hAnsi="仿宋" w:cs="宋体"/>
          <w:kern w:val="0"/>
          <w:sz w:val="28"/>
          <w:szCs w:val="28"/>
        </w:rPr>
        <w:t>交流工作。</w:t>
      </w:r>
    </w:p>
    <w:p w14:paraId="03C90ED2" w14:textId="77777777" w:rsidR="00BA1275" w:rsidRPr="00781567" w:rsidRDefault="00BA1275" w:rsidP="00BA1275">
      <w:pPr>
        <w:widowControl/>
        <w:jc w:val="left"/>
        <w:rPr>
          <w:rFonts w:ascii="仿宋" w:eastAsia="仿宋" w:hAnsi="仿宋" w:cs="宋体" w:hint="eastAsia"/>
          <w:kern w:val="0"/>
          <w:sz w:val="28"/>
          <w:szCs w:val="28"/>
        </w:rPr>
      </w:pPr>
      <w:r w:rsidRPr="00781567">
        <w:rPr>
          <w:rFonts w:ascii="仿宋" w:eastAsia="仿宋" w:hAnsi="仿宋" w:cs="宋体"/>
          <w:kern w:val="0"/>
          <w:sz w:val="28"/>
          <w:szCs w:val="28"/>
        </w:rPr>
        <w:t>三、</w:t>
      </w:r>
      <w:r w:rsidRPr="00781567">
        <w:rPr>
          <w:rFonts w:ascii="仿宋" w:eastAsia="仿宋" w:hAnsi="仿宋" w:cs="宋体" w:hint="eastAsia"/>
          <w:kern w:val="0"/>
          <w:sz w:val="28"/>
          <w:szCs w:val="28"/>
        </w:rPr>
        <w:t>其他</w:t>
      </w:r>
      <w:r w:rsidRPr="00781567">
        <w:rPr>
          <w:rFonts w:ascii="仿宋" w:eastAsia="仿宋" w:hAnsi="仿宋" w:cs="宋体"/>
          <w:kern w:val="0"/>
          <w:sz w:val="28"/>
          <w:szCs w:val="28"/>
        </w:rPr>
        <w:t>管理</w:t>
      </w:r>
      <w:r w:rsidRPr="00781567">
        <w:rPr>
          <w:rFonts w:ascii="仿宋" w:eastAsia="仿宋" w:hAnsi="仿宋" w:cs="宋体" w:hint="eastAsia"/>
          <w:kern w:val="0"/>
          <w:sz w:val="28"/>
          <w:szCs w:val="28"/>
        </w:rPr>
        <w:t>职责</w:t>
      </w:r>
    </w:p>
    <w:p w14:paraId="534A50AD"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1、按照教务处</w:t>
      </w:r>
      <w:r w:rsidRPr="00781567">
        <w:rPr>
          <w:rFonts w:ascii="仿宋" w:eastAsia="仿宋" w:hAnsi="仿宋" w:cs="宋体" w:hint="eastAsia"/>
          <w:kern w:val="0"/>
          <w:sz w:val="28"/>
          <w:szCs w:val="28"/>
        </w:rPr>
        <w:t>和国有</w:t>
      </w:r>
      <w:r w:rsidRPr="00781567">
        <w:rPr>
          <w:rFonts w:ascii="仿宋" w:eastAsia="仿宋" w:hAnsi="仿宋" w:cs="宋体"/>
          <w:kern w:val="0"/>
          <w:sz w:val="28"/>
          <w:szCs w:val="28"/>
        </w:rPr>
        <w:t>资产管理处</w:t>
      </w:r>
      <w:r w:rsidRPr="00781567">
        <w:rPr>
          <w:rFonts w:ascii="仿宋" w:eastAsia="仿宋" w:hAnsi="仿宋" w:cs="宋体" w:hint="eastAsia"/>
          <w:kern w:val="0"/>
          <w:sz w:val="28"/>
          <w:szCs w:val="28"/>
        </w:rPr>
        <w:t>的</w:t>
      </w:r>
      <w:r w:rsidRPr="00781567">
        <w:rPr>
          <w:rFonts w:ascii="仿宋" w:eastAsia="仿宋" w:hAnsi="仿宋" w:cs="宋体"/>
          <w:kern w:val="0"/>
          <w:sz w:val="28"/>
          <w:szCs w:val="28"/>
        </w:rPr>
        <w:t>要求</w:t>
      </w:r>
      <w:r w:rsidRPr="00781567">
        <w:rPr>
          <w:rFonts w:ascii="仿宋" w:eastAsia="仿宋" w:hAnsi="仿宋" w:cs="宋体" w:hint="eastAsia"/>
          <w:kern w:val="0"/>
          <w:sz w:val="28"/>
          <w:szCs w:val="28"/>
        </w:rPr>
        <w:t>，</w:t>
      </w:r>
      <w:r w:rsidRPr="00781567">
        <w:rPr>
          <w:rFonts w:ascii="仿宋" w:eastAsia="仿宋" w:hAnsi="仿宋" w:cs="宋体"/>
          <w:kern w:val="0"/>
          <w:sz w:val="28"/>
          <w:szCs w:val="28"/>
        </w:rPr>
        <w:t>安排组织各教研室做好每学期期末</w:t>
      </w:r>
      <w:r w:rsidRPr="00781567">
        <w:rPr>
          <w:rFonts w:ascii="仿宋" w:eastAsia="仿宋" w:hAnsi="仿宋" w:cs="宋体" w:hint="eastAsia"/>
          <w:kern w:val="0"/>
          <w:sz w:val="28"/>
          <w:szCs w:val="28"/>
        </w:rPr>
        <w:t>资料汇报</w:t>
      </w:r>
      <w:r w:rsidRPr="00781567">
        <w:rPr>
          <w:rFonts w:ascii="仿宋" w:eastAsia="仿宋" w:hAnsi="仿宋" w:cs="宋体"/>
          <w:kern w:val="0"/>
          <w:sz w:val="28"/>
          <w:szCs w:val="28"/>
        </w:rPr>
        <w:t>、课程编排、信息核对等工作。</w:t>
      </w:r>
    </w:p>
    <w:p w14:paraId="6505D423"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2、按照教务处</w:t>
      </w:r>
      <w:r w:rsidRPr="00781567">
        <w:rPr>
          <w:rFonts w:ascii="仿宋" w:eastAsia="仿宋" w:hAnsi="仿宋" w:cs="宋体" w:hint="eastAsia"/>
          <w:kern w:val="0"/>
          <w:sz w:val="28"/>
          <w:szCs w:val="28"/>
        </w:rPr>
        <w:t>和国有</w:t>
      </w:r>
      <w:r w:rsidRPr="00781567">
        <w:rPr>
          <w:rFonts w:ascii="仿宋" w:eastAsia="仿宋" w:hAnsi="仿宋" w:cs="宋体"/>
          <w:kern w:val="0"/>
          <w:sz w:val="28"/>
          <w:szCs w:val="28"/>
        </w:rPr>
        <w:t>资产管理处</w:t>
      </w:r>
      <w:r w:rsidRPr="00781567">
        <w:rPr>
          <w:rFonts w:ascii="仿宋" w:eastAsia="仿宋" w:hAnsi="仿宋" w:cs="宋体" w:hint="eastAsia"/>
          <w:kern w:val="0"/>
          <w:sz w:val="28"/>
          <w:szCs w:val="28"/>
        </w:rPr>
        <w:t>的</w:t>
      </w:r>
      <w:r w:rsidRPr="00781567">
        <w:rPr>
          <w:rFonts w:ascii="仿宋" w:eastAsia="仿宋" w:hAnsi="仿宋" w:cs="宋体"/>
          <w:kern w:val="0"/>
          <w:sz w:val="28"/>
          <w:szCs w:val="28"/>
        </w:rPr>
        <w:t>要求</w:t>
      </w:r>
      <w:r w:rsidRPr="00781567">
        <w:rPr>
          <w:rFonts w:ascii="仿宋" w:eastAsia="仿宋" w:hAnsi="仿宋" w:cs="宋体" w:hint="eastAsia"/>
          <w:kern w:val="0"/>
          <w:sz w:val="28"/>
          <w:szCs w:val="28"/>
        </w:rPr>
        <w:t>，</w:t>
      </w:r>
      <w:r w:rsidRPr="00781567">
        <w:rPr>
          <w:rFonts w:ascii="仿宋" w:eastAsia="仿宋" w:hAnsi="仿宋" w:cs="宋体"/>
          <w:kern w:val="0"/>
          <w:sz w:val="28"/>
          <w:szCs w:val="28"/>
        </w:rPr>
        <w:t>安排组织各教研室对</w:t>
      </w:r>
      <w:r w:rsidRPr="00781567">
        <w:rPr>
          <w:rFonts w:ascii="仿宋" w:eastAsia="仿宋" w:hAnsi="仿宋" w:cs="宋体" w:hint="eastAsia"/>
          <w:kern w:val="0"/>
          <w:sz w:val="28"/>
          <w:szCs w:val="28"/>
        </w:rPr>
        <w:t>实验课程</w:t>
      </w:r>
      <w:r w:rsidRPr="00781567">
        <w:rPr>
          <w:rFonts w:ascii="仿宋" w:eastAsia="仿宋" w:hAnsi="仿宋" w:cs="宋体"/>
          <w:kern w:val="0"/>
          <w:sz w:val="28"/>
          <w:szCs w:val="28"/>
        </w:rPr>
        <w:t>的审核，配合学院教学秘书工作，并协助有关人员作好</w:t>
      </w:r>
      <w:r w:rsidRPr="00781567">
        <w:rPr>
          <w:rFonts w:ascii="仿宋" w:eastAsia="仿宋" w:hAnsi="仿宋" w:cs="宋体" w:hint="eastAsia"/>
          <w:kern w:val="0"/>
          <w:sz w:val="28"/>
          <w:szCs w:val="28"/>
        </w:rPr>
        <w:t>实验</w:t>
      </w:r>
      <w:r w:rsidRPr="00781567">
        <w:rPr>
          <w:rFonts w:ascii="仿宋" w:eastAsia="仿宋" w:hAnsi="仿宋" w:cs="宋体"/>
          <w:kern w:val="0"/>
          <w:sz w:val="28"/>
          <w:szCs w:val="28"/>
        </w:rPr>
        <w:t>查询、反馈及修改工作。</w:t>
      </w:r>
    </w:p>
    <w:p w14:paraId="2BA83402" w14:textId="77777777" w:rsidR="00BA1275"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3、做好</w:t>
      </w:r>
      <w:r w:rsidRPr="00781567">
        <w:rPr>
          <w:rFonts w:ascii="仿宋" w:eastAsia="仿宋" w:hAnsi="仿宋" w:cs="宋体" w:hint="eastAsia"/>
          <w:kern w:val="0"/>
          <w:sz w:val="28"/>
          <w:szCs w:val="28"/>
        </w:rPr>
        <w:t>教学档案</w:t>
      </w:r>
      <w:r w:rsidRPr="00781567">
        <w:rPr>
          <w:rFonts w:ascii="仿宋" w:eastAsia="仿宋" w:hAnsi="仿宋" w:cs="宋体"/>
          <w:kern w:val="0"/>
          <w:sz w:val="28"/>
          <w:szCs w:val="28"/>
        </w:rPr>
        <w:t>管理工作，负责建立、保管</w:t>
      </w:r>
      <w:r w:rsidRPr="00781567">
        <w:rPr>
          <w:rFonts w:ascii="仿宋" w:eastAsia="仿宋" w:hAnsi="仿宋" w:cs="宋体" w:hint="eastAsia"/>
          <w:kern w:val="0"/>
          <w:sz w:val="28"/>
          <w:szCs w:val="28"/>
        </w:rPr>
        <w:t>实验中心相关</w:t>
      </w:r>
      <w:r w:rsidRPr="00781567">
        <w:rPr>
          <w:rFonts w:ascii="仿宋" w:eastAsia="仿宋" w:hAnsi="仿宋" w:cs="宋体"/>
          <w:kern w:val="0"/>
          <w:sz w:val="28"/>
          <w:szCs w:val="28"/>
        </w:rPr>
        <w:t xml:space="preserve">教务档案。 </w:t>
      </w:r>
    </w:p>
    <w:p w14:paraId="6EDFFCC7" w14:textId="77777777" w:rsidR="00A0258B" w:rsidRPr="00781567" w:rsidRDefault="00BA1275" w:rsidP="00BA1275">
      <w:pPr>
        <w:widowControl/>
        <w:ind w:firstLineChars="200" w:firstLine="560"/>
        <w:jc w:val="left"/>
        <w:rPr>
          <w:rFonts w:ascii="仿宋" w:eastAsia="仿宋" w:hAnsi="仿宋" w:cs="宋体" w:hint="eastAsia"/>
          <w:kern w:val="0"/>
          <w:sz w:val="28"/>
          <w:szCs w:val="28"/>
        </w:rPr>
      </w:pPr>
      <w:r w:rsidRPr="00781567">
        <w:rPr>
          <w:rFonts w:ascii="仿宋" w:eastAsia="仿宋" w:hAnsi="仿宋" w:cs="宋体"/>
          <w:kern w:val="0"/>
          <w:sz w:val="28"/>
          <w:szCs w:val="28"/>
        </w:rPr>
        <w:t>4</w:t>
      </w:r>
      <w:r w:rsidRPr="00781567">
        <w:rPr>
          <w:rFonts w:ascii="仿宋" w:eastAsia="仿宋" w:hAnsi="仿宋" w:cs="宋体" w:hint="eastAsia"/>
          <w:kern w:val="0"/>
          <w:sz w:val="28"/>
          <w:szCs w:val="28"/>
        </w:rPr>
        <w:t>、完成学院</w:t>
      </w:r>
      <w:r w:rsidRPr="00781567">
        <w:rPr>
          <w:rFonts w:ascii="仿宋" w:eastAsia="仿宋" w:hAnsi="仿宋" w:cs="宋体"/>
          <w:kern w:val="0"/>
          <w:sz w:val="28"/>
          <w:szCs w:val="28"/>
        </w:rPr>
        <w:t>及中心主任交办的临时性</w:t>
      </w:r>
      <w:r w:rsidRPr="00781567">
        <w:rPr>
          <w:rFonts w:ascii="仿宋" w:eastAsia="仿宋" w:hAnsi="仿宋" w:cs="宋体" w:hint="eastAsia"/>
          <w:kern w:val="0"/>
          <w:sz w:val="28"/>
          <w:szCs w:val="28"/>
        </w:rPr>
        <w:t>任务</w:t>
      </w:r>
      <w:r w:rsidRPr="00781567">
        <w:rPr>
          <w:rFonts w:ascii="仿宋" w:eastAsia="仿宋" w:hAnsi="仿宋" w:cs="宋体"/>
          <w:kern w:val="0"/>
          <w:sz w:val="28"/>
          <w:szCs w:val="28"/>
        </w:rPr>
        <w:t>。</w:t>
      </w:r>
    </w:p>
    <w:p w14:paraId="21F14625" w14:textId="77777777" w:rsidR="00A0258B" w:rsidRPr="00781567" w:rsidRDefault="00A0258B">
      <w:pPr>
        <w:widowControl/>
        <w:jc w:val="left"/>
        <w:rPr>
          <w:rFonts w:ascii="仿宋" w:eastAsia="仿宋" w:hAnsi="仿宋" w:cs="宋体" w:hint="eastAsia"/>
          <w:kern w:val="0"/>
          <w:sz w:val="28"/>
          <w:szCs w:val="28"/>
        </w:rPr>
      </w:pPr>
      <w:r w:rsidRPr="00781567">
        <w:rPr>
          <w:rFonts w:ascii="仿宋" w:eastAsia="仿宋" w:hAnsi="仿宋" w:cs="宋体"/>
          <w:kern w:val="0"/>
          <w:sz w:val="28"/>
          <w:szCs w:val="28"/>
        </w:rPr>
        <w:br w:type="page"/>
      </w:r>
    </w:p>
    <w:p w14:paraId="401CC9FD" w14:textId="77777777" w:rsidR="00A0258B" w:rsidRPr="00781567" w:rsidRDefault="00A0258B" w:rsidP="00A0258B">
      <w:pPr>
        <w:pStyle w:val="a4"/>
        <w:rPr>
          <w:rFonts w:ascii="仿宋" w:eastAsia="仿宋" w:hAnsi="仿宋" w:hint="eastAsia"/>
        </w:rPr>
      </w:pPr>
      <w:bookmarkStart w:id="13" w:name="_Toc151983866"/>
      <w:r w:rsidRPr="00781567">
        <w:rPr>
          <w:rFonts w:ascii="仿宋" w:eastAsia="仿宋" w:hAnsi="仿宋" w:hint="eastAsia"/>
        </w:rPr>
        <w:lastRenderedPageBreak/>
        <w:t>新闻与传媒学院设备管理员岗位职责</w:t>
      </w:r>
      <w:bookmarkEnd w:id="13"/>
    </w:p>
    <w:p w14:paraId="2B7DD2DE"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１、宣传和执行学校（院）仪器设备管理方面的规章制度，并在本实验中心认真执行。</w:t>
      </w:r>
    </w:p>
    <w:p w14:paraId="150F4DF7"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２、掌握本实验中心仪器设备的配置和使用情况，能就实验分室的实际需要提出意见和建议。</w:t>
      </w:r>
    </w:p>
    <w:p w14:paraId="072EC2DE"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３、负责本实验中心仪器设备的账、物、卡管理；协助学校仪器设备管理人员办理本实验中心仪器设备的上交、报废、报损、报失、借还等手续；经常核对实验分室“账、物、卡、使用人”是否一致；是否填写设备使用、维修记录，仪器上的编号标签是否完整。</w:t>
      </w:r>
    </w:p>
    <w:p w14:paraId="27F672B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４、参与实验中心新购入仪器的验收、收集技术档案资料、使用情况调查等有关的管理工作。</w:t>
      </w:r>
    </w:p>
    <w:p w14:paraId="349C0643"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５、组织实验中心仪器保管、使用人员定期保养仪器，及时排除故障，牢固树立国有资产的安全完整意识，提高仪器设备的完好率和使用率。</w:t>
      </w:r>
    </w:p>
    <w:p w14:paraId="60A9171F"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６、充分利用设备资源，提高实验室的使用率；积极参加校、院教学改革和科学研究工作。</w:t>
      </w:r>
    </w:p>
    <w:p w14:paraId="51E8F7D9"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7、不断更新知识，探索发展方向；适应时代要求，创造性地开展工作；即有规矩又有突破，加强对外交流，努力将实验室建成高标准的、现代化的、教学、科研基地。</w:t>
      </w:r>
    </w:p>
    <w:p w14:paraId="717915C6"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8</w:t>
      </w:r>
      <w:r w:rsidRPr="00781567">
        <w:rPr>
          <w:rFonts w:ascii="仿宋" w:eastAsia="仿宋" w:hAnsi="仿宋" w:hint="eastAsia"/>
          <w:sz w:val="28"/>
          <w:szCs w:val="28"/>
        </w:rPr>
        <w:t>、严格遵守实验设备借用制度。</w:t>
      </w:r>
    </w:p>
    <w:p w14:paraId="4D4533E1"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9</w:t>
      </w:r>
      <w:r w:rsidRPr="00781567">
        <w:rPr>
          <w:rFonts w:ascii="仿宋" w:eastAsia="仿宋" w:hAnsi="仿宋" w:hint="eastAsia"/>
          <w:sz w:val="28"/>
          <w:szCs w:val="28"/>
        </w:rPr>
        <w:t>、完成院长和实验中心主任交办的其它工作。</w:t>
      </w:r>
    </w:p>
    <w:p w14:paraId="72E42EC1" w14:textId="77777777" w:rsidR="00A0258B" w:rsidRPr="00781567" w:rsidRDefault="00A0258B">
      <w:pPr>
        <w:widowControl/>
        <w:jc w:val="left"/>
        <w:rPr>
          <w:rFonts w:ascii="仿宋" w:eastAsia="仿宋" w:hAnsi="仿宋" w:hint="eastAsia"/>
          <w:sz w:val="28"/>
          <w:szCs w:val="28"/>
        </w:rPr>
      </w:pPr>
      <w:r w:rsidRPr="00781567">
        <w:rPr>
          <w:rFonts w:ascii="仿宋" w:eastAsia="仿宋" w:hAnsi="仿宋"/>
          <w:sz w:val="28"/>
          <w:szCs w:val="28"/>
        </w:rPr>
        <w:br w:type="page"/>
      </w:r>
    </w:p>
    <w:p w14:paraId="36E29128" w14:textId="77777777" w:rsidR="00A0258B" w:rsidRPr="00781567" w:rsidRDefault="00A0258B" w:rsidP="00A0258B">
      <w:pPr>
        <w:pStyle w:val="a4"/>
        <w:rPr>
          <w:rFonts w:ascii="仿宋" w:eastAsia="仿宋" w:hAnsi="仿宋" w:hint="eastAsia"/>
        </w:rPr>
      </w:pPr>
      <w:bookmarkStart w:id="14" w:name="_Toc151983867"/>
      <w:r w:rsidRPr="00781567">
        <w:rPr>
          <w:rFonts w:ascii="仿宋" w:eastAsia="仿宋" w:hAnsi="仿宋" w:hint="eastAsia"/>
        </w:rPr>
        <w:lastRenderedPageBreak/>
        <w:t>新闻与传媒学院低值易耗品管理员岗位职责</w:t>
      </w:r>
      <w:bookmarkEnd w:id="14"/>
    </w:p>
    <w:p w14:paraId="2CE78CDD"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sz w:val="28"/>
          <w:szCs w:val="28"/>
        </w:rPr>
        <w:t>1.认真贯彻</w:t>
      </w:r>
      <w:r w:rsidRPr="00781567">
        <w:rPr>
          <w:rFonts w:ascii="仿宋" w:eastAsia="仿宋" w:hAnsi="仿宋" w:hint="eastAsia"/>
          <w:sz w:val="28"/>
          <w:szCs w:val="28"/>
        </w:rPr>
        <w:t>实验中心低值易耗品</w:t>
      </w:r>
      <w:r w:rsidRPr="00781567">
        <w:rPr>
          <w:rFonts w:ascii="仿宋" w:eastAsia="仿宋" w:hAnsi="仿宋"/>
          <w:sz w:val="28"/>
          <w:szCs w:val="28"/>
        </w:rPr>
        <w:t>管理制度，负责办理</w:t>
      </w:r>
      <w:r w:rsidRPr="00781567">
        <w:rPr>
          <w:rFonts w:ascii="仿宋" w:eastAsia="仿宋" w:hAnsi="仿宋" w:hint="eastAsia"/>
          <w:sz w:val="28"/>
          <w:szCs w:val="28"/>
        </w:rPr>
        <w:t>实验中心</w:t>
      </w:r>
      <w:r w:rsidRPr="00781567">
        <w:rPr>
          <w:rFonts w:ascii="仿宋" w:eastAsia="仿宋" w:hAnsi="仿宋"/>
          <w:sz w:val="28"/>
          <w:szCs w:val="28"/>
        </w:rPr>
        <w:t>低值易耗品和材料的</w:t>
      </w:r>
      <w:r w:rsidRPr="00781567">
        <w:rPr>
          <w:rFonts w:ascii="仿宋" w:eastAsia="仿宋" w:hAnsi="仿宋" w:hint="eastAsia"/>
          <w:sz w:val="28"/>
          <w:szCs w:val="28"/>
        </w:rPr>
        <w:t>采购、</w:t>
      </w:r>
      <w:r w:rsidRPr="00781567">
        <w:rPr>
          <w:rFonts w:ascii="仿宋" w:eastAsia="仿宋" w:hAnsi="仿宋"/>
          <w:sz w:val="28"/>
          <w:szCs w:val="28"/>
        </w:rPr>
        <w:t>验收、入库、发放、调拨、借出等手续，确保帐、卡、物相符率达到</w:t>
      </w:r>
      <w:r w:rsidRPr="00781567">
        <w:rPr>
          <w:rFonts w:ascii="仿宋" w:eastAsia="仿宋" w:hAnsi="仿宋" w:hint="eastAsia"/>
          <w:sz w:val="28"/>
          <w:szCs w:val="28"/>
        </w:rPr>
        <w:t>100%</w:t>
      </w:r>
      <w:r w:rsidRPr="00781567">
        <w:rPr>
          <w:rFonts w:ascii="仿宋" w:eastAsia="仿宋" w:hAnsi="仿宋"/>
          <w:sz w:val="28"/>
          <w:szCs w:val="28"/>
        </w:rPr>
        <w:t>；</w:t>
      </w:r>
      <w:r w:rsidRPr="00781567">
        <w:rPr>
          <w:rFonts w:ascii="仿宋" w:eastAsia="仿宋" w:hAnsi="仿宋" w:hint="eastAsia"/>
          <w:sz w:val="28"/>
          <w:szCs w:val="28"/>
        </w:rPr>
        <w:t>物品</w:t>
      </w:r>
      <w:r w:rsidRPr="00781567">
        <w:rPr>
          <w:rFonts w:ascii="仿宋" w:eastAsia="仿宋" w:hAnsi="仿宋"/>
          <w:sz w:val="28"/>
          <w:szCs w:val="28"/>
        </w:rPr>
        <w:t>完好率达90%；负责追查</w:t>
      </w:r>
      <w:r w:rsidRPr="00781567">
        <w:rPr>
          <w:rFonts w:ascii="仿宋" w:eastAsia="仿宋" w:hAnsi="仿宋" w:hint="eastAsia"/>
          <w:sz w:val="28"/>
          <w:szCs w:val="28"/>
        </w:rPr>
        <w:t>低值易耗品</w:t>
      </w:r>
      <w:r w:rsidRPr="00781567">
        <w:rPr>
          <w:rFonts w:ascii="仿宋" w:eastAsia="仿宋" w:hAnsi="仿宋"/>
          <w:sz w:val="28"/>
          <w:szCs w:val="28"/>
        </w:rPr>
        <w:t>损失、丢失的原因；向实验</w:t>
      </w:r>
      <w:r w:rsidRPr="00781567">
        <w:rPr>
          <w:rFonts w:ascii="仿宋" w:eastAsia="仿宋" w:hAnsi="仿宋" w:hint="eastAsia"/>
          <w:sz w:val="28"/>
          <w:szCs w:val="28"/>
        </w:rPr>
        <w:t>中心</w:t>
      </w:r>
      <w:r w:rsidRPr="00781567">
        <w:rPr>
          <w:rFonts w:ascii="仿宋" w:eastAsia="仿宋" w:hAnsi="仿宋"/>
          <w:sz w:val="28"/>
          <w:szCs w:val="28"/>
        </w:rPr>
        <w:t>主任定期汇报所管</w:t>
      </w:r>
      <w:r w:rsidRPr="00781567">
        <w:rPr>
          <w:rFonts w:ascii="仿宋" w:eastAsia="仿宋" w:hAnsi="仿宋" w:hint="eastAsia"/>
          <w:sz w:val="28"/>
          <w:szCs w:val="28"/>
        </w:rPr>
        <w:t>低值易耗品</w:t>
      </w:r>
      <w:r w:rsidRPr="00781567">
        <w:rPr>
          <w:rFonts w:ascii="仿宋" w:eastAsia="仿宋" w:hAnsi="仿宋"/>
          <w:sz w:val="28"/>
          <w:szCs w:val="28"/>
        </w:rPr>
        <w:t>的消耗、库存情况等</w:t>
      </w:r>
      <w:r w:rsidRPr="00781567">
        <w:rPr>
          <w:rFonts w:ascii="仿宋" w:eastAsia="仿宋" w:hAnsi="仿宋" w:hint="eastAsia"/>
          <w:sz w:val="28"/>
          <w:szCs w:val="28"/>
        </w:rPr>
        <w:t>。</w:t>
      </w:r>
      <w:r w:rsidRPr="00781567">
        <w:rPr>
          <w:rFonts w:ascii="仿宋" w:eastAsia="仿宋" w:hAnsi="仿宋"/>
          <w:sz w:val="28"/>
          <w:szCs w:val="28"/>
        </w:rPr>
        <w:t xml:space="preserve">    </w:t>
      </w:r>
    </w:p>
    <w:p w14:paraId="4A13D240"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2</w:t>
      </w:r>
      <w:r w:rsidRPr="00781567">
        <w:rPr>
          <w:rFonts w:ascii="仿宋" w:eastAsia="仿宋" w:hAnsi="仿宋"/>
          <w:sz w:val="28"/>
          <w:szCs w:val="28"/>
        </w:rPr>
        <w:t>.承担年度低值易耗购置计划的汇总编制工作。</w:t>
      </w:r>
      <w:r w:rsidRPr="00781567">
        <w:rPr>
          <w:rFonts w:ascii="仿宋" w:eastAsia="仿宋" w:hAnsi="仿宋" w:hint="eastAsia"/>
          <w:sz w:val="28"/>
          <w:szCs w:val="28"/>
        </w:rPr>
        <w:t>。</w:t>
      </w:r>
      <w:r w:rsidRPr="00781567">
        <w:rPr>
          <w:rFonts w:ascii="仿宋" w:eastAsia="仿宋" w:hAnsi="仿宋"/>
          <w:sz w:val="28"/>
          <w:szCs w:val="28"/>
        </w:rPr>
        <w:t xml:space="preserve">     </w:t>
      </w:r>
    </w:p>
    <w:p w14:paraId="7575C487"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3</w:t>
      </w:r>
      <w:r w:rsidRPr="00781567">
        <w:rPr>
          <w:rFonts w:ascii="仿宋" w:eastAsia="仿宋" w:hAnsi="仿宋"/>
          <w:sz w:val="28"/>
          <w:szCs w:val="28"/>
        </w:rPr>
        <w:t>.</w:t>
      </w:r>
      <w:r w:rsidRPr="00781567">
        <w:rPr>
          <w:rFonts w:ascii="仿宋" w:eastAsia="仿宋" w:hAnsi="仿宋" w:hint="eastAsia"/>
          <w:sz w:val="28"/>
          <w:szCs w:val="28"/>
        </w:rPr>
        <w:t>对采购申报、执行采购、质量检验及报销等全过程负责，按时完成采购任务，保证实验教学的正常进行。</w:t>
      </w:r>
      <w:r w:rsidRPr="00781567">
        <w:rPr>
          <w:rFonts w:ascii="仿宋" w:eastAsia="仿宋" w:hAnsi="仿宋"/>
          <w:sz w:val="28"/>
          <w:szCs w:val="28"/>
        </w:rPr>
        <w:t>  </w:t>
      </w:r>
    </w:p>
    <w:p w14:paraId="420162BC"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4</w:t>
      </w:r>
      <w:r w:rsidRPr="00781567">
        <w:rPr>
          <w:rFonts w:ascii="仿宋" w:eastAsia="仿宋" w:hAnsi="仿宋"/>
          <w:sz w:val="28"/>
          <w:szCs w:val="28"/>
        </w:rPr>
        <w:t>.负责</w:t>
      </w:r>
      <w:r w:rsidRPr="00781567">
        <w:rPr>
          <w:rFonts w:ascii="仿宋" w:eastAsia="仿宋" w:hAnsi="仿宋" w:hint="eastAsia"/>
          <w:sz w:val="28"/>
          <w:szCs w:val="28"/>
        </w:rPr>
        <w:t>低值易耗品</w:t>
      </w:r>
      <w:r w:rsidRPr="00781567">
        <w:rPr>
          <w:rFonts w:ascii="仿宋" w:eastAsia="仿宋" w:hAnsi="仿宋"/>
          <w:sz w:val="28"/>
          <w:szCs w:val="28"/>
        </w:rPr>
        <w:t>保管工作，熟悉所保管物品的型号、规格、性能和用途，详细了解保管</w:t>
      </w:r>
      <w:r w:rsidRPr="00781567">
        <w:rPr>
          <w:rFonts w:ascii="仿宋" w:eastAsia="仿宋" w:hAnsi="仿宋" w:hint="eastAsia"/>
          <w:sz w:val="28"/>
          <w:szCs w:val="28"/>
        </w:rPr>
        <w:t>低值易耗品</w:t>
      </w:r>
      <w:r w:rsidRPr="00781567">
        <w:rPr>
          <w:rFonts w:ascii="仿宋" w:eastAsia="仿宋" w:hAnsi="仿宋"/>
          <w:sz w:val="28"/>
          <w:szCs w:val="28"/>
        </w:rPr>
        <w:t>的技术要求和存放条件对所管消耗材料的品种、规格要做到标记明显、摆放整洁、数量明确；不准任何人私自改换所管物品的存放地点和存放条件</w:t>
      </w:r>
      <w:r w:rsidRPr="00781567">
        <w:rPr>
          <w:rFonts w:ascii="仿宋" w:eastAsia="仿宋" w:hAnsi="仿宋" w:hint="eastAsia"/>
          <w:sz w:val="28"/>
          <w:szCs w:val="28"/>
        </w:rPr>
        <w:t>。</w:t>
      </w:r>
      <w:r w:rsidRPr="00781567">
        <w:rPr>
          <w:rFonts w:ascii="仿宋" w:eastAsia="仿宋" w:hAnsi="仿宋"/>
          <w:sz w:val="28"/>
          <w:szCs w:val="28"/>
        </w:rPr>
        <w:t xml:space="preserve">   </w:t>
      </w:r>
    </w:p>
    <w:p w14:paraId="4A358B28"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5</w:t>
      </w:r>
      <w:r w:rsidRPr="00781567">
        <w:rPr>
          <w:rFonts w:ascii="仿宋" w:eastAsia="仿宋" w:hAnsi="仿宋"/>
          <w:sz w:val="28"/>
          <w:szCs w:val="28"/>
        </w:rPr>
        <w:t>.按照</w:t>
      </w:r>
      <w:r w:rsidRPr="00781567">
        <w:rPr>
          <w:rFonts w:ascii="仿宋" w:eastAsia="仿宋" w:hAnsi="仿宋" w:hint="eastAsia"/>
          <w:sz w:val="28"/>
          <w:szCs w:val="28"/>
        </w:rPr>
        <w:t>低值易耗品</w:t>
      </w:r>
      <w:r w:rsidRPr="00781567">
        <w:rPr>
          <w:rFonts w:ascii="仿宋" w:eastAsia="仿宋" w:hAnsi="仿宋"/>
          <w:sz w:val="28"/>
          <w:szCs w:val="28"/>
        </w:rPr>
        <w:t>不同性能和要求，经常做好所管物品的防火、防盗、防潮、防冻、防腐等工作并经常检查，防范事故发生</w:t>
      </w:r>
      <w:r w:rsidRPr="00781567">
        <w:rPr>
          <w:rFonts w:ascii="仿宋" w:eastAsia="仿宋" w:hAnsi="仿宋" w:hint="eastAsia"/>
          <w:sz w:val="28"/>
          <w:szCs w:val="28"/>
        </w:rPr>
        <w:t>。</w:t>
      </w:r>
    </w:p>
    <w:p w14:paraId="0328549A"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6.</w:t>
      </w:r>
      <w:r w:rsidRPr="00781567">
        <w:rPr>
          <w:rFonts w:ascii="仿宋" w:eastAsia="仿宋" w:hAnsi="仿宋"/>
          <w:sz w:val="28"/>
          <w:szCs w:val="28"/>
        </w:rPr>
        <w:t>与各实验室管理人员一起做好年终对账工作，每学期对所管</w:t>
      </w:r>
      <w:r w:rsidRPr="00781567">
        <w:rPr>
          <w:rFonts w:ascii="仿宋" w:eastAsia="仿宋" w:hAnsi="仿宋" w:hint="eastAsia"/>
          <w:sz w:val="28"/>
          <w:szCs w:val="28"/>
        </w:rPr>
        <w:t>低值易耗品</w:t>
      </w:r>
      <w:r w:rsidRPr="00781567">
        <w:rPr>
          <w:rFonts w:ascii="仿宋" w:eastAsia="仿宋" w:hAnsi="仿宋"/>
          <w:sz w:val="28"/>
          <w:szCs w:val="28"/>
        </w:rPr>
        <w:t>的消耗、库存情况进行一次详细检查，做到技术资料完整、齐全。</w:t>
      </w:r>
    </w:p>
    <w:p w14:paraId="3D424DF8" w14:textId="77777777" w:rsidR="00A0258B"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7.</w:t>
      </w:r>
      <w:r w:rsidRPr="00781567">
        <w:rPr>
          <w:rFonts w:ascii="仿宋" w:eastAsia="仿宋" w:hAnsi="仿宋"/>
          <w:sz w:val="28"/>
          <w:szCs w:val="28"/>
        </w:rPr>
        <w:t>做好日常管理工作日志记载</w:t>
      </w:r>
      <w:r w:rsidRPr="00781567">
        <w:rPr>
          <w:rFonts w:ascii="仿宋" w:eastAsia="仿宋" w:hAnsi="仿宋" w:hint="eastAsia"/>
          <w:sz w:val="28"/>
          <w:szCs w:val="28"/>
        </w:rPr>
        <w:t>。</w:t>
      </w:r>
    </w:p>
    <w:p w14:paraId="33B5FB83" w14:textId="77777777" w:rsidR="00246782" w:rsidRPr="00781567" w:rsidRDefault="00A0258B" w:rsidP="00A0258B">
      <w:pPr>
        <w:ind w:firstLineChars="200" w:firstLine="560"/>
        <w:rPr>
          <w:rFonts w:ascii="仿宋" w:eastAsia="仿宋" w:hAnsi="仿宋" w:hint="eastAsia"/>
          <w:sz w:val="28"/>
          <w:szCs w:val="28"/>
        </w:rPr>
      </w:pPr>
      <w:r w:rsidRPr="00781567">
        <w:rPr>
          <w:rFonts w:ascii="仿宋" w:eastAsia="仿宋" w:hAnsi="仿宋" w:hint="eastAsia"/>
          <w:sz w:val="28"/>
          <w:szCs w:val="28"/>
        </w:rPr>
        <w:t>8.及时完成学院领导和实验中心主任安排的其他工作任务。</w:t>
      </w:r>
    </w:p>
    <w:p w14:paraId="677EA7F4" w14:textId="77777777" w:rsidR="00246782" w:rsidRPr="00781567" w:rsidRDefault="00246782">
      <w:pPr>
        <w:widowControl/>
        <w:jc w:val="left"/>
        <w:rPr>
          <w:rFonts w:ascii="仿宋" w:eastAsia="仿宋" w:hAnsi="仿宋" w:hint="eastAsia"/>
          <w:sz w:val="28"/>
          <w:szCs w:val="28"/>
        </w:rPr>
      </w:pPr>
      <w:r w:rsidRPr="00781567">
        <w:rPr>
          <w:rFonts w:ascii="仿宋" w:eastAsia="仿宋" w:hAnsi="仿宋"/>
          <w:sz w:val="28"/>
          <w:szCs w:val="28"/>
        </w:rPr>
        <w:br w:type="page"/>
      </w:r>
    </w:p>
    <w:p w14:paraId="00FE33E8" w14:textId="77777777" w:rsidR="00246782" w:rsidRPr="00781567" w:rsidRDefault="00246782" w:rsidP="00246782">
      <w:pPr>
        <w:pStyle w:val="a4"/>
        <w:rPr>
          <w:rFonts w:ascii="仿宋" w:eastAsia="仿宋" w:hAnsi="仿宋" w:hint="eastAsia"/>
        </w:rPr>
      </w:pPr>
      <w:bookmarkStart w:id="15" w:name="_Toc151983868"/>
      <w:r w:rsidRPr="00781567">
        <w:rPr>
          <w:rFonts w:ascii="仿宋" w:eastAsia="仿宋" w:hAnsi="仿宋" w:hint="eastAsia"/>
        </w:rPr>
        <w:lastRenderedPageBreak/>
        <w:t>新闻与传媒学院实验室考勤管理人员岗位职责</w:t>
      </w:r>
      <w:bookmarkEnd w:id="15"/>
    </w:p>
    <w:p w14:paraId="3319ECDA"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一、考勤管理内容</w:t>
      </w:r>
    </w:p>
    <w:p w14:paraId="04A02910"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1、负责组织实施考勤制度，并制定相关考勤管理实施细则。</w:t>
      </w:r>
    </w:p>
    <w:p w14:paraId="0F53FCD5"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2、对考勤记录做到真实、准确、清晰，</w:t>
      </w:r>
      <w:proofErr w:type="gramStart"/>
      <w:r w:rsidRPr="00781567">
        <w:rPr>
          <w:rFonts w:ascii="仿宋" w:eastAsia="仿宋" w:hAnsi="仿宋" w:hint="eastAsia"/>
          <w:sz w:val="28"/>
          <w:szCs w:val="28"/>
        </w:rPr>
        <w:t>不</w:t>
      </w:r>
      <w:proofErr w:type="gramEnd"/>
      <w:r w:rsidRPr="00781567">
        <w:rPr>
          <w:rFonts w:ascii="仿宋" w:eastAsia="仿宋" w:hAnsi="仿宋" w:hint="eastAsia"/>
          <w:sz w:val="28"/>
          <w:szCs w:val="28"/>
        </w:rPr>
        <w:t xml:space="preserve">留空白，将加班、出差、病假、事假等情况如实反映，不随意涂改，并对当月情况进行汇总。 </w:t>
      </w:r>
    </w:p>
    <w:p w14:paraId="24172114"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3、督促、检查实验中心人员每天出勤情况，并按照相关规定予以记录，对违反考勤制度的不良现象进行处理汇总。</w:t>
      </w:r>
    </w:p>
    <w:p w14:paraId="265CC61C"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4、对日常的异常考勤（事假、病假、调休等）进行处理汇总。</w:t>
      </w:r>
    </w:p>
    <w:p w14:paraId="5028E717"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二、考勤管理要求</w:t>
      </w:r>
    </w:p>
    <w:p w14:paraId="4C36476B"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1、考勤管理人员坚守岗位，坚持实事求是原则，对本中心人员进行出勤检查登记，并对违反考勤制度现象予以记录。</w:t>
      </w:r>
    </w:p>
    <w:p w14:paraId="595E9ECC"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2、在法定节假日期间，对于安排值班的人员进行记录。</w:t>
      </w:r>
    </w:p>
    <w:p w14:paraId="1DFEEA87"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3、考勤管理人员因病或因事不能上班，应向实验中心主任请假，得到批准后，将考勤事项移交指定人代行职责。</w:t>
      </w:r>
    </w:p>
    <w:p w14:paraId="5777FE87"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4、每学期末，考勤管理人员应把本学期出勤情况、加班、出差或休假情况统计整理出来交由领导批阅后，作为学期考核、补助及发放绩效工资的依据。</w:t>
      </w:r>
    </w:p>
    <w:p w14:paraId="316C77CE"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5、完成领导交办的其他工作。</w:t>
      </w:r>
    </w:p>
    <w:p w14:paraId="293CEFDB" w14:textId="77777777" w:rsidR="00246782" w:rsidRPr="00781567" w:rsidRDefault="00246782">
      <w:pPr>
        <w:widowControl/>
        <w:jc w:val="left"/>
        <w:rPr>
          <w:rFonts w:ascii="仿宋" w:eastAsia="仿宋" w:hAnsi="仿宋" w:hint="eastAsia"/>
          <w:sz w:val="28"/>
          <w:szCs w:val="28"/>
        </w:rPr>
      </w:pPr>
      <w:r w:rsidRPr="00781567">
        <w:rPr>
          <w:rFonts w:ascii="仿宋" w:eastAsia="仿宋" w:hAnsi="仿宋"/>
          <w:sz w:val="28"/>
          <w:szCs w:val="28"/>
        </w:rPr>
        <w:br w:type="page"/>
      </w:r>
    </w:p>
    <w:p w14:paraId="21CA6C1E" w14:textId="77777777" w:rsidR="00246782" w:rsidRPr="00781567" w:rsidRDefault="00246782" w:rsidP="00246782">
      <w:pPr>
        <w:pStyle w:val="a4"/>
        <w:rPr>
          <w:rFonts w:ascii="仿宋" w:eastAsia="仿宋" w:hAnsi="仿宋" w:hint="eastAsia"/>
        </w:rPr>
      </w:pPr>
      <w:bookmarkStart w:id="16" w:name="_Toc151983869"/>
      <w:r w:rsidRPr="00781567">
        <w:rPr>
          <w:rFonts w:ascii="仿宋" w:eastAsia="仿宋" w:hAnsi="仿宋" w:hint="eastAsia"/>
        </w:rPr>
        <w:lastRenderedPageBreak/>
        <w:t>新闻与传媒学院实验室仪器设备采购制度</w:t>
      </w:r>
      <w:bookmarkEnd w:id="16"/>
    </w:p>
    <w:p w14:paraId="6DA28048"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一、目的</w:t>
      </w:r>
    </w:p>
    <w:p w14:paraId="0E202BA4"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为规范新闻与传媒学院实验室仪器设备的采购和使用流程，确保采购和使用设备合法合</w:t>
      </w:r>
      <w:proofErr w:type="gramStart"/>
      <w:r w:rsidRPr="00781567">
        <w:rPr>
          <w:rFonts w:ascii="仿宋" w:eastAsia="仿宋" w:hAnsi="仿宋" w:hint="eastAsia"/>
          <w:sz w:val="28"/>
          <w:szCs w:val="28"/>
        </w:rPr>
        <w:t>规</w:t>
      </w:r>
      <w:proofErr w:type="gramEnd"/>
      <w:r w:rsidRPr="00781567">
        <w:rPr>
          <w:rFonts w:ascii="仿宋" w:eastAsia="仿宋" w:hAnsi="仿宋" w:hint="eastAsia"/>
          <w:sz w:val="28"/>
          <w:szCs w:val="28"/>
        </w:rPr>
        <w:t>，维护校园内设备的安全稳定和相关责任的明晰，制定本采购制度。</w:t>
      </w:r>
    </w:p>
    <w:p w14:paraId="0336F232"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二、适用范围</w:t>
      </w:r>
    </w:p>
    <w:p w14:paraId="6DF623CE"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本制度适用于新闻与传媒学院实验室仪器设备的申报、采购、验收等相关工作。</w:t>
      </w:r>
    </w:p>
    <w:p w14:paraId="16C88629"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三、制定采购计划</w:t>
      </w:r>
    </w:p>
    <w:p w14:paraId="25CF81BA"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1、制定依据</w:t>
      </w:r>
    </w:p>
    <w:p w14:paraId="24B08434"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新闻与传媒学院实验室仪器设备采购计划的制定基于现有课程需要、实验室教材要求、培养方案等，遵守相关法律法规，并严格要求设备采购方案的公开透明性。</w:t>
      </w:r>
    </w:p>
    <w:p w14:paraId="22CC8B3F"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2、制定流程</w:t>
      </w:r>
    </w:p>
    <w:p w14:paraId="1C06A6E3"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（1）实验室管理人员根据实验室需求，与相关的设备供应商沟通和咨询，了解设备的性能、品质、价格、服务等方面的情况，确定合适的实验室仪器设备。</w:t>
      </w:r>
    </w:p>
    <w:p w14:paraId="463D1261"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（2）根据学院物资采购规定，采取货比三家或以上的原则，对同类型的不同品牌、不同型号进行比较，挑选性价比最优的设备。</w:t>
      </w:r>
    </w:p>
    <w:p w14:paraId="2FF6EAC1"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编写石家庄学院采购项目审批表及设备详细参数表：实验室管理人员根据实验室的需求及选定设备的参数信息，编写石家庄学院采购项目审批表及设备详细参数表，并根据实验室的投资预算和需求的紧急程度进行评估，制定申报计划的优先级排序，提交主管部门审批。</w:t>
      </w:r>
    </w:p>
    <w:p w14:paraId="2E98CDF3"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lastRenderedPageBreak/>
        <w:t>（4）审查批准：学院领导集体对实验室采购计划进行认真审议，组织专业人员进行讨论研究，吸取有关专家和相关人员的意见和建议。如果审查结果表明计划存在问题，主管部门应当要求实验室管理人员及时进行整改并重新提交审批。</w:t>
      </w:r>
    </w:p>
    <w:p w14:paraId="3721A2F8"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（5）上报国资处：学院领导审批通过后，实验室管理人员应当在规定期限内将项目审批表及设备详细参数表</w:t>
      </w:r>
      <w:proofErr w:type="gramStart"/>
      <w:r w:rsidRPr="00781567">
        <w:rPr>
          <w:rFonts w:ascii="仿宋" w:eastAsia="仿宋" w:hAnsi="仿宋" w:hint="eastAsia"/>
          <w:sz w:val="28"/>
          <w:szCs w:val="28"/>
        </w:rPr>
        <w:t>报送国</w:t>
      </w:r>
      <w:proofErr w:type="gramEnd"/>
      <w:r w:rsidRPr="00781567">
        <w:rPr>
          <w:rFonts w:ascii="仿宋" w:eastAsia="仿宋" w:hAnsi="仿宋" w:hint="eastAsia"/>
          <w:sz w:val="28"/>
          <w:szCs w:val="28"/>
        </w:rPr>
        <w:t>资处。</w:t>
      </w:r>
    </w:p>
    <w:p w14:paraId="2075C6B5"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四、设备招标</w:t>
      </w:r>
    </w:p>
    <w:p w14:paraId="6154D396"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按照石家庄学院招标相关规定执行：</w:t>
      </w:r>
    </w:p>
    <w:p w14:paraId="0E46066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五、设备验收</w:t>
      </w:r>
    </w:p>
    <w:p w14:paraId="2F712A69"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1、设备接收验收标准：设备应符合国家制定的标准、制度规定，产品检验检测合格，质量验收符合要求，具备ISO9001、ISO14001等质量体系认证等相关资质证明。</w:t>
      </w:r>
    </w:p>
    <w:p w14:paraId="2374DB6F"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2、验收程序：设备的验收由实验室管理负责人和采购人员共同完成。验收时，应当比对设备的参数和详细的辅助文件，对设备进行严格检查和测试，并确认设备的质量和性能是否符合规定的技术要求。</w:t>
      </w:r>
    </w:p>
    <w:p w14:paraId="5512EA45"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3、验收合格：如设备符合验收标准，则填写验收记录，并挂印验收章。验收记录应加盖石家庄学院验收专用章。如验收不合格，应当写出经过、原因、处置等情况，并记录到验收记录中。</w:t>
      </w:r>
    </w:p>
    <w:p w14:paraId="51B234B4"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六、设备入固定资产</w:t>
      </w:r>
    </w:p>
    <w:p w14:paraId="3C9CBCDA"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1、设备交付后，应当及时将入账资产申报表交给学院资产管理员办理设备入账手续。学院资产管理员将设备信息及时录</w:t>
      </w:r>
      <w:proofErr w:type="gramStart"/>
      <w:r w:rsidRPr="00781567">
        <w:rPr>
          <w:rFonts w:ascii="仿宋" w:eastAsia="仿宋" w:hAnsi="仿宋" w:hint="eastAsia"/>
          <w:sz w:val="28"/>
          <w:szCs w:val="28"/>
        </w:rPr>
        <w:t>入帐</w:t>
      </w:r>
      <w:proofErr w:type="gramEnd"/>
      <w:r w:rsidRPr="00781567">
        <w:rPr>
          <w:rFonts w:ascii="仿宋" w:eastAsia="仿宋" w:hAnsi="仿宋" w:hint="eastAsia"/>
          <w:sz w:val="28"/>
          <w:szCs w:val="28"/>
        </w:rPr>
        <w:t>套；</w:t>
      </w:r>
    </w:p>
    <w:p w14:paraId="6405BA67"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2、实验室应做好设备保管、保养、维修等工作，保证设备能够正常使用；</w:t>
      </w:r>
    </w:p>
    <w:p w14:paraId="4ACCFEFF" w14:textId="77777777" w:rsidR="00246782" w:rsidRPr="00781567" w:rsidRDefault="00246782">
      <w:pPr>
        <w:widowControl/>
        <w:jc w:val="left"/>
        <w:rPr>
          <w:rFonts w:ascii="仿宋" w:eastAsia="仿宋" w:hAnsi="仿宋" w:hint="eastAsia"/>
          <w:sz w:val="28"/>
          <w:szCs w:val="28"/>
        </w:rPr>
      </w:pPr>
      <w:r w:rsidRPr="00781567">
        <w:rPr>
          <w:rFonts w:ascii="仿宋" w:eastAsia="仿宋" w:hAnsi="仿宋"/>
          <w:sz w:val="28"/>
          <w:szCs w:val="28"/>
        </w:rPr>
        <w:br w:type="page"/>
      </w:r>
    </w:p>
    <w:p w14:paraId="355F66F6" w14:textId="77777777" w:rsidR="00246782" w:rsidRPr="00781567" w:rsidRDefault="00246782" w:rsidP="00246782">
      <w:pPr>
        <w:pStyle w:val="a4"/>
        <w:rPr>
          <w:rFonts w:ascii="仿宋" w:eastAsia="仿宋" w:hAnsi="仿宋" w:hint="eastAsia"/>
        </w:rPr>
      </w:pPr>
      <w:bookmarkStart w:id="17" w:name="_Toc151983870"/>
      <w:r w:rsidRPr="00781567">
        <w:rPr>
          <w:rFonts w:ascii="仿宋" w:eastAsia="仿宋" w:hAnsi="仿宋" w:hint="eastAsia"/>
        </w:rPr>
        <w:lastRenderedPageBreak/>
        <w:t>新闻与传媒学院实验仪器设备管理制度</w:t>
      </w:r>
      <w:bookmarkEnd w:id="17"/>
    </w:p>
    <w:p w14:paraId="27FDBB8B"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一、目的</w:t>
      </w:r>
    </w:p>
    <w:p w14:paraId="4C10849C"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本管理制度旨在严格管理新闻与传媒学院的实验仪器设备，确保其有效运行并起到应有的实验效果，同时保障设备的安全和维护。</w:t>
      </w:r>
    </w:p>
    <w:p w14:paraId="30BC2898"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二、设备分级</w:t>
      </w:r>
    </w:p>
    <w:p w14:paraId="3D6E137B"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根据设备的价值和重要性，将设备分为A、B、C三类设备。</w:t>
      </w:r>
    </w:p>
    <w:p w14:paraId="42EE1B5E"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A类设备：摄像机、高端照相机、无人机等，价值较高，使用频率低，需要特别注意保养和安全。</w:t>
      </w:r>
    </w:p>
    <w:p w14:paraId="439CBC24"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B类设备：电子计算机、普通计算机等，使用频率较高，价值不是很高。</w:t>
      </w:r>
    </w:p>
    <w:p w14:paraId="6EEA867E"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C类设备：照相机及摄像机的周边设备，如三脚架，话筒等，价值不高，使用频率普通。</w:t>
      </w:r>
    </w:p>
    <w:p w14:paraId="363692A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三、日常管理</w:t>
      </w:r>
    </w:p>
    <w:p w14:paraId="66A5B6E9"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1、设备登记管理</w:t>
      </w:r>
    </w:p>
    <w:p w14:paraId="7E66EE18" w14:textId="77777777" w:rsidR="00246782" w:rsidRPr="00781567" w:rsidRDefault="00246782" w:rsidP="00246782">
      <w:pPr>
        <w:ind w:firstLineChars="200" w:firstLine="560"/>
        <w:rPr>
          <w:rFonts w:ascii="仿宋" w:eastAsia="仿宋" w:hAnsi="仿宋" w:hint="eastAsia"/>
          <w:sz w:val="28"/>
          <w:szCs w:val="28"/>
        </w:rPr>
      </w:pPr>
      <w:r w:rsidRPr="00781567">
        <w:rPr>
          <w:rFonts w:ascii="仿宋" w:eastAsia="仿宋" w:hAnsi="仿宋" w:hint="eastAsia"/>
          <w:sz w:val="28"/>
          <w:szCs w:val="28"/>
        </w:rPr>
        <w:t>每校区的实验室应编制设备清单和档案，对每件设备进行登记备案，包括设备的名称、型号、生产厂家、价格、购买日期等信息。</w:t>
      </w:r>
    </w:p>
    <w:p w14:paraId="4DC90CAC"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2、设备维护管理</w:t>
      </w:r>
    </w:p>
    <w:p w14:paraId="34F8095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（1）定期检验：严格按照设备的使用说明书和使用规范进行定期检验、维修和保养。</w:t>
      </w:r>
    </w:p>
    <w:p w14:paraId="2A8BF753"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（2）故障申报：如发现设备损坏或出现异常情况，应及时申报并及时处理。</w:t>
      </w:r>
    </w:p>
    <w:p w14:paraId="569BEA04"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（3）A类设备的维护保养至关重要，设备管理人员需严格按照厂家要求进行定期检修、保养、维护等操作，每次检修维护都须有严密的记录，并将保养记录保存在设备的档案中。</w:t>
      </w:r>
    </w:p>
    <w:p w14:paraId="366D8481"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3、设备使用管理</w:t>
      </w:r>
    </w:p>
    <w:p w14:paraId="228115AB"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lastRenderedPageBreak/>
        <w:t>（1）使用前检查：使用前必须对设备进行检查，确认设备状态良好后再使用。</w:t>
      </w:r>
    </w:p>
    <w:p w14:paraId="4D28FB91"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（2）使用规范：设备使用必须符合国家规定的相关法律、法规和技术标准。使用人应严格按照设备使用说明书操作。</w:t>
      </w:r>
    </w:p>
    <w:p w14:paraId="3847B73A"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（3）设备操作记录：使用人应及时记录设备的操作情况，保留相关记录和数据资料供复查。</w:t>
      </w:r>
    </w:p>
    <w:p w14:paraId="324D05D6"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（4）A类设备由专业技术人员进行操作，按照规定的操作步骤操作，任何情况下都不得超出操作说明书规定的范围。</w:t>
      </w:r>
    </w:p>
    <w:p w14:paraId="4FE5AD72"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4、设备安全管理</w:t>
      </w:r>
    </w:p>
    <w:p w14:paraId="393BCBE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（1）安全使用：设备的使用人员应按照使用说明书和使用规范安全使用，避免发生事故。</w:t>
      </w:r>
    </w:p>
    <w:p w14:paraId="460B10F3"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（2）设备保管：设备的使用人员应将设备妥善保管，防止丢失、盗窃和损坏等情况。</w:t>
      </w:r>
    </w:p>
    <w:p w14:paraId="3196098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（3）A类设备要求高度重视安全问题，必须安排专人进行巡检，针对可能存在的安全隐患，实行安全分类管理，制定应急预案。</w:t>
      </w:r>
    </w:p>
    <w:p w14:paraId="63F946CE"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5、设备借用管理</w:t>
      </w:r>
    </w:p>
    <w:p w14:paraId="6D1E2BD8"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（1）设备借用需提前预约并填写相关信息，且应在规定时间内归还设备。</w:t>
      </w:r>
    </w:p>
    <w:p w14:paraId="3984E399"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（2）对于A类设备的借用，必须由专业技术人员使用，保证安全。</w:t>
      </w:r>
    </w:p>
    <w:p w14:paraId="3A1C2E3D" w14:textId="77777777" w:rsidR="00246782"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（3）对于多次借用行为不规范或者无故超过归还期限的借用者，将受到相应处罚。</w:t>
      </w:r>
    </w:p>
    <w:p w14:paraId="6626A2D7" w14:textId="77777777" w:rsidR="00462720" w:rsidRPr="00781567" w:rsidRDefault="00246782" w:rsidP="00246782">
      <w:pPr>
        <w:rPr>
          <w:rFonts w:ascii="仿宋" w:eastAsia="仿宋" w:hAnsi="仿宋" w:hint="eastAsia"/>
          <w:sz w:val="28"/>
          <w:szCs w:val="28"/>
        </w:rPr>
      </w:pPr>
      <w:r w:rsidRPr="00781567">
        <w:rPr>
          <w:rFonts w:ascii="仿宋" w:eastAsia="仿宋" w:hAnsi="仿宋" w:hint="eastAsia"/>
          <w:sz w:val="28"/>
          <w:szCs w:val="28"/>
        </w:rPr>
        <w:t>（4）具体《参照实验室仪器设备借用管理制度》及《实验室借用管理制度》。</w:t>
      </w:r>
    </w:p>
    <w:p w14:paraId="7341F349" w14:textId="77777777" w:rsidR="00462720" w:rsidRPr="00781567" w:rsidRDefault="00462720">
      <w:pPr>
        <w:widowControl/>
        <w:jc w:val="left"/>
        <w:rPr>
          <w:rFonts w:ascii="仿宋" w:eastAsia="仿宋" w:hAnsi="仿宋" w:hint="eastAsia"/>
          <w:sz w:val="28"/>
          <w:szCs w:val="28"/>
        </w:rPr>
      </w:pPr>
      <w:r w:rsidRPr="00781567">
        <w:rPr>
          <w:rFonts w:ascii="仿宋" w:eastAsia="仿宋" w:hAnsi="仿宋"/>
          <w:sz w:val="28"/>
          <w:szCs w:val="28"/>
        </w:rPr>
        <w:br w:type="page"/>
      </w:r>
    </w:p>
    <w:p w14:paraId="441F27E9" w14:textId="77777777" w:rsidR="00462720" w:rsidRPr="00781567" w:rsidRDefault="00462720" w:rsidP="00462720">
      <w:pPr>
        <w:pStyle w:val="a4"/>
        <w:rPr>
          <w:rFonts w:ascii="仿宋" w:eastAsia="仿宋" w:hAnsi="仿宋" w:hint="eastAsia"/>
        </w:rPr>
      </w:pPr>
      <w:bookmarkStart w:id="18" w:name="_Toc151983871"/>
      <w:r w:rsidRPr="00781567">
        <w:rPr>
          <w:rFonts w:ascii="仿宋" w:eastAsia="仿宋" w:hAnsi="仿宋" w:hint="eastAsia"/>
        </w:rPr>
        <w:lastRenderedPageBreak/>
        <w:t>新闻与传媒学院实验耗材采购管理办法</w:t>
      </w:r>
      <w:bookmarkEnd w:id="18"/>
    </w:p>
    <w:p w14:paraId="7A4B012A" w14:textId="77777777" w:rsidR="00462720" w:rsidRPr="00781567" w:rsidRDefault="00462720" w:rsidP="00C666A0">
      <w:pPr>
        <w:ind w:firstLine="560"/>
        <w:rPr>
          <w:rFonts w:ascii="仿宋" w:eastAsia="仿宋" w:hAnsi="仿宋" w:hint="eastAsia"/>
          <w:sz w:val="28"/>
          <w:szCs w:val="28"/>
        </w:rPr>
      </w:pPr>
      <w:r w:rsidRPr="00781567">
        <w:rPr>
          <w:rFonts w:ascii="仿宋" w:eastAsia="仿宋" w:hAnsi="仿宋" w:hint="eastAsia"/>
          <w:sz w:val="28"/>
          <w:szCs w:val="28"/>
        </w:rPr>
        <w:t>为确保实验耗材采购更加科学、严谨，更好地保障实验教学的进行，特制定本办法。</w:t>
      </w:r>
    </w:p>
    <w:p w14:paraId="2A789B33" w14:textId="77777777" w:rsidR="00462720" w:rsidRPr="00781567" w:rsidRDefault="00462720" w:rsidP="00C666A0">
      <w:pPr>
        <w:pStyle w:val="a3"/>
        <w:numPr>
          <w:ilvl w:val="0"/>
          <w:numId w:val="8"/>
        </w:numPr>
        <w:ind w:firstLineChars="0"/>
        <w:jc w:val="left"/>
        <w:rPr>
          <w:rFonts w:ascii="仿宋" w:eastAsia="仿宋" w:hAnsi="仿宋" w:hint="eastAsia"/>
          <w:sz w:val="28"/>
          <w:szCs w:val="28"/>
        </w:rPr>
      </w:pPr>
      <w:r w:rsidRPr="00781567">
        <w:rPr>
          <w:rFonts w:ascii="仿宋" w:eastAsia="仿宋" w:hAnsi="仿宋" w:hint="eastAsia"/>
          <w:sz w:val="28"/>
          <w:szCs w:val="28"/>
        </w:rPr>
        <w:t>实验耗材采购、使用与管理必须由学院统一领导下实施。</w:t>
      </w:r>
    </w:p>
    <w:p w14:paraId="6FE6BF94" w14:textId="77777777" w:rsidR="00462720" w:rsidRPr="00781567" w:rsidRDefault="00462720" w:rsidP="00C666A0">
      <w:pPr>
        <w:jc w:val="left"/>
        <w:rPr>
          <w:rFonts w:ascii="仿宋" w:eastAsia="仿宋" w:hAnsi="仿宋" w:hint="eastAsia"/>
          <w:sz w:val="28"/>
          <w:szCs w:val="28"/>
        </w:rPr>
      </w:pPr>
      <w:r w:rsidRPr="00781567">
        <w:rPr>
          <w:rFonts w:ascii="仿宋" w:eastAsia="仿宋" w:hAnsi="仿宋" w:hint="eastAsia"/>
          <w:sz w:val="28"/>
          <w:szCs w:val="28"/>
        </w:rPr>
        <w:t>二、实验耗材的采购、使用与管理基本程序必须严格按照本办法进行。</w:t>
      </w:r>
    </w:p>
    <w:p w14:paraId="0250789F" w14:textId="77777777" w:rsidR="00462720" w:rsidRPr="00781567" w:rsidRDefault="00462720" w:rsidP="00C666A0">
      <w:pPr>
        <w:jc w:val="left"/>
        <w:rPr>
          <w:rFonts w:ascii="仿宋" w:eastAsia="仿宋" w:hAnsi="仿宋" w:hint="eastAsia"/>
          <w:sz w:val="28"/>
          <w:szCs w:val="28"/>
        </w:rPr>
      </w:pPr>
      <w:r w:rsidRPr="00781567">
        <w:rPr>
          <w:rFonts w:ascii="仿宋" w:eastAsia="仿宋" w:hAnsi="仿宋" w:hint="eastAsia"/>
          <w:sz w:val="28"/>
          <w:szCs w:val="28"/>
        </w:rPr>
        <w:t>三、实验耗材申报、购置及使用遵照以下流程进行：</w:t>
      </w:r>
    </w:p>
    <w:p w14:paraId="643015F2"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1、实验耗材申报</w:t>
      </w:r>
    </w:p>
    <w:p w14:paraId="23C6C8DF"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（1）每学期初，各教研室根据本学期实验教学计划，向实验中心集中报送实验耗材购置计划。</w:t>
      </w:r>
    </w:p>
    <w:p w14:paraId="1C14E955"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（2）实验中心根据各教研室提出的需求与实验室耗材情况，制定本学期实验耗材购置计划，并填写《实验室申购材料及低值易耗品计划表》，上报学院主管院长审核、签字后实施采购。</w:t>
      </w:r>
    </w:p>
    <w:p w14:paraId="69481EF1"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（3）学期进行中，如</w:t>
      </w:r>
      <w:proofErr w:type="gramStart"/>
      <w:r w:rsidRPr="00781567">
        <w:rPr>
          <w:rFonts w:ascii="仿宋" w:eastAsia="仿宋" w:hAnsi="仿宋" w:hint="eastAsia"/>
          <w:sz w:val="28"/>
          <w:szCs w:val="28"/>
        </w:rPr>
        <w:t>需计划</w:t>
      </w:r>
      <w:proofErr w:type="gramEnd"/>
      <w:r w:rsidRPr="00781567">
        <w:rPr>
          <w:rFonts w:ascii="仿宋" w:eastAsia="仿宋" w:hAnsi="仿宋" w:hint="eastAsia"/>
          <w:sz w:val="28"/>
          <w:szCs w:val="28"/>
        </w:rPr>
        <w:t>外购置实验耗材，需上报学院主管院长，经主管院长签字同意后，填写《实验室申购材料及低值易耗品计划表》，交于主管院长签字，实施采购。</w:t>
      </w:r>
    </w:p>
    <w:p w14:paraId="0ED8052E"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（4）需要采购大宗、批量实验耗材、或者采购耗材数量超出实验中心年度预算时，需上报学校国有资产管理部门，进行集中招标采购。</w:t>
      </w:r>
    </w:p>
    <w:p w14:paraId="104B7255"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2、实验耗材采购</w:t>
      </w:r>
    </w:p>
    <w:p w14:paraId="396DD855"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（1）耗材采购由教研室、实验中心共同委派教师及实验技术人员联合进行，以保证采购过程的公开透明。</w:t>
      </w:r>
    </w:p>
    <w:p w14:paraId="46110A39"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（2）耗材采购必须按照购置计划严格执行，不得采买计划以外的物品；如遇到产品断货或者更新等问题，需要更改采购计划时，应及时上报学院领导，审批后另行购置。</w:t>
      </w:r>
    </w:p>
    <w:p w14:paraId="16C20247"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lastRenderedPageBreak/>
        <w:t>（3）采购过程中，如需采购急需物品，需经学院主管院长同意后采购，采购完成后，补填《实验室申购材料及低值易耗品计划表》。</w:t>
      </w:r>
    </w:p>
    <w:p w14:paraId="2BDE21E8"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3、实验耗材入库</w:t>
      </w:r>
    </w:p>
    <w:p w14:paraId="03C77908"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     耗材购置后，实验中心安排专门人员对耗材进行清点、入账、入库，并填写《实验室材料及低值易耗品入库单》。</w:t>
      </w:r>
    </w:p>
    <w:p w14:paraId="167AE0C8"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4、实验耗材使用</w:t>
      </w:r>
    </w:p>
    <w:p w14:paraId="030E06F7"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（1）实验教师、实验技术人员领用实验耗材，由实验中心耗材管理员负责发放，实验耗材领用人严格填写《实验室材料及低值易耗品领用单》。</w:t>
      </w:r>
    </w:p>
    <w:p w14:paraId="4C2DEEF2"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（2）未使用的耗材及可重复使用耗材要及时交回实验中心统一保管。</w:t>
      </w:r>
    </w:p>
    <w:p w14:paraId="1934A31E"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5、实验耗材报账管理</w:t>
      </w:r>
    </w:p>
    <w:p w14:paraId="13628148"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（1）耗材采购必须要在具有正规经营手续的公司进行，开具正规购置发票与详细的购置明细。</w:t>
      </w:r>
    </w:p>
    <w:p w14:paraId="4506504B" w14:textId="77777777" w:rsidR="00462720" w:rsidRPr="00781567" w:rsidRDefault="00462720" w:rsidP="00C666A0">
      <w:pPr>
        <w:ind w:firstLineChars="200" w:firstLine="560"/>
        <w:rPr>
          <w:rFonts w:ascii="仿宋" w:eastAsia="仿宋" w:hAnsi="仿宋" w:hint="eastAsia"/>
          <w:sz w:val="28"/>
          <w:szCs w:val="28"/>
        </w:rPr>
      </w:pPr>
      <w:r w:rsidRPr="00781567">
        <w:rPr>
          <w:rFonts w:ascii="仿宋" w:eastAsia="仿宋" w:hAnsi="仿宋" w:hint="eastAsia"/>
          <w:sz w:val="28"/>
          <w:szCs w:val="28"/>
        </w:rPr>
        <w:t>（2）耗材购置的经手人，实验耗材入库验收人以及学院领导在发票上签字并报学校财务处统一支付。</w:t>
      </w:r>
    </w:p>
    <w:p w14:paraId="1E431C5F" w14:textId="77777777" w:rsidR="00246782" w:rsidRPr="00781567" w:rsidRDefault="00462720" w:rsidP="00C666A0">
      <w:pPr>
        <w:rPr>
          <w:rFonts w:ascii="仿宋" w:eastAsia="仿宋" w:hAnsi="仿宋" w:hint="eastAsia"/>
          <w:sz w:val="28"/>
          <w:szCs w:val="28"/>
        </w:rPr>
      </w:pPr>
      <w:r w:rsidRPr="00781567">
        <w:rPr>
          <w:rFonts w:ascii="仿宋" w:eastAsia="仿宋" w:hAnsi="仿宋" w:hint="eastAsia"/>
          <w:sz w:val="28"/>
          <w:szCs w:val="28"/>
        </w:rPr>
        <w:t>四、实验耗材采购、使用过程中出现的本办法未规定的问题时，由相关人员报学院主管领导研究、批示后执行。</w:t>
      </w:r>
    </w:p>
    <w:p w14:paraId="0FA43B29" w14:textId="77777777" w:rsidR="00C666A0" w:rsidRPr="00781567" w:rsidRDefault="00C666A0">
      <w:pPr>
        <w:widowControl/>
        <w:jc w:val="left"/>
        <w:rPr>
          <w:rFonts w:ascii="仿宋" w:eastAsia="仿宋" w:hAnsi="仿宋" w:hint="eastAsia"/>
          <w:sz w:val="28"/>
          <w:szCs w:val="28"/>
        </w:rPr>
      </w:pPr>
      <w:r w:rsidRPr="00781567">
        <w:rPr>
          <w:rFonts w:ascii="仿宋" w:eastAsia="仿宋" w:hAnsi="仿宋"/>
          <w:sz w:val="28"/>
          <w:szCs w:val="28"/>
        </w:rPr>
        <w:br w:type="page"/>
      </w:r>
    </w:p>
    <w:p w14:paraId="2A7E54C9" w14:textId="77777777" w:rsidR="00C666A0" w:rsidRPr="00781567" w:rsidRDefault="00C666A0" w:rsidP="00C666A0">
      <w:pPr>
        <w:pStyle w:val="a4"/>
        <w:rPr>
          <w:rFonts w:ascii="仿宋" w:eastAsia="仿宋" w:hAnsi="仿宋" w:hint="eastAsia"/>
        </w:rPr>
      </w:pPr>
      <w:bookmarkStart w:id="19" w:name="_Toc151983872"/>
      <w:r w:rsidRPr="00781567">
        <w:rPr>
          <w:rFonts w:ascii="仿宋" w:eastAsia="仿宋" w:hAnsi="仿宋" w:hint="eastAsia"/>
        </w:rPr>
        <w:lastRenderedPageBreak/>
        <w:t>新闻与传媒学院仪器设备借用管理办法</w:t>
      </w:r>
      <w:bookmarkEnd w:id="19"/>
    </w:p>
    <w:p w14:paraId="4B876209"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新闻与传媒学院的仪器设备属国有资产，只能用于实验教学、专业创作、竞赛以及科研工作，不得用于其他方面。</w:t>
      </w:r>
    </w:p>
    <w:p w14:paraId="23C8C3E5"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在保障实验教学顺利进行和仪器设备完好率的基础上，为了最大限度地支持专业实践能力培养和专业科研的进行，特制定本办法，以便更好地进行仪器设备的借用管理。</w:t>
      </w:r>
    </w:p>
    <w:p w14:paraId="680FECC0"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一、为了更好地管理实验设备和更有针对性的设备借用，我中心把所属的实验设备进行了严格的分类管理，不同级别设备的借用流程不同，设备分类办法如下：</w:t>
      </w:r>
    </w:p>
    <w:p w14:paraId="45FA634E"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A类设备：一般指购入三年以内、价格昂贵、配置较高、使用难度较大的成套设备。主要包括：4</w:t>
      </w:r>
      <w:r w:rsidRPr="00781567">
        <w:rPr>
          <w:rFonts w:ascii="仿宋" w:eastAsia="仿宋" w:hAnsi="仿宋"/>
          <w:sz w:val="28"/>
          <w:szCs w:val="28"/>
        </w:rPr>
        <w:t>K</w:t>
      </w:r>
      <w:r w:rsidRPr="00781567">
        <w:rPr>
          <w:rFonts w:ascii="仿宋" w:eastAsia="仿宋" w:hAnsi="仿宋" w:hint="eastAsia"/>
          <w:sz w:val="28"/>
          <w:szCs w:val="28"/>
        </w:rPr>
        <w:t>高清摄像机（索尼Z</w:t>
      </w:r>
      <w:r w:rsidRPr="00781567">
        <w:rPr>
          <w:rFonts w:ascii="仿宋" w:eastAsia="仿宋" w:hAnsi="仿宋"/>
          <w:sz w:val="28"/>
          <w:szCs w:val="28"/>
        </w:rPr>
        <w:t>150</w:t>
      </w:r>
      <w:r w:rsidRPr="00781567">
        <w:rPr>
          <w:rFonts w:ascii="仿宋" w:eastAsia="仿宋" w:hAnsi="仿宋" w:hint="eastAsia"/>
          <w:sz w:val="28"/>
          <w:szCs w:val="28"/>
        </w:rPr>
        <w:t>）、高清摄像机（索尼X</w:t>
      </w:r>
      <w:r w:rsidRPr="00781567">
        <w:rPr>
          <w:rFonts w:ascii="仿宋" w:eastAsia="仿宋" w:hAnsi="仿宋"/>
          <w:sz w:val="28"/>
          <w:szCs w:val="28"/>
        </w:rPr>
        <w:t>280</w:t>
      </w:r>
      <w:r w:rsidRPr="00781567">
        <w:rPr>
          <w:rFonts w:ascii="仿宋" w:eastAsia="仿宋" w:hAnsi="仿宋" w:hint="eastAsia"/>
          <w:sz w:val="28"/>
          <w:szCs w:val="28"/>
        </w:rPr>
        <w:t>）、摇臂、全画幅数码相机（索尼A</w:t>
      </w:r>
      <w:r w:rsidRPr="00781567">
        <w:rPr>
          <w:rFonts w:ascii="仿宋" w:eastAsia="仿宋" w:hAnsi="仿宋"/>
          <w:sz w:val="28"/>
          <w:szCs w:val="28"/>
        </w:rPr>
        <w:t>73</w:t>
      </w:r>
      <w:r w:rsidRPr="00781567">
        <w:rPr>
          <w:rFonts w:ascii="仿宋" w:eastAsia="仿宋" w:hAnsi="仿宋" w:hint="eastAsia"/>
          <w:sz w:val="28"/>
          <w:szCs w:val="28"/>
        </w:rPr>
        <w:t>、佳能5</w:t>
      </w:r>
      <w:r w:rsidRPr="00781567">
        <w:rPr>
          <w:rFonts w:ascii="仿宋" w:eastAsia="仿宋" w:hAnsi="仿宋"/>
          <w:sz w:val="28"/>
          <w:szCs w:val="28"/>
        </w:rPr>
        <w:t>D</w:t>
      </w:r>
      <w:r w:rsidRPr="00781567">
        <w:rPr>
          <w:rFonts w:ascii="仿宋" w:eastAsia="仿宋" w:hAnsi="仿宋" w:hint="eastAsia"/>
          <w:sz w:val="28"/>
          <w:szCs w:val="28"/>
        </w:rPr>
        <w:t>）、航拍器、虚拟现实设备等。</w:t>
      </w:r>
    </w:p>
    <w:p w14:paraId="31C09435"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B类设备：一般指实验教学中使用率最高、配置与使用难易程度适中的常用成套设备。主要包括：高清数码相机（索尼6</w:t>
      </w:r>
      <w:r w:rsidRPr="00781567">
        <w:rPr>
          <w:rFonts w:ascii="仿宋" w:eastAsia="仿宋" w:hAnsi="仿宋"/>
          <w:sz w:val="28"/>
          <w:szCs w:val="28"/>
        </w:rPr>
        <w:t>400</w:t>
      </w:r>
      <w:r w:rsidRPr="00781567">
        <w:rPr>
          <w:rFonts w:ascii="仿宋" w:eastAsia="仿宋" w:hAnsi="仿宋" w:hint="eastAsia"/>
          <w:sz w:val="28"/>
          <w:szCs w:val="28"/>
        </w:rPr>
        <w:t>、佳能6</w:t>
      </w:r>
      <w:r w:rsidRPr="00781567">
        <w:rPr>
          <w:rFonts w:ascii="仿宋" w:eastAsia="仿宋" w:hAnsi="仿宋"/>
          <w:sz w:val="28"/>
          <w:szCs w:val="28"/>
        </w:rPr>
        <w:t>0D</w:t>
      </w:r>
      <w:r w:rsidRPr="00781567">
        <w:rPr>
          <w:rFonts w:ascii="仿宋" w:eastAsia="仿宋" w:hAnsi="仿宋" w:hint="eastAsia"/>
          <w:sz w:val="28"/>
          <w:szCs w:val="28"/>
        </w:rPr>
        <w:t>、尼康D</w:t>
      </w:r>
      <w:r w:rsidRPr="00781567">
        <w:rPr>
          <w:rFonts w:ascii="仿宋" w:eastAsia="仿宋" w:hAnsi="仿宋"/>
          <w:sz w:val="28"/>
          <w:szCs w:val="28"/>
        </w:rPr>
        <w:t>80</w:t>
      </w:r>
      <w:r w:rsidRPr="00781567">
        <w:rPr>
          <w:rFonts w:ascii="仿宋" w:eastAsia="仿宋" w:hAnsi="仿宋" w:hint="eastAsia"/>
          <w:sz w:val="28"/>
          <w:szCs w:val="28"/>
        </w:rPr>
        <w:t>）、稳定器、成套补光灯具等。</w:t>
      </w:r>
    </w:p>
    <w:p w14:paraId="44028C2C"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C</w:t>
      </w:r>
      <w:r w:rsidRPr="00781567">
        <w:rPr>
          <w:rFonts w:ascii="仿宋" w:eastAsia="仿宋" w:hAnsi="仿宋" w:hint="eastAsia"/>
          <w:sz w:val="28"/>
          <w:szCs w:val="28"/>
        </w:rPr>
        <w:t>类设备：一般价值较小、使用容易、或者是可以独立使用的配件等设备。主要包括：三脚架、采访话筒、补光灯、新闻灯、反光板、手绘板等。</w:t>
      </w:r>
    </w:p>
    <w:p w14:paraId="30C84270"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二、不同类别设备借用的基本流程：</w:t>
      </w:r>
    </w:p>
    <w:p w14:paraId="0DA97CFC"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A</w:t>
      </w:r>
      <w:r w:rsidRPr="00781567">
        <w:rPr>
          <w:rFonts w:ascii="仿宋" w:eastAsia="仿宋" w:hAnsi="仿宋" w:hint="eastAsia"/>
          <w:sz w:val="28"/>
          <w:szCs w:val="28"/>
        </w:rPr>
        <w:t>类设备借用条件和流程：</w:t>
      </w:r>
    </w:p>
    <w:p w14:paraId="3A2C8F29"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、A类设备借用的主要要求：市级以上的竞赛或者科研项目，校级以上重大活动；设备借用人的前期准备和论证材料充分合理；设备使用人必</w:t>
      </w:r>
      <w:r w:rsidRPr="00781567">
        <w:rPr>
          <w:rFonts w:ascii="仿宋" w:eastAsia="仿宋" w:hAnsi="仿宋" w:hint="eastAsia"/>
          <w:sz w:val="28"/>
          <w:szCs w:val="28"/>
        </w:rPr>
        <w:lastRenderedPageBreak/>
        <w:t>须熟练掌握此类设备的使用方法。</w:t>
      </w:r>
    </w:p>
    <w:p w14:paraId="5A7CF9E6"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2</w:t>
      </w:r>
      <w:r w:rsidRPr="00781567">
        <w:rPr>
          <w:rFonts w:ascii="仿宋" w:eastAsia="仿宋" w:hAnsi="仿宋" w:hint="eastAsia"/>
          <w:sz w:val="28"/>
          <w:szCs w:val="28"/>
        </w:rPr>
        <w:t>、借用人首先在网上下载借用通知单，认真填写相关内容，并且准备好项目的相关材料。项目负责人同意并签字之后，由主管教学的副院长审批同意并签字后，将借用通知单和相关材料送到实验中心主任处。在中心主任处缴纳借用保证金，中心主任安排相关管理员负责借用具体事宜。</w:t>
      </w:r>
    </w:p>
    <w:p w14:paraId="078BDCE0"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3、借用人持借用通知单到相关实验室借用设备。管理员认真核对借用设备类别和数量，双方认真检查设备情况并在借用通知单相应位置和实验室设备借用登记册上登记。</w:t>
      </w:r>
    </w:p>
    <w:p w14:paraId="1BA53B91"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4、借用人在借用期限之内使用完设备之后，将设备送还到相应实验室。设备管理员认真检查设备数量、类别和工作情况，确认设备完好之后在借用单签字确认。</w:t>
      </w:r>
    </w:p>
    <w:p w14:paraId="2CEAFA60"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5、借用人准备好项目阶段性或者最终成果，凭借用通知单至实验中心主任处，上交材料，退还借用保证金。</w:t>
      </w:r>
    </w:p>
    <w:p w14:paraId="4D940067"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B</w:t>
      </w:r>
      <w:r w:rsidRPr="00781567">
        <w:rPr>
          <w:rFonts w:ascii="仿宋" w:eastAsia="仿宋" w:hAnsi="仿宋" w:hint="eastAsia"/>
          <w:sz w:val="28"/>
          <w:szCs w:val="28"/>
        </w:rPr>
        <w:t>类设备借用条件和流程：</w:t>
      </w:r>
    </w:p>
    <w:p w14:paraId="41E04CDB"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w:t>
      </w:r>
      <w:r w:rsidRPr="00781567">
        <w:rPr>
          <w:rFonts w:ascii="仿宋" w:eastAsia="仿宋" w:hAnsi="仿宋"/>
          <w:sz w:val="28"/>
          <w:szCs w:val="28"/>
        </w:rPr>
        <w:t>B</w:t>
      </w:r>
      <w:r w:rsidRPr="00781567">
        <w:rPr>
          <w:rFonts w:ascii="仿宋" w:eastAsia="仿宋" w:hAnsi="仿宋" w:hint="eastAsia"/>
          <w:sz w:val="28"/>
          <w:szCs w:val="28"/>
        </w:rPr>
        <w:t>类设备借用的主要要求：校内的专业竞赛、科研项目或者重要活动、专业课程作业创作需求；设备借用人的前期准备和论证材料充分合理；设备使用人必须熟练掌握此类设备的使用方法。。</w:t>
      </w:r>
    </w:p>
    <w:p w14:paraId="54F13471"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2</w:t>
      </w:r>
      <w:r w:rsidRPr="00781567">
        <w:rPr>
          <w:rFonts w:ascii="仿宋" w:eastAsia="仿宋" w:hAnsi="仿宋" w:hint="eastAsia"/>
          <w:sz w:val="28"/>
          <w:szCs w:val="28"/>
        </w:rPr>
        <w:t>、借用人首先在网上下载借用通知单，认真填写相关内容，并且准备好项目的相关材料。项目负责人同意并签字之后，由实验中心主任审批同意并签字后，缴纳借用保证金，中心主任安排相关管理员负责借用具体事宜。</w:t>
      </w:r>
    </w:p>
    <w:p w14:paraId="4475A672"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3、借用人持借用通知单到相关实验室借用设备。管理员认真核对借用设备类别和数量，双方认真检查设备情况并在借用通知单相应位置和实</w:t>
      </w:r>
      <w:r w:rsidRPr="00781567">
        <w:rPr>
          <w:rFonts w:ascii="仿宋" w:eastAsia="仿宋" w:hAnsi="仿宋" w:hint="eastAsia"/>
          <w:sz w:val="28"/>
          <w:szCs w:val="28"/>
        </w:rPr>
        <w:lastRenderedPageBreak/>
        <w:t>验室设备借用登记册上登记。</w:t>
      </w:r>
    </w:p>
    <w:p w14:paraId="707F439F"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4、借用人在借用期限之内使用完设备之后，将设备送还到相应实验室。设备管理员认真检查设备数量、类别和工作情况，确认设备完好之后在借用单签字确认。</w:t>
      </w:r>
    </w:p>
    <w:p w14:paraId="5D520D4A"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5、借用人准备好项目阶段性或者最终成果，凭借用通知单至实验中心主任处，上交材料，退还借用保证金。</w:t>
      </w:r>
    </w:p>
    <w:p w14:paraId="2FD4CAB1"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C</w:t>
      </w:r>
      <w:r w:rsidRPr="00781567">
        <w:rPr>
          <w:rFonts w:ascii="仿宋" w:eastAsia="仿宋" w:hAnsi="仿宋" w:hint="eastAsia"/>
          <w:sz w:val="28"/>
          <w:szCs w:val="28"/>
        </w:rPr>
        <w:t>类设备借用条件和流程：</w:t>
      </w:r>
    </w:p>
    <w:p w14:paraId="1170B6FB"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w:t>
      </w:r>
      <w:r w:rsidRPr="00781567">
        <w:rPr>
          <w:rFonts w:ascii="仿宋" w:eastAsia="仿宋" w:hAnsi="仿宋"/>
          <w:sz w:val="28"/>
          <w:szCs w:val="28"/>
        </w:rPr>
        <w:t>C</w:t>
      </w:r>
      <w:r w:rsidRPr="00781567">
        <w:rPr>
          <w:rFonts w:ascii="仿宋" w:eastAsia="仿宋" w:hAnsi="仿宋" w:hint="eastAsia"/>
          <w:sz w:val="28"/>
          <w:szCs w:val="28"/>
        </w:rPr>
        <w:t>类设备借用的主要要求：实验教学或者专业创作或者科研活动急需此类配件；设备使用人必须熟练掌握此类设备的使用方法。</w:t>
      </w:r>
    </w:p>
    <w:p w14:paraId="2C286405"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sz w:val="28"/>
          <w:szCs w:val="28"/>
        </w:rPr>
        <w:t>2</w:t>
      </w:r>
      <w:r w:rsidRPr="00781567">
        <w:rPr>
          <w:rFonts w:ascii="仿宋" w:eastAsia="仿宋" w:hAnsi="仿宋" w:hint="eastAsia"/>
          <w:sz w:val="28"/>
          <w:szCs w:val="28"/>
        </w:rPr>
        <w:t>、借用人首先在网上下载借用通知单，项目负责人同意并签字之后，由实验中心主任审批同意并签字后，缴纳借用保证金，中心主任安排相关管理员负责借用具体事宜。</w:t>
      </w:r>
    </w:p>
    <w:p w14:paraId="2491ED6F"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3、借用人持借用通知单到相关实验室借用设备。管理员认真核对借用设备类别和数量，双方认真检查设备情况并在借用通知单相应位置和实验室设备借用登记册上登记。</w:t>
      </w:r>
    </w:p>
    <w:p w14:paraId="0D4E7818"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4、借用人在借用期限之内使用完设备之后，将设备送还到相应实验室。设备管理员认真检查设备数量、类别和工作情况，确认设备完好之后在借用单签字确认。</w:t>
      </w:r>
    </w:p>
    <w:p w14:paraId="1661F01C" w14:textId="77777777" w:rsidR="00C666A0" w:rsidRPr="00781567" w:rsidRDefault="00C666A0" w:rsidP="00C666A0">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5、借用人凭借用通知单至实验中心主任处，退还借用保证金。</w:t>
      </w:r>
    </w:p>
    <w:p w14:paraId="46452F46"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三、归还期限之后不能归还设备的，借用人应该在借用设备到期之前，持借用通知单到主管领导处申请延期，并把通知单送交实验中心。</w:t>
      </w:r>
    </w:p>
    <w:p w14:paraId="673366BF"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四、学生原则上不能单独借用设备，必须要有负责教师签字才能借用。</w:t>
      </w:r>
    </w:p>
    <w:p w14:paraId="39F990D1"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五、借用保证金的收取是为了更好地督促借用人借用设备更加科学合理、</w:t>
      </w:r>
      <w:r w:rsidRPr="00781567">
        <w:rPr>
          <w:rFonts w:ascii="仿宋" w:eastAsia="仿宋" w:hAnsi="仿宋" w:hint="eastAsia"/>
          <w:sz w:val="28"/>
          <w:szCs w:val="28"/>
        </w:rPr>
        <w:lastRenderedPageBreak/>
        <w:t>使用设备更加仔细认真负责。在借用人送还设备并验收通过后，必须立即退还保证金，任何人不得以任何理由无故扣押借用保证金。</w:t>
      </w:r>
    </w:p>
    <w:p w14:paraId="36357D30" w14:textId="77777777" w:rsidR="00C666A0" w:rsidRPr="00781567" w:rsidRDefault="00C666A0" w:rsidP="00C666A0">
      <w:pPr>
        <w:jc w:val="left"/>
        <w:rPr>
          <w:rFonts w:ascii="仿宋" w:eastAsia="仿宋" w:hAnsi="仿宋" w:hint="eastAsia"/>
          <w:sz w:val="28"/>
          <w:szCs w:val="28"/>
        </w:rPr>
      </w:pPr>
      <w:r w:rsidRPr="00781567">
        <w:rPr>
          <w:rFonts w:ascii="仿宋" w:eastAsia="仿宋" w:hAnsi="仿宋" w:hint="eastAsia"/>
          <w:sz w:val="28"/>
          <w:szCs w:val="28"/>
        </w:rPr>
        <w:t>六、借用人借用设备期间，仪器设备出现的损坏、丢失等情况，一律由借用人负责，维修和赔偿办法按照《新闻与传媒学院仪器设备损坏赔偿办法》执行。</w:t>
      </w:r>
    </w:p>
    <w:p w14:paraId="3D107D6B" w14:textId="77777777" w:rsidR="00053AFB" w:rsidRPr="00781567" w:rsidRDefault="00C666A0" w:rsidP="00C666A0">
      <w:pPr>
        <w:rPr>
          <w:rFonts w:ascii="仿宋" w:eastAsia="仿宋" w:hAnsi="仿宋" w:hint="eastAsia"/>
          <w:sz w:val="28"/>
          <w:szCs w:val="28"/>
        </w:rPr>
      </w:pPr>
      <w:r w:rsidRPr="00781567">
        <w:rPr>
          <w:rFonts w:ascii="仿宋" w:eastAsia="仿宋" w:hAnsi="仿宋" w:hint="eastAsia"/>
          <w:sz w:val="28"/>
          <w:szCs w:val="28"/>
        </w:rPr>
        <w:t>七、本办法自发布之日起开始执行。</w:t>
      </w:r>
    </w:p>
    <w:p w14:paraId="3CA849B0" w14:textId="77777777" w:rsidR="00053AFB" w:rsidRPr="00781567" w:rsidRDefault="00053AFB">
      <w:pPr>
        <w:widowControl/>
        <w:jc w:val="left"/>
        <w:rPr>
          <w:rFonts w:ascii="仿宋" w:eastAsia="仿宋" w:hAnsi="仿宋" w:hint="eastAsia"/>
          <w:sz w:val="28"/>
          <w:szCs w:val="28"/>
        </w:rPr>
      </w:pPr>
      <w:r w:rsidRPr="00781567">
        <w:rPr>
          <w:rFonts w:ascii="仿宋" w:eastAsia="仿宋" w:hAnsi="仿宋"/>
          <w:sz w:val="28"/>
          <w:szCs w:val="28"/>
        </w:rPr>
        <w:br w:type="page"/>
      </w:r>
    </w:p>
    <w:p w14:paraId="1F1FBA48" w14:textId="77777777" w:rsidR="00053AFB" w:rsidRPr="00781567" w:rsidRDefault="00053AFB" w:rsidP="00053AFB">
      <w:pPr>
        <w:pStyle w:val="a4"/>
        <w:rPr>
          <w:rFonts w:ascii="仿宋" w:eastAsia="仿宋" w:hAnsi="仿宋" w:hint="eastAsia"/>
        </w:rPr>
      </w:pPr>
      <w:bookmarkStart w:id="20" w:name="_Toc151983873"/>
      <w:r w:rsidRPr="00781567">
        <w:rPr>
          <w:rFonts w:ascii="仿宋" w:eastAsia="仿宋" w:hAnsi="仿宋" w:hint="eastAsia"/>
        </w:rPr>
        <w:lastRenderedPageBreak/>
        <w:t>新闻与传媒学院实验室借用管理办法</w:t>
      </w:r>
      <w:bookmarkEnd w:id="20"/>
    </w:p>
    <w:p w14:paraId="1F3A31BA" w14:textId="77777777" w:rsidR="00053AFB" w:rsidRPr="00781567" w:rsidRDefault="00053AFB" w:rsidP="00936D02">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新闻与传媒学院的各个实验室是实验教学的主要场所，是学生专业实践能力培养的重要场地。</w:t>
      </w:r>
    </w:p>
    <w:p w14:paraId="169270AF" w14:textId="77777777" w:rsidR="00053AFB" w:rsidRPr="00781567" w:rsidRDefault="00053AFB" w:rsidP="00936D02">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在保障实验教学顺利进行的基础上，为了最大限度地支持专业实践能力培养和科研活动的进行，满足相关专业师生借用实验室的迫切需求。我中心特制定本办法，以便更好地进行实验室的借用管理。</w:t>
      </w:r>
    </w:p>
    <w:p w14:paraId="0AF9A153"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一、在非正常课程安排下需要用到实验室继续完成教学任务或毕业设计。任课教师下载实验室借用申请，如实填写借用实验室名称、课程信息和借用时间等相关信息。教研室主任签字同意后，由实验中心主任审批同意。在相关实验室没有教学任务的时间段，安排借用。</w:t>
      </w:r>
    </w:p>
    <w:p w14:paraId="25AEA606"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二、教师完成科研课题需要用到实验室。申请教师下载实验室借用申请，如实填写相关信息。教研室主任签字同意后，由实验中心主任审批同意。在相关实验室没有教学任务的时间段，安排借用。</w:t>
      </w:r>
    </w:p>
    <w:p w14:paraId="382408D9"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三、学生参加重要专业竞赛、重要活动或者自主专业创作需要用到实验室的。申请人先下载实验室借用申请，如实填写借用实验室名称、课程信息和借用时间等相关信息。准备好前期材料，教研室主任签字同意后，由主管院领导审批同意后，到实验中心主任处备案。在相关实验室没有教学任务的时间段，安排借用。</w:t>
      </w:r>
    </w:p>
    <w:p w14:paraId="59745069"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四、实验室借用人必须熟练掌握实验室的运行情况，实验设备的使用情况。不具备这一能力的人员不准借用。</w:t>
      </w:r>
    </w:p>
    <w:p w14:paraId="5E3DB558"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五、实验室借用期间，实验室的设备、用电以及安全由借用人负责。</w:t>
      </w:r>
    </w:p>
    <w:p w14:paraId="0062CBB6" w14:textId="77777777" w:rsidR="00053AFB"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六、为了更好地督促借用人借用实验室更加科学合理、使用实验室更加仔细认真负责。实验中心统一收取实验室借用保证金。在借用人借用到期并</w:t>
      </w:r>
      <w:r w:rsidRPr="00781567">
        <w:rPr>
          <w:rFonts w:ascii="仿宋" w:eastAsia="仿宋" w:hAnsi="仿宋" w:hint="eastAsia"/>
          <w:sz w:val="28"/>
          <w:szCs w:val="28"/>
        </w:rPr>
        <w:lastRenderedPageBreak/>
        <w:t>验收通过后，保证金即刻退还借用人，任何人不得以任何理由无故扣押借用保证金。</w:t>
      </w:r>
    </w:p>
    <w:p w14:paraId="692DB751" w14:textId="77777777" w:rsidR="00936D02" w:rsidRPr="00781567" w:rsidRDefault="00053AFB" w:rsidP="00936D02">
      <w:pPr>
        <w:jc w:val="left"/>
        <w:rPr>
          <w:rFonts w:ascii="仿宋" w:eastAsia="仿宋" w:hAnsi="仿宋" w:hint="eastAsia"/>
          <w:sz w:val="28"/>
          <w:szCs w:val="28"/>
        </w:rPr>
      </w:pPr>
      <w:r w:rsidRPr="00781567">
        <w:rPr>
          <w:rFonts w:ascii="仿宋" w:eastAsia="仿宋" w:hAnsi="仿宋" w:hint="eastAsia"/>
          <w:sz w:val="28"/>
          <w:szCs w:val="28"/>
        </w:rPr>
        <w:t>七、本办法自发布之日起开始执行。</w:t>
      </w:r>
    </w:p>
    <w:p w14:paraId="19DE9318" w14:textId="77777777" w:rsidR="00936D02" w:rsidRPr="00781567" w:rsidRDefault="00936D02">
      <w:pPr>
        <w:widowControl/>
        <w:jc w:val="left"/>
        <w:rPr>
          <w:rFonts w:ascii="仿宋" w:eastAsia="仿宋" w:hAnsi="仿宋" w:hint="eastAsia"/>
          <w:sz w:val="28"/>
          <w:szCs w:val="28"/>
        </w:rPr>
      </w:pPr>
      <w:r w:rsidRPr="00781567">
        <w:rPr>
          <w:rFonts w:ascii="仿宋" w:eastAsia="仿宋" w:hAnsi="仿宋"/>
          <w:sz w:val="28"/>
          <w:szCs w:val="28"/>
        </w:rPr>
        <w:br w:type="page"/>
      </w:r>
    </w:p>
    <w:p w14:paraId="0ABDBA77" w14:textId="77777777" w:rsidR="000C2D9B" w:rsidRPr="00781567" w:rsidRDefault="000C2D9B" w:rsidP="000C2D9B">
      <w:pPr>
        <w:spacing w:before="100" w:beforeAutospacing="1" w:after="100" w:afterAutospacing="1" w:line="400" w:lineRule="exact"/>
        <w:jc w:val="center"/>
        <w:rPr>
          <w:rFonts w:ascii="仿宋" w:eastAsia="仿宋" w:hAnsi="仿宋" w:hint="eastAsia"/>
          <w:b/>
          <w:sz w:val="40"/>
          <w:szCs w:val="40"/>
        </w:rPr>
      </w:pPr>
      <w:r w:rsidRPr="00781567">
        <w:rPr>
          <w:rFonts w:ascii="仿宋" w:eastAsia="仿宋" w:hAnsi="仿宋" w:hint="eastAsia"/>
          <w:b/>
          <w:sz w:val="40"/>
          <w:szCs w:val="40"/>
        </w:rPr>
        <w:lastRenderedPageBreak/>
        <w:t>新 闻 与 传 媒 学 院</w:t>
      </w:r>
    </w:p>
    <w:p w14:paraId="2BA72A4B" w14:textId="77777777" w:rsidR="000C2D9B" w:rsidRPr="00781567" w:rsidRDefault="000C2D9B" w:rsidP="000C2D9B">
      <w:pPr>
        <w:pStyle w:val="a4"/>
        <w:rPr>
          <w:rFonts w:ascii="仿宋" w:eastAsia="仿宋" w:hAnsi="仿宋" w:hint="eastAsia"/>
        </w:rPr>
      </w:pPr>
      <w:bookmarkStart w:id="21" w:name="_Toc151983874"/>
      <w:r w:rsidRPr="00781567">
        <w:rPr>
          <w:rFonts w:ascii="仿宋" w:eastAsia="仿宋" w:hAnsi="仿宋" w:hint="eastAsia"/>
        </w:rPr>
        <w:t>实验室及仪器</w:t>
      </w:r>
      <w:r w:rsidRPr="00781567">
        <w:rPr>
          <w:rFonts w:ascii="仿宋" w:eastAsia="仿宋" w:hAnsi="仿宋" w:hint="eastAsia"/>
          <w:u w:val="single"/>
        </w:rPr>
        <w:t>设备借用</w:t>
      </w:r>
      <w:r w:rsidRPr="00781567">
        <w:rPr>
          <w:rFonts w:ascii="仿宋" w:eastAsia="仿宋" w:hAnsi="仿宋" w:hint="eastAsia"/>
        </w:rPr>
        <w:t>通知单</w:t>
      </w:r>
      <w:bookmarkEnd w:id="21"/>
    </w:p>
    <w:tbl>
      <w:tblPr>
        <w:tblW w:w="9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7"/>
        <w:gridCol w:w="7550"/>
      </w:tblGrid>
      <w:tr w:rsidR="000C2D9B" w:rsidRPr="00781567" w14:paraId="6A7E534F" w14:textId="77777777" w:rsidTr="0017458C">
        <w:trPr>
          <w:trHeight w:val="609"/>
          <w:jc w:val="center"/>
        </w:trPr>
        <w:tc>
          <w:tcPr>
            <w:tcW w:w="2157" w:type="dxa"/>
            <w:vAlign w:val="center"/>
          </w:tcPr>
          <w:p w14:paraId="470E4887"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实验室及设备名称</w:t>
            </w:r>
          </w:p>
        </w:tc>
        <w:tc>
          <w:tcPr>
            <w:tcW w:w="7550" w:type="dxa"/>
            <w:vAlign w:val="center"/>
          </w:tcPr>
          <w:p w14:paraId="0A012F40" w14:textId="77777777" w:rsidR="000C2D9B" w:rsidRPr="00781567" w:rsidRDefault="000C2D9B" w:rsidP="0017458C">
            <w:pPr>
              <w:rPr>
                <w:rFonts w:ascii="仿宋" w:eastAsia="仿宋" w:hAnsi="仿宋" w:hint="eastAsia"/>
                <w:sz w:val="24"/>
              </w:rPr>
            </w:pPr>
          </w:p>
        </w:tc>
      </w:tr>
      <w:tr w:rsidR="000C2D9B" w:rsidRPr="00781567" w14:paraId="51BCD40C" w14:textId="77777777" w:rsidTr="0017458C">
        <w:trPr>
          <w:trHeight w:val="615"/>
          <w:jc w:val="center"/>
        </w:trPr>
        <w:tc>
          <w:tcPr>
            <w:tcW w:w="2157" w:type="dxa"/>
            <w:vAlign w:val="center"/>
          </w:tcPr>
          <w:p w14:paraId="0B4EEC39"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件（间） 数</w:t>
            </w:r>
          </w:p>
        </w:tc>
        <w:tc>
          <w:tcPr>
            <w:tcW w:w="7550" w:type="dxa"/>
            <w:vAlign w:val="center"/>
          </w:tcPr>
          <w:p w14:paraId="6DC8F71C" w14:textId="77777777" w:rsidR="000C2D9B" w:rsidRPr="00781567" w:rsidRDefault="000C2D9B" w:rsidP="0017458C">
            <w:pPr>
              <w:rPr>
                <w:rFonts w:ascii="仿宋" w:eastAsia="仿宋" w:hAnsi="仿宋" w:hint="eastAsia"/>
                <w:sz w:val="24"/>
              </w:rPr>
            </w:pPr>
          </w:p>
        </w:tc>
      </w:tr>
      <w:tr w:rsidR="000C2D9B" w:rsidRPr="00781567" w14:paraId="41F563D5" w14:textId="77777777" w:rsidTr="0017458C">
        <w:trPr>
          <w:trHeight w:val="1091"/>
          <w:jc w:val="center"/>
        </w:trPr>
        <w:tc>
          <w:tcPr>
            <w:tcW w:w="2157" w:type="dxa"/>
            <w:vAlign w:val="center"/>
          </w:tcPr>
          <w:p w14:paraId="541FB955"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项目及用途</w:t>
            </w:r>
          </w:p>
        </w:tc>
        <w:tc>
          <w:tcPr>
            <w:tcW w:w="7550" w:type="dxa"/>
            <w:vAlign w:val="center"/>
          </w:tcPr>
          <w:p w14:paraId="6015DE13" w14:textId="77777777" w:rsidR="000C2D9B" w:rsidRPr="00781567" w:rsidRDefault="000C2D9B" w:rsidP="0017458C">
            <w:pPr>
              <w:rPr>
                <w:rFonts w:ascii="仿宋" w:eastAsia="仿宋" w:hAnsi="仿宋" w:hint="eastAsia"/>
                <w:sz w:val="24"/>
              </w:rPr>
            </w:pPr>
          </w:p>
        </w:tc>
      </w:tr>
      <w:tr w:rsidR="000C2D9B" w:rsidRPr="00781567" w14:paraId="4204C565" w14:textId="77777777" w:rsidTr="0017458C">
        <w:trPr>
          <w:trHeight w:val="609"/>
          <w:jc w:val="center"/>
        </w:trPr>
        <w:tc>
          <w:tcPr>
            <w:tcW w:w="2157" w:type="dxa"/>
            <w:vAlign w:val="center"/>
          </w:tcPr>
          <w:p w14:paraId="7E03AF8D"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借用时间</w:t>
            </w:r>
          </w:p>
        </w:tc>
        <w:tc>
          <w:tcPr>
            <w:tcW w:w="7550" w:type="dxa"/>
            <w:vAlign w:val="bottom"/>
          </w:tcPr>
          <w:p w14:paraId="6E72B7DF"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从      年     月     日     至        年       月      日止</w:t>
            </w:r>
          </w:p>
        </w:tc>
      </w:tr>
      <w:tr w:rsidR="000C2D9B" w:rsidRPr="00781567" w14:paraId="112AE3C2" w14:textId="77777777" w:rsidTr="0017458C">
        <w:trPr>
          <w:trHeight w:val="609"/>
          <w:jc w:val="center"/>
        </w:trPr>
        <w:tc>
          <w:tcPr>
            <w:tcW w:w="2157" w:type="dxa"/>
            <w:vAlign w:val="center"/>
          </w:tcPr>
          <w:p w14:paraId="4C15965F"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借用人签字</w:t>
            </w:r>
          </w:p>
        </w:tc>
        <w:tc>
          <w:tcPr>
            <w:tcW w:w="7550" w:type="dxa"/>
            <w:vAlign w:val="bottom"/>
          </w:tcPr>
          <w:p w14:paraId="73369CD1"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 xml:space="preserve">                   电话                     年     月      日</w:t>
            </w:r>
          </w:p>
        </w:tc>
      </w:tr>
      <w:tr w:rsidR="000C2D9B" w:rsidRPr="00781567" w14:paraId="29191CC3" w14:textId="77777777" w:rsidTr="0017458C">
        <w:trPr>
          <w:trHeight w:val="617"/>
          <w:jc w:val="center"/>
        </w:trPr>
        <w:tc>
          <w:tcPr>
            <w:tcW w:w="2157" w:type="dxa"/>
            <w:vAlign w:val="center"/>
          </w:tcPr>
          <w:p w14:paraId="35703742"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项目负责人签字</w:t>
            </w:r>
          </w:p>
        </w:tc>
        <w:tc>
          <w:tcPr>
            <w:tcW w:w="7550" w:type="dxa"/>
            <w:vAlign w:val="bottom"/>
          </w:tcPr>
          <w:p w14:paraId="2D04B825" w14:textId="77777777" w:rsidR="000C2D9B" w:rsidRPr="00781567" w:rsidRDefault="000C2D9B" w:rsidP="0017458C">
            <w:pPr>
              <w:wordWrap w:val="0"/>
              <w:rPr>
                <w:rFonts w:ascii="仿宋" w:eastAsia="仿宋" w:hAnsi="仿宋" w:hint="eastAsia"/>
                <w:sz w:val="24"/>
              </w:rPr>
            </w:pPr>
            <w:r w:rsidRPr="00781567">
              <w:rPr>
                <w:rFonts w:ascii="仿宋" w:eastAsia="仿宋" w:hAnsi="仿宋" w:hint="eastAsia"/>
                <w:sz w:val="24"/>
              </w:rPr>
              <w:t xml:space="preserve">                                            年     月      日</w:t>
            </w:r>
          </w:p>
        </w:tc>
      </w:tr>
      <w:tr w:rsidR="000C2D9B" w:rsidRPr="00781567" w14:paraId="2683B602" w14:textId="77777777" w:rsidTr="0017458C">
        <w:trPr>
          <w:trHeight w:val="614"/>
          <w:jc w:val="center"/>
        </w:trPr>
        <w:tc>
          <w:tcPr>
            <w:tcW w:w="2157" w:type="dxa"/>
            <w:tcBorders>
              <w:bottom w:val="triple" w:sz="4" w:space="0" w:color="auto"/>
            </w:tcBorders>
            <w:vAlign w:val="center"/>
          </w:tcPr>
          <w:p w14:paraId="43713CF5"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院（系）领导签字</w:t>
            </w:r>
          </w:p>
        </w:tc>
        <w:tc>
          <w:tcPr>
            <w:tcW w:w="7550" w:type="dxa"/>
            <w:tcBorders>
              <w:bottom w:val="triple" w:sz="4" w:space="0" w:color="auto"/>
            </w:tcBorders>
            <w:vAlign w:val="bottom"/>
          </w:tcPr>
          <w:p w14:paraId="6A3C4DDB"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 xml:space="preserve">                                            年     月      日</w:t>
            </w:r>
          </w:p>
        </w:tc>
      </w:tr>
      <w:tr w:rsidR="000C2D9B" w:rsidRPr="00781567" w14:paraId="6E5843AF" w14:textId="77777777" w:rsidTr="0017458C">
        <w:trPr>
          <w:trHeight w:val="802"/>
          <w:jc w:val="center"/>
        </w:trPr>
        <w:tc>
          <w:tcPr>
            <w:tcW w:w="2157" w:type="dxa"/>
            <w:tcBorders>
              <w:top w:val="triple" w:sz="4" w:space="0" w:color="auto"/>
            </w:tcBorders>
            <w:vAlign w:val="center"/>
          </w:tcPr>
          <w:p w14:paraId="25EA3056"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实验室主任签字</w:t>
            </w:r>
          </w:p>
        </w:tc>
        <w:tc>
          <w:tcPr>
            <w:tcW w:w="7550" w:type="dxa"/>
            <w:tcBorders>
              <w:top w:val="triple" w:sz="4" w:space="0" w:color="auto"/>
            </w:tcBorders>
            <w:vAlign w:val="bottom"/>
          </w:tcPr>
          <w:p w14:paraId="244D2345"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 xml:space="preserve">                                           </w:t>
            </w:r>
          </w:p>
          <w:p w14:paraId="3E4EC13E"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 xml:space="preserve">                                            年     月      日</w:t>
            </w:r>
          </w:p>
        </w:tc>
      </w:tr>
      <w:tr w:rsidR="000C2D9B" w:rsidRPr="00781567" w14:paraId="12DEC093" w14:textId="77777777" w:rsidTr="0017458C">
        <w:trPr>
          <w:trHeight w:val="612"/>
          <w:jc w:val="center"/>
        </w:trPr>
        <w:tc>
          <w:tcPr>
            <w:tcW w:w="2157" w:type="dxa"/>
            <w:vAlign w:val="center"/>
          </w:tcPr>
          <w:p w14:paraId="4B297A73"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借用设备型号</w:t>
            </w:r>
          </w:p>
        </w:tc>
        <w:tc>
          <w:tcPr>
            <w:tcW w:w="7550" w:type="dxa"/>
            <w:vAlign w:val="center"/>
          </w:tcPr>
          <w:p w14:paraId="114B5A95" w14:textId="77777777" w:rsidR="000C2D9B" w:rsidRPr="00781567" w:rsidRDefault="000C2D9B" w:rsidP="0017458C">
            <w:pPr>
              <w:rPr>
                <w:rFonts w:ascii="仿宋" w:eastAsia="仿宋" w:hAnsi="仿宋" w:hint="eastAsia"/>
                <w:sz w:val="24"/>
              </w:rPr>
            </w:pPr>
          </w:p>
        </w:tc>
      </w:tr>
      <w:tr w:rsidR="000C2D9B" w:rsidRPr="00781567" w14:paraId="2702167D" w14:textId="77777777" w:rsidTr="0017458C">
        <w:trPr>
          <w:trHeight w:val="620"/>
          <w:jc w:val="center"/>
        </w:trPr>
        <w:tc>
          <w:tcPr>
            <w:tcW w:w="2157" w:type="dxa"/>
            <w:vAlign w:val="center"/>
          </w:tcPr>
          <w:p w14:paraId="068E94F5"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借用设备机号</w:t>
            </w:r>
          </w:p>
        </w:tc>
        <w:tc>
          <w:tcPr>
            <w:tcW w:w="7550" w:type="dxa"/>
            <w:vAlign w:val="center"/>
          </w:tcPr>
          <w:p w14:paraId="26F52E68" w14:textId="77777777" w:rsidR="000C2D9B" w:rsidRPr="00781567" w:rsidRDefault="000C2D9B" w:rsidP="0017458C">
            <w:pPr>
              <w:jc w:val="right"/>
              <w:rPr>
                <w:rFonts w:ascii="仿宋" w:eastAsia="仿宋" w:hAnsi="仿宋" w:hint="eastAsia"/>
                <w:sz w:val="24"/>
              </w:rPr>
            </w:pPr>
          </w:p>
        </w:tc>
      </w:tr>
      <w:tr w:rsidR="000C2D9B" w:rsidRPr="00781567" w14:paraId="2271E6C0" w14:textId="77777777" w:rsidTr="0017458C">
        <w:trPr>
          <w:trHeight w:val="617"/>
          <w:jc w:val="center"/>
        </w:trPr>
        <w:tc>
          <w:tcPr>
            <w:tcW w:w="2157" w:type="dxa"/>
            <w:vAlign w:val="center"/>
          </w:tcPr>
          <w:p w14:paraId="1625708F" w14:textId="77777777" w:rsidR="000C2D9B" w:rsidRPr="00781567" w:rsidRDefault="000C2D9B" w:rsidP="0017458C">
            <w:pPr>
              <w:jc w:val="center"/>
              <w:rPr>
                <w:rFonts w:ascii="仿宋" w:eastAsia="仿宋" w:hAnsi="仿宋" w:hint="eastAsia"/>
                <w:b/>
                <w:sz w:val="24"/>
              </w:rPr>
            </w:pPr>
            <w:r w:rsidRPr="00781567">
              <w:rPr>
                <w:rFonts w:ascii="仿宋" w:eastAsia="仿宋" w:hAnsi="仿宋" w:hint="eastAsia"/>
                <w:b/>
                <w:sz w:val="24"/>
              </w:rPr>
              <w:t>经手人签字</w:t>
            </w:r>
          </w:p>
        </w:tc>
        <w:tc>
          <w:tcPr>
            <w:tcW w:w="7550" w:type="dxa"/>
            <w:vAlign w:val="bottom"/>
          </w:tcPr>
          <w:p w14:paraId="355BEBCD" w14:textId="77777777" w:rsidR="000C2D9B" w:rsidRPr="00781567" w:rsidRDefault="000C2D9B" w:rsidP="0017458C">
            <w:pPr>
              <w:rPr>
                <w:rFonts w:ascii="仿宋" w:eastAsia="仿宋" w:hAnsi="仿宋" w:hint="eastAsia"/>
                <w:sz w:val="24"/>
              </w:rPr>
            </w:pPr>
            <w:r w:rsidRPr="00781567">
              <w:rPr>
                <w:rFonts w:ascii="仿宋" w:eastAsia="仿宋" w:hAnsi="仿宋" w:hint="eastAsia"/>
                <w:sz w:val="24"/>
              </w:rPr>
              <w:t xml:space="preserve">                                            年     月      日</w:t>
            </w:r>
          </w:p>
        </w:tc>
      </w:tr>
      <w:tr w:rsidR="000C2D9B" w:rsidRPr="00781567" w14:paraId="68D5AE96" w14:textId="77777777" w:rsidTr="0017458C">
        <w:trPr>
          <w:cantSplit/>
          <w:trHeight w:val="4677"/>
          <w:jc w:val="center"/>
        </w:trPr>
        <w:tc>
          <w:tcPr>
            <w:tcW w:w="2157" w:type="dxa"/>
            <w:textDirection w:val="tbRlV"/>
            <w:vAlign w:val="center"/>
          </w:tcPr>
          <w:p w14:paraId="06AE0DF9" w14:textId="77777777" w:rsidR="000C2D9B" w:rsidRPr="00781567" w:rsidRDefault="000C2D9B" w:rsidP="0017458C">
            <w:pPr>
              <w:ind w:left="113" w:right="113"/>
              <w:jc w:val="center"/>
              <w:rPr>
                <w:rFonts w:ascii="仿宋" w:eastAsia="仿宋" w:hAnsi="仿宋" w:hint="eastAsia"/>
                <w:b/>
                <w:sz w:val="28"/>
                <w:szCs w:val="28"/>
              </w:rPr>
            </w:pPr>
            <w:r w:rsidRPr="00781567">
              <w:rPr>
                <w:rFonts w:ascii="仿宋" w:eastAsia="仿宋" w:hAnsi="仿宋" w:hint="eastAsia"/>
                <w:b/>
                <w:sz w:val="28"/>
                <w:szCs w:val="28"/>
              </w:rPr>
              <w:t xml:space="preserve">设 备 归 还 验 收 情 </w:t>
            </w:r>
            <w:proofErr w:type="gramStart"/>
            <w:r w:rsidRPr="00781567">
              <w:rPr>
                <w:rFonts w:ascii="仿宋" w:eastAsia="仿宋" w:hAnsi="仿宋" w:hint="eastAsia"/>
                <w:b/>
                <w:sz w:val="28"/>
                <w:szCs w:val="28"/>
              </w:rPr>
              <w:t>况</w:t>
            </w:r>
            <w:proofErr w:type="gramEnd"/>
          </w:p>
        </w:tc>
        <w:tc>
          <w:tcPr>
            <w:tcW w:w="7550" w:type="dxa"/>
            <w:vAlign w:val="center"/>
          </w:tcPr>
          <w:p w14:paraId="5E5AC21A" w14:textId="77777777" w:rsidR="000C2D9B" w:rsidRPr="00781567" w:rsidRDefault="000C2D9B" w:rsidP="0017458C">
            <w:pPr>
              <w:wordWrap w:val="0"/>
              <w:ind w:right="960"/>
              <w:jc w:val="right"/>
              <w:rPr>
                <w:rFonts w:ascii="仿宋" w:eastAsia="仿宋" w:hAnsi="仿宋" w:hint="eastAsia"/>
                <w:sz w:val="24"/>
              </w:rPr>
            </w:pPr>
          </w:p>
          <w:p w14:paraId="5AD54592" w14:textId="77777777" w:rsidR="000C2D9B" w:rsidRPr="00781567" w:rsidRDefault="000C2D9B" w:rsidP="0017458C">
            <w:pPr>
              <w:wordWrap w:val="0"/>
              <w:ind w:right="960"/>
              <w:jc w:val="right"/>
              <w:rPr>
                <w:rFonts w:ascii="仿宋" w:eastAsia="仿宋" w:hAnsi="仿宋" w:hint="eastAsia"/>
                <w:sz w:val="24"/>
              </w:rPr>
            </w:pPr>
          </w:p>
          <w:p w14:paraId="42DAE1FB" w14:textId="77777777" w:rsidR="000C2D9B" w:rsidRPr="00781567" w:rsidRDefault="000C2D9B" w:rsidP="0017458C">
            <w:pPr>
              <w:wordWrap w:val="0"/>
              <w:ind w:right="960"/>
              <w:jc w:val="right"/>
              <w:rPr>
                <w:rFonts w:ascii="仿宋" w:eastAsia="仿宋" w:hAnsi="仿宋" w:hint="eastAsia"/>
                <w:sz w:val="24"/>
              </w:rPr>
            </w:pPr>
          </w:p>
          <w:p w14:paraId="621C4242" w14:textId="77777777" w:rsidR="000C2D9B" w:rsidRPr="00781567" w:rsidRDefault="000C2D9B" w:rsidP="0017458C">
            <w:pPr>
              <w:wordWrap w:val="0"/>
              <w:ind w:right="960"/>
              <w:jc w:val="right"/>
              <w:rPr>
                <w:rFonts w:ascii="仿宋" w:eastAsia="仿宋" w:hAnsi="仿宋" w:hint="eastAsia"/>
                <w:sz w:val="24"/>
              </w:rPr>
            </w:pPr>
          </w:p>
          <w:p w14:paraId="7126C347" w14:textId="77777777" w:rsidR="000C2D9B" w:rsidRPr="00781567" w:rsidRDefault="000C2D9B" w:rsidP="0017458C">
            <w:pPr>
              <w:wordWrap w:val="0"/>
              <w:ind w:right="960"/>
              <w:jc w:val="right"/>
              <w:rPr>
                <w:rFonts w:ascii="仿宋" w:eastAsia="仿宋" w:hAnsi="仿宋" w:hint="eastAsia"/>
                <w:sz w:val="24"/>
              </w:rPr>
            </w:pPr>
          </w:p>
          <w:p w14:paraId="771E6ACF" w14:textId="77777777" w:rsidR="000C2D9B" w:rsidRPr="00781567" w:rsidRDefault="000C2D9B" w:rsidP="0017458C">
            <w:pPr>
              <w:wordWrap w:val="0"/>
              <w:ind w:right="960"/>
              <w:jc w:val="right"/>
              <w:rPr>
                <w:rFonts w:ascii="仿宋" w:eastAsia="仿宋" w:hAnsi="仿宋" w:hint="eastAsia"/>
                <w:sz w:val="24"/>
              </w:rPr>
            </w:pPr>
          </w:p>
          <w:p w14:paraId="64F47651" w14:textId="77777777" w:rsidR="000C2D9B" w:rsidRPr="00781567" w:rsidRDefault="000C2D9B" w:rsidP="0017458C">
            <w:pPr>
              <w:wordWrap w:val="0"/>
              <w:ind w:right="960"/>
              <w:jc w:val="right"/>
              <w:rPr>
                <w:rFonts w:ascii="仿宋" w:eastAsia="仿宋" w:hAnsi="仿宋" w:hint="eastAsia"/>
                <w:sz w:val="24"/>
              </w:rPr>
            </w:pPr>
          </w:p>
          <w:p w14:paraId="116BE9A7" w14:textId="77777777" w:rsidR="000C2D9B" w:rsidRPr="00781567" w:rsidRDefault="000C2D9B" w:rsidP="0017458C">
            <w:pPr>
              <w:wordWrap w:val="0"/>
              <w:ind w:right="1800" w:firstLineChars="1800" w:firstLine="4320"/>
              <w:jc w:val="right"/>
              <w:rPr>
                <w:rFonts w:ascii="仿宋" w:eastAsia="仿宋" w:hAnsi="仿宋" w:hint="eastAsia"/>
                <w:sz w:val="24"/>
              </w:rPr>
            </w:pPr>
            <w:r w:rsidRPr="00781567">
              <w:rPr>
                <w:rFonts w:ascii="仿宋" w:eastAsia="仿宋" w:hAnsi="仿宋" w:hint="eastAsia"/>
                <w:sz w:val="24"/>
              </w:rPr>
              <w:t>借用人：</w:t>
            </w:r>
          </w:p>
          <w:p w14:paraId="73EF788B" w14:textId="77777777" w:rsidR="000C2D9B" w:rsidRPr="00781567" w:rsidRDefault="000C2D9B" w:rsidP="0017458C">
            <w:pPr>
              <w:wordWrap w:val="0"/>
              <w:ind w:right="960" w:firstLineChars="1700" w:firstLine="4080"/>
              <w:jc w:val="right"/>
              <w:rPr>
                <w:rFonts w:ascii="仿宋" w:eastAsia="仿宋" w:hAnsi="仿宋" w:hint="eastAsia"/>
                <w:sz w:val="24"/>
              </w:rPr>
            </w:pPr>
          </w:p>
          <w:p w14:paraId="44F05446" w14:textId="77777777" w:rsidR="000C2D9B" w:rsidRPr="00781567" w:rsidRDefault="000C2D9B" w:rsidP="0017458C">
            <w:pPr>
              <w:wordWrap w:val="0"/>
              <w:ind w:right="240" w:firstLineChars="2000" w:firstLine="4800"/>
              <w:jc w:val="right"/>
              <w:rPr>
                <w:rFonts w:ascii="仿宋" w:eastAsia="仿宋" w:hAnsi="仿宋" w:hint="eastAsia"/>
                <w:sz w:val="24"/>
              </w:rPr>
            </w:pPr>
            <w:r w:rsidRPr="00781567">
              <w:rPr>
                <w:rFonts w:ascii="仿宋" w:eastAsia="仿宋" w:hAnsi="仿宋" w:hint="eastAsia"/>
                <w:sz w:val="24"/>
              </w:rPr>
              <w:t>年    月    日</w:t>
            </w:r>
          </w:p>
          <w:p w14:paraId="52DDCAEF" w14:textId="77777777" w:rsidR="000C2D9B" w:rsidRPr="00781567" w:rsidRDefault="000C2D9B" w:rsidP="0017458C">
            <w:pPr>
              <w:wordWrap w:val="0"/>
              <w:ind w:right="240"/>
              <w:jc w:val="right"/>
              <w:rPr>
                <w:rFonts w:ascii="仿宋" w:eastAsia="仿宋" w:hAnsi="仿宋" w:hint="eastAsia"/>
                <w:sz w:val="24"/>
              </w:rPr>
            </w:pPr>
          </w:p>
          <w:p w14:paraId="21BF13EF" w14:textId="77777777" w:rsidR="000C2D9B" w:rsidRPr="00781567" w:rsidRDefault="000C2D9B" w:rsidP="0017458C">
            <w:pPr>
              <w:wordWrap w:val="0"/>
              <w:ind w:right="1200" w:firstLineChars="1900" w:firstLine="4560"/>
              <w:rPr>
                <w:rFonts w:ascii="仿宋" w:eastAsia="仿宋" w:hAnsi="仿宋" w:hint="eastAsia"/>
                <w:sz w:val="24"/>
              </w:rPr>
            </w:pPr>
            <w:r w:rsidRPr="00781567">
              <w:rPr>
                <w:rFonts w:ascii="仿宋" w:eastAsia="仿宋" w:hAnsi="仿宋" w:hint="eastAsia"/>
                <w:sz w:val="24"/>
              </w:rPr>
              <w:t>经手人：</w:t>
            </w:r>
          </w:p>
          <w:p w14:paraId="3A6C7AE3" w14:textId="77777777" w:rsidR="000C2D9B" w:rsidRPr="00781567" w:rsidRDefault="000C2D9B" w:rsidP="0017458C">
            <w:pPr>
              <w:wordWrap w:val="0"/>
              <w:jc w:val="right"/>
              <w:rPr>
                <w:rFonts w:ascii="仿宋" w:eastAsia="仿宋" w:hAnsi="仿宋" w:hint="eastAsia"/>
                <w:sz w:val="24"/>
              </w:rPr>
            </w:pPr>
          </w:p>
          <w:p w14:paraId="6EB31FBE" w14:textId="77777777" w:rsidR="000C2D9B" w:rsidRPr="00781567" w:rsidRDefault="000C2D9B" w:rsidP="0017458C">
            <w:pPr>
              <w:wordWrap w:val="0"/>
              <w:ind w:right="120" w:firstLineChars="1800" w:firstLine="4320"/>
              <w:jc w:val="right"/>
              <w:rPr>
                <w:rFonts w:ascii="仿宋" w:eastAsia="仿宋" w:hAnsi="仿宋" w:hint="eastAsia"/>
                <w:sz w:val="24"/>
              </w:rPr>
            </w:pPr>
            <w:r w:rsidRPr="00781567">
              <w:rPr>
                <w:rFonts w:ascii="仿宋" w:eastAsia="仿宋" w:hAnsi="仿宋" w:hint="eastAsia"/>
                <w:sz w:val="24"/>
              </w:rPr>
              <w:t>年     月    日</w:t>
            </w:r>
          </w:p>
        </w:tc>
      </w:tr>
    </w:tbl>
    <w:p w14:paraId="6897A65A" w14:textId="77777777" w:rsidR="000C2D9B" w:rsidRPr="00781567" w:rsidRDefault="000C2D9B" w:rsidP="000C2D9B">
      <w:pPr>
        <w:rPr>
          <w:rFonts w:ascii="仿宋" w:eastAsia="仿宋" w:hAnsi="仿宋" w:hint="eastAsia"/>
        </w:rPr>
      </w:pPr>
    </w:p>
    <w:p w14:paraId="1CD5C02F" w14:textId="77777777" w:rsidR="000C2D9B" w:rsidRPr="00781567" w:rsidRDefault="000C2D9B" w:rsidP="000C2D9B">
      <w:pPr>
        <w:jc w:val="center"/>
        <w:rPr>
          <w:rFonts w:ascii="仿宋" w:eastAsia="仿宋" w:hAnsi="仿宋" w:hint="eastAsia"/>
          <w:b/>
          <w:sz w:val="44"/>
          <w:szCs w:val="44"/>
        </w:rPr>
      </w:pPr>
    </w:p>
    <w:p w14:paraId="4F3A9DB8" w14:textId="77777777" w:rsidR="000C2D9B" w:rsidRPr="00781567" w:rsidRDefault="000C2D9B" w:rsidP="000C2D9B">
      <w:pPr>
        <w:jc w:val="center"/>
        <w:rPr>
          <w:rFonts w:ascii="仿宋" w:eastAsia="仿宋" w:hAnsi="仿宋" w:hint="eastAsia"/>
          <w:b/>
          <w:sz w:val="44"/>
          <w:szCs w:val="44"/>
        </w:rPr>
      </w:pPr>
      <w:r w:rsidRPr="00781567">
        <w:rPr>
          <w:rFonts w:ascii="仿宋" w:eastAsia="仿宋" w:hAnsi="仿宋" w:hint="eastAsia"/>
          <w:b/>
          <w:sz w:val="44"/>
          <w:szCs w:val="44"/>
        </w:rPr>
        <w:t>借用通知单的使用说明</w:t>
      </w:r>
    </w:p>
    <w:p w14:paraId="16C18319"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一、通知单分两部分，双实线以上为申请者首先履行的手续，申请是否允许，以项目负责人或院系领导签字同意为准。具体规定如下：</w:t>
      </w:r>
    </w:p>
    <w:p w14:paraId="18CF1519"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1、教学方面的以教研室主任签字为准。</w:t>
      </w:r>
    </w:p>
    <w:p w14:paraId="5B6930B4"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2、社团活动方面的以团支部书记或辅导员签字为准。</w:t>
      </w:r>
    </w:p>
    <w:p w14:paraId="6D7E5450"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3、涉外活动方面的由文传学院领导签字为准。</w:t>
      </w:r>
    </w:p>
    <w:p w14:paraId="2275629F"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二、通知单双实线以下部分为实验中心管理者遵照批示执行部分，具体规定如下：</w:t>
      </w:r>
    </w:p>
    <w:p w14:paraId="0C55346C"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1、设备或实验室能否借用，以保证教学计划内的正常教学为准。</w:t>
      </w:r>
    </w:p>
    <w:p w14:paraId="3BC8D1BA"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2、自主创新、创作类的实验，以及科研、实践周活动，申请者要向实验室提供文字稿本和活动计划。</w:t>
      </w:r>
    </w:p>
    <w:p w14:paraId="222292C8"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3、没有实验能力，不懂得实验室安全常识及设备操作的人员不得借用实验室和仪器设备。</w:t>
      </w:r>
    </w:p>
    <w:p w14:paraId="2365BDB4"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三、实验室及设备的借用和归还，遵照实验室的相关规定执行。</w:t>
      </w:r>
    </w:p>
    <w:p w14:paraId="112B5AF7" w14:textId="77777777" w:rsidR="000C2D9B" w:rsidRPr="00781567" w:rsidRDefault="000C2D9B">
      <w:pPr>
        <w:widowControl/>
        <w:jc w:val="left"/>
        <w:rPr>
          <w:rFonts w:ascii="仿宋" w:eastAsia="仿宋" w:hAnsi="仿宋" w:hint="eastAsia"/>
          <w:sz w:val="28"/>
          <w:szCs w:val="28"/>
        </w:rPr>
      </w:pPr>
      <w:r w:rsidRPr="00781567">
        <w:rPr>
          <w:rFonts w:ascii="仿宋" w:eastAsia="仿宋" w:hAnsi="仿宋"/>
          <w:sz w:val="28"/>
          <w:szCs w:val="28"/>
        </w:rPr>
        <w:br w:type="page"/>
      </w:r>
    </w:p>
    <w:p w14:paraId="474D6E87" w14:textId="77777777" w:rsidR="000C2D9B" w:rsidRPr="00781567" w:rsidRDefault="000C2D9B" w:rsidP="000C2D9B">
      <w:pPr>
        <w:pStyle w:val="a4"/>
        <w:rPr>
          <w:rFonts w:ascii="仿宋" w:eastAsia="仿宋" w:hAnsi="仿宋" w:hint="eastAsia"/>
        </w:rPr>
      </w:pPr>
      <w:bookmarkStart w:id="22" w:name="_Toc151983875"/>
      <w:r w:rsidRPr="00781567">
        <w:rPr>
          <w:rFonts w:ascii="仿宋" w:eastAsia="仿宋" w:hAnsi="仿宋" w:hint="eastAsia"/>
        </w:rPr>
        <w:lastRenderedPageBreak/>
        <w:t>新闻传媒学院仪器设备损坏、丢失赔偿处理暂行办法</w:t>
      </w:r>
      <w:bookmarkEnd w:id="22"/>
    </w:p>
    <w:p w14:paraId="0095FEBF" w14:textId="77777777" w:rsidR="000C2D9B" w:rsidRPr="00781567" w:rsidRDefault="000C2D9B" w:rsidP="000C2D9B">
      <w:pPr>
        <w:ind w:firstLineChars="200" w:firstLine="560"/>
        <w:jc w:val="left"/>
        <w:rPr>
          <w:rFonts w:ascii="仿宋" w:eastAsia="仿宋" w:hAnsi="仿宋" w:hint="eastAsia"/>
          <w:sz w:val="28"/>
          <w:szCs w:val="28"/>
        </w:rPr>
      </w:pPr>
      <w:r w:rsidRPr="00781567">
        <w:rPr>
          <w:rFonts w:ascii="仿宋" w:eastAsia="仿宋" w:hAnsi="仿宋" w:hint="eastAsia"/>
          <w:sz w:val="28"/>
          <w:szCs w:val="28"/>
        </w:rPr>
        <w:t>仪器设备是教学科研重要的物质条件，是国家的重要财产。为了贯彻勤俭办学方针，增强师生员工爱护国家财产的责任心，并加强物资管理工作，维护设备器材的完整安全和有效使用，避免损坏和丢失，以保证教学和科研任务的顺利进行，特制定本办法。</w:t>
      </w:r>
    </w:p>
    <w:p w14:paraId="155AA6BA"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 xml:space="preserve">一、由于下列主观原因，发生责任事故，造成设备器材的损失的，相关责任人应予赔偿 </w:t>
      </w:r>
    </w:p>
    <w:p w14:paraId="51BAF00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1、不听从教师，实验技术人员指导，不遵守操作规程或不按规定要求进行工作。 </w:t>
      </w:r>
    </w:p>
    <w:p w14:paraId="0B974CA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2、未经批准擅自动用和拆改仪器设备。 </w:t>
      </w:r>
    </w:p>
    <w:p w14:paraId="4665118A"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3、不懂仪器设备原理，技术性能和操作规程，轻率动用仪器设备。 </w:t>
      </w:r>
    </w:p>
    <w:p w14:paraId="2E5EB7A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4、工作失职，教师指导错误和保管不当。 </w:t>
      </w:r>
    </w:p>
    <w:p w14:paraId="02B9017A"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5、将仪器设备擅自挪作私用。 </w:t>
      </w:r>
    </w:p>
    <w:p w14:paraId="0E7A5D72"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6、粗心大意，操作不慎。 </w:t>
      </w:r>
    </w:p>
    <w:p w14:paraId="075F93C5"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7、由于其它不遵守规章制度等主观原因造成仪器设备的损坏丢失。</w:t>
      </w:r>
    </w:p>
    <w:p w14:paraId="78B49D44"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 xml:space="preserve">二、由于下列客观原因造成仪器设备损失，经过鉴定或有关负责人证实，可不赔偿 </w:t>
      </w:r>
    </w:p>
    <w:p w14:paraId="44023C74"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1、因实验操作本身特殊性引起的损坏，确属难于避免的。 </w:t>
      </w:r>
    </w:p>
    <w:p w14:paraId="24D606A2"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2、因设备器材本身的缺陷或使用年久，接近损坏程度，在正常使用时发生的损坏和合理的自然损耗。 </w:t>
      </w:r>
    </w:p>
    <w:p w14:paraId="41C93C2F"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3、经过批准试用稀缺的仪器设备，试行新的实验操作或检修，虽然采取预防措施，仍未能避免的损坏。 </w:t>
      </w:r>
    </w:p>
    <w:p w14:paraId="6016ADEA"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4、由于其它客观原因造成的意外损失。</w:t>
      </w:r>
    </w:p>
    <w:p w14:paraId="611AD7DA"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lastRenderedPageBreak/>
        <w:t xml:space="preserve">三、属于下列情况，在确定赔偿金额时，可按损失价值酌情减轻赔偿或免于赔偿 </w:t>
      </w:r>
    </w:p>
    <w:p w14:paraId="5DD7AAF9"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1、可证明按照指导或操作规程进行操作，确因缺乏经验或技术上的不熟练造成损失的； </w:t>
      </w:r>
    </w:p>
    <w:p w14:paraId="35C6F810"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2、一贯遵守制度，爱护设备器材，偶尔疏忽造成损失的； </w:t>
      </w:r>
    </w:p>
    <w:p w14:paraId="2D273CFB"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3、发生事故后能积极设法挽救损失，</w:t>
      </w:r>
      <w:proofErr w:type="gramStart"/>
      <w:r w:rsidRPr="00781567">
        <w:rPr>
          <w:rFonts w:ascii="仿宋" w:eastAsia="仿宋" w:hAnsi="仿宋" w:hint="eastAsia"/>
          <w:sz w:val="28"/>
          <w:szCs w:val="28"/>
        </w:rPr>
        <w:t>且主动</w:t>
      </w:r>
      <w:proofErr w:type="gramEnd"/>
      <w:r w:rsidRPr="00781567">
        <w:rPr>
          <w:rFonts w:ascii="仿宋" w:eastAsia="仿宋" w:hAnsi="仿宋" w:hint="eastAsia"/>
          <w:sz w:val="28"/>
          <w:szCs w:val="28"/>
        </w:rPr>
        <w:t xml:space="preserve">如实报告，态度较好的； </w:t>
      </w:r>
    </w:p>
    <w:p w14:paraId="555B216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4、因工作需要易损易坏的低值易耗品，一学期累计造成损失在一定范围内的；</w:t>
      </w:r>
    </w:p>
    <w:p w14:paraId="241C68E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四、凡属责任事故，造成仪器设备的损坏丢失者，对责任者本人，视损坏程度，造成的后果以及发生事故后的态度，给予批评教育，或行政处分；同时应负责赔偿其所造成的经济损失。</w:t>
      </w:r>
    </w:p>
    <w:p w14:paraId="70F1E1AD"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 xml:space="preserve">五、有关赔偿的规定 </w:t>
      </w:r>
    </w:p>
    <w:p w14:paraId="0A6B8FAE"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1、凡造成仪器设备部分损坏，一般按直接损坏部分折旧价的 20%赔偿。 </w:t>
      </w:r>
    </w:p>
    <w:p w14:paraId="5B73B3FE"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2、凡造成损坏或丢失部件，致使仪器设备完全报废者，单价在 500元以下的，按整体折旧价的 20%计价赔偿； 500元以上的另加超过部分10%。 </w:t>
      </w:r>
    </w:p>
    <w:p w14:paraId="00CCF07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3、局部损坏可以修复者，按修理费的100%赔偿。 </w:t>
      </w:r>
    </w:p>
    <w:p w14:paraId="5130D85F"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4、对于电视机、</w:t>
      </w:r>
      <w:proofErr w:type="gramStart"/>
      <w:r w:rsidRPr="00781567">
        <w:rPr>
          <w:rFonts w:ascii="仿宋" w:eastAsia="仿宋" w:hAnsi="仿宋" w:hint="eastAsia"/>
          <w:sz w:val="28"/>
          <w:szCs w:val="28"/>
        </w:rPr>
        <w:t>照像机</w:t>
      </w:r>
      <w:proofErr w:type="gramEnd"/>
      <w:r w:rsidRPr="00781567">
        <w:rPr>
          <w:rFonts w:ascii="仿宋" w:eastAsia="仿宋" w:hAnsi="仿宋" w:hint="eastAsia"/>
          <w:sz w:val="28"/>
          <w:szCs w:val="28"/>
        </w:rPr>
        <w:t xml:space="preserve"> (包括附属器材)、录音机(带)、电风扇、冰箱、电唱机、吹风机、电炉、电灯、万用表、计算器及可以作为私用的其它器材等，因丢失或擅自挪作私用而造成损失者，应按原价 1.2-1.5倍赔偿全部损失。 </w:t>
      </w:r>
    </w:p>
    <w:p w14:paraId="59E98CA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5、由于管理不善丢失仪器设备，按合理折旧价赔偿全部损失。 </w:t>
      </w:r>
    </w:p>
    <w:p w14:paraId="6FC4D2CE"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6、责任事故属于几个人共同造成的，应分清责任大小，分担赔偿费。</w:t>
      </w:r>
    </w:p>
    <w:p w14:paraId="6CD80C43"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7、仪器设备折旧费计算：第一年 5%，第二年 6%，以此类推至 11%以</w:t>
      </w:r>
      <w:r w:rsidRPr="00781567">
        <w:rPr>
          <w:rFonts w:ascii="仿宋" w:eastAsia="仿宋" w:hAnsi="仿宋" w:hint="eastAsia"/>
          <w:sz w:val="28"/>
          <w:szCs w:val="28"/>
        </w:rPr>
        <w:lastRenderedPageBreak/>
        <w:t>后每年以 11%计算。</w:t>
      </w:r>
    </w:p>
    <w:p w14:paraId="375B680B"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六、发生责任事故以后，实验中心管理人员应立即会同系主任查明情况及原因，填报“仪器设备损坏丢失处理单”，并根据本规定提出处理意见，三日内上报设备科，处理以后应立即填写“仪器设备报废审批单”上报设备科，办理报废手续后注销。</w:t>
      </w:r>
    </w:p>
    <w:p w14:paraId="48B331A8"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 xml:space="preserve">七、处理办法 </w:t>
      </w:r>
    </w:p>
    <w:p w14:paraId="1D84D4B2"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1、处理权限：凡属固定资产，贵重材料由实验中心和院系提出处理意见报国有资产管理处批准后执行。凡属大型，精密和贵重的仪器设备，一般价值在</w:t>
      </w:r>
      <w:r w:rsidRPr="00781567">
        <w:rPr>
          <w:rFonts w:ascii="仿宋" w:eastAsia="仿宋" w:hAnsi="仿宋"/>
          <w:sz w:val="28"/>
          <w:szCs w:val="28"/>
        </w:rPr>
        <w:t>10</w:t>
      </w:r>
      <w:r w:rsidRPr="00781567">
        <w:rPr>
          <w:rFonts w:ascii="仿宋" w:eastAsia="仿宋" w:hAnsi="仿宋" w:hint="eastAsia"/>
          <w:sz w:val="28"/>
          <w:szCs w:val="28"/>
        </w:rPr>
        <w:t xml:space="preserve">万元以上，由实验中心和院系提出处理意见报国有资产管理处，并呈请校长批准后执行。凡属一般材料和低值易耗品，由实验中心提出处理意见报主管院长批准后执行。凡属危险品丢失或发生重大事故时，应保护现场，立即上报国有资产管理处和学校保卫人员，组织专案处理。 </w:t>
      </w:r>
    </w:p>
    <w:p w14:paraId="0BE08244"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赔偿费的缴纳，可视当事人的经济情况一次或分期偿还，确定赔偿金额和赔偿日期后，由赔偿人所在单位按期负责催缴，如经过一再督促教育，依然无故拖延不缴，学校采取适当的行政措施。所收赔偿费全部归入仪器设备维修费项内开支。并有关文件规定办理帐</w:t>
      </w:r>
      <w:proofErr w:type="gramStart"/>
      <w:r w:rsidRPr="00781567">
        <w:rPr>
          <w:rFonts w:ascii="仿宋" w:eastAsia="仿宋" w:hAnsi="仿宋" w:hint="eastAsia"/>
          <w:sz w:val="28"/>
          <w:szCs w:val="28"/>
        </w:rPr>
        <w:t>务</w:t>
      </w:r>
      <w:proofErr w:type="gramEnd"/>
      <w:r w:rsidRPr="00781567">
        <w:rPr>
          <w:rFonts w:ascii="仿宋" w:eastAsia="仿宋" w:hAnsi="仿宋" w:hint="eastAsia"/>
          <w:sz w:val="28"/>
          <w:szCs w:val="28"/>
        </w:rPr>
        <w:t>手续。</w:t>
      </w:r>
    </w:p>
    <w:p w14:paraId="3EF216C3"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八、对一贯爱护仪器设备，提高设备使用率，以及自制成检修仪器设备有显著成绩者，进行表扬和奖励。被批准分期偿还的人员，经过一段时间的考查，在爱护设备节约器材等方面确有显著成绩或有其它较大贡献的，可以由所在单位提出具体书面材料，经主管领导批准，减免待交的赔偿金。</w:t>
      </w:r>
    </w:p>
    <w:p w14:paraId="6860092F"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九、本办法自公布之日起执行。</w:t>
      </w:r>
    </w:p>
    <w:p w14:paraId="474D41D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届时以往的有关规定作废，事故发生在公布之日之前，而拖延到公布之日之后处理的按新规定办理。</w:t>
      </w:r>
    </w:p>
    <w:p w14:paraId="79E2BE6C" w14:textId="77777777" w:rsidR="000C2D9B" w:rsidRPr="00781567" w:rsidRDefault="000C2D9B" w:rsidP="000C2D9B">
      <w:pPr>
        <w:pStyle w:val="a4"/>
        <w:rPr>
          <w:rFonts w:ascii="仿宋" w:eastAsia="仿宋" w:hAnsi="仿宋" w:hint="eastAsia"/>
        </w:rPr>
      </w:pPr>
      <w:bookmarkStart w:id="23" w:name="_Toc151983876"/>
      <w:r w:rsidRPr="00781567">
        <w:rPr>
          <w:rFonts w:ascii="仿宋" w:eastAsia="仿宋" w:hAnsi="仿宋" w:hint="eastAsia"/>
        </w:rPr>
        <w:lastRenderedPageBreak/>
        <w:t>新闻与传媒学院实验室开放实施办法</w:t>
      </w:r>
      <w:bookmarkEnd w:id="23"/>
    </w:p>
    <w:p w14:paraId="0AB02ABA"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根据石家庄学院2007年 8、9号文件规定，为适应新形势下人才培养模式的变化，提高实验室仪器设备的利用率，本着为科研、教学和社会服务的原则，新闻与传媒学院实验教学示范中心在保证正常实验教学工作的前提下继续对外开放。</w:t>
      </w:r>
    </w:p>
    <w:p w14:paraId="2363CDDB"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以往的实验室开放属于自发的，小范围的，运作程序不规范。为了与学校的实验室开放在总体上形成统一和一致，便于教学、科研、实践以及实验室管理，特制定如下制度：</w:t>
      </w:r>
    </w:p>
    <w:p w14:paraId="46DD0B72" w14:textId="77777777" w:rsidR="000C2D9B" w:rsidRPr="00781567" w:rsidRDefault="000C2D9B" w:rsidP="000C2D9B">
      <w:pPr>
        <w:numPr>
          <w:ilvl w:val="0"/>
          <w:numId w:val="13"/>
        </w:numPr>
        <w:rPr>
          <w:rFonts w:ascii="仿宋" w:eastAsia="仿宋" w:hAnsi="仿宋" w:hint="eastAsia"/>
          <w:sz w:val="28"/>
          <w:szCs w:val="28"/>
        </w:rPr>
      </w:pPr>
      <w:r w:rsidRPr="00781567">
        <w:rPr>
          <w:rFonts w:ascii="仿宋" w:eastAsia="仿宋" w:hAnsi="仿宋" w:hint="eastAsia"/>
          <w:sz w:val="28"/>
          <w:szCs w:val="28"/>
        </w:rPr>
        <w:t>开放实验的对象及形式：</w:t>
      </w:r>
    </w:p>
    <w:p w14:paraId="290CF9CB"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 xml:space="preserve">（一）开放实验对象 </w:t>
      </w:r>
    </w:p>
    <w:p w14:paraId="71D7B15E"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sz w:val="28"/>
          <w:szCs w:val="28"/>
        </w:rPr>
        <w:t>1</w:t>
      </w:r>
      <w:r w:rsidRPr="00781567">
        <w:rPr>
          <w:rFonts w:ascii="仿宋" w:eastAsia="仿宋" w:hAnsi="仿宋" w:hint="eastAsia"/>
          <w:sz w:val="28"/>
          <w:szCs w:val="28"/>
        </w:rPr>
        <w:t>、面全校学生开放</w:t>
      </w:r>
    </w:p>
    <w:p w14:paraId="7ABC4E1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包括课程论文、毕业论文等必修环节，也包括学生兴趣爱好、第二课堂活动、创新活动、学生创业活动等。</w:t>
      </w:r>
    </w:p>
    <w:p w14:paraId="250BEA2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2、面向教研科研工作开放</w:t>
      </w:r>
    </w:p>
    <w:p w14:paraId="55236789"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包括教师教研、科研工作所需要的场所、仪器设备等。</w:t>
      </w:r>
    </w:p>
    <w:p w14:paraId="4A47CC89"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3、面向社会开放</w:t>
      </w:r>
    </w:p>
    <w:p w14:paraId="3F7E6E79"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利用实验室现有条件为对口单位提供场所，设备，技术等服务。以教师控制为主，学生参与为辅，从中锻炼学生技能和综合素质。</w:t>
      </w:r>
    </w:p>
    <w:p w14:paraId="7060F577"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（二）开放实验形式</w:t>
      </w:r>
    </w:p>
    <w:p w14:paraId="52B5CA72"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1、参与科研型</w:t>
      </w:r>
    </w:p>
    <w:p w14:paraId="232446C4"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主要面向高年级学生，实验室定期发布科研项目中的开放研究课题，吸收部分优秀学生进入实验室参与教师的科学研究活动。</w:t>
      </w:r>
    </w:p>
    <w:p w14:paraId="41BB8E64"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2、科技活动型</w:t>
      </w:r>
    </w:p>
    <w:p w14:paraId="53526D37"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lastRenderedPageBreak/>
        <w:t>学生自拟活动课题，结合实验室的专业方向和条件，联系相应实验室和指导教师开展实验活动。</w:t>
      </w:r>
    </w:p>
    <w:p w14:paraId="1C34BD7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3、自选课题型</w:t>
      </w:r>
    </w:p>
    <w:p w14:paraId="2E56041B"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实验室鼓励学生进行教学计划以外的综合型、设计型、应用型自选实验。学生在实验中必须独立完成课题的方案设计，完成实验并撰写实验报告。</w:t>
      </w:r>
    </w:p>
    <w:p w14:paraId="34E8534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4、素质与能力培养型</w:t>
      </w:r>
    </w:p>
    <w:p w14:paraId="4FCFB1F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    结合学生社团或兴趣爱好者协会活动内容，鼓励学生利用学校实验室条件进行能力培养。</w:t>
      </w:r>
    </w:p>
    <w:p w14:paraId="6DEB5580" w14:textId="77777777" w:rsidR="000C2D9B" w:rsidRPr="00781567" w:rsidRDefault="000C2D9B" w:rsidP="000C2D9B">
      <w:pPr>
        <w:numPr>
          <w:ilvl w:val="0"/>
          <w:numId w:val="13"/>
        </w:numPr>
        <w:rPr>
          <w:rFonts w:ascii="仿宋" w:eastAsia="仿宋" w:hAnsi="仿宋" w:hint="eastAsia"/>
          <w:sz w:val="28"/>
          <w:szCs w:val="28"/>
        </w:rPr>
      </w:pPr>
      <w:r w:rsidRPr="00781567">
        <w:rPr>
          <w:rFonts w:ascii="仿宋" w:eastAsia="仿宋" w:hAnsi="仿宋" w:hint="eastAsia"/>
          <w:sz w:val="28"/>
          <w:szCs w:val="28"/>
        </w:rPr>
        <w:t>开放实验的具体实施过程：</w:t>
      </w:r>
    </w:p>
    <w:p w14:paraId="783C0A9B"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新闻与传媒学院实验教学示范中心在院领导的指示下，对实验室开放实施作具体规定如下：</w:t>
      </w:r>
    </w:p>
    <w:p w14:paraId="326FC6EF"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需要进行开放实验的教师，必须根据教学计划、人才培养方案，于每学期结束前三周，以书面形式向实验室提出申请和填写《石家庄学院开放实验项目申请表》。实验申请和《石家庄学院开放实验项目申请表》是单独的两个文件，经系（院）领导审批同意后，由实验中心具体负责人备案并按规定执行。如无申请，则不能进行开放实验。</w:t>
      </w:r>
    </w:p>
    <w:p w14:paraId="052F8496"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备注：⑴实验内容不得与正常教学实验项目重复。⑵实验内容必须具备创新性、综合性、设计性。⑶实验内容必须理论联系实际，着重培养学生分析问题、解决问题、创新能力以及严谨的科学态度。 ⑷教学研究和科研项目必须以系（院）及其以上单位立项批准为依据。⑸ 学生自拟实验项目必须由指导教师签字并得到主管领导批准后方可执行。                                                                                                                                                                                                                                                                                                                                                                                                                                                                                                                                                                                                                                                                                                                                                                                                                                                                                                                                                                                                                                                                                                                                                                                                                                                                                                                                                                                                                                                                                                                                                                                                                                                                                                                                                                                                                         </w:t>
      </w:r>
    </w:p>
    <w:p w14:paraId="0AFE261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2、所有开放实验，于每学期开学初，由实验管理人员会同实验指导教师，将本学期实验室开放内容、时间、地点等向学生公布，征求学生报名，</w:t>
      </w:r>
      <w:r w:rsidRPr="00781567">
        <w:rPr>
          <w:rFonts w:ascii="仿宋" w:eastAsia="仿宋" w:hAnsi="仿宋" w:hint="eastAsia"/>
          <w:sz w:val="28"/>
          <w:szCs w:val="28"/>
        </w:rPr>
        <w:lastRenderedPageBreak/>
        <w:t>于开学后第四周起实施开放。</w:t>
      </w:r>
    </w:p>
    <w:p w14:paraId="530811A7"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3、每学期结束最后一周，实验中心将本学期的《开放实验项目表》汇总，由专人报学院备案。</w:t>
      </w:r>
    </w:p>
    <w:p w14:paraId="779A1093"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4、需要借出的实验设备必须有实验指导教师的书面申请，经主管院长及实验室主任批准后方可借用，而且该实验项目的指导教师一定要全程跟随指导，否则不予借用。</w:t>
      </w:r>
    </w:p>
    <w:p w14:paraId="6C7AE09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5、对使用实验中心仪器设备进行非法创收的，学院将严肃处理。</w:t>
      </w:r>
    </w:p>
    <w:p w14:paraId="41071789"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三、开放实验的管理办法</w:t>
      </w:r>
    </w:p>
    <w:p w14:paraId="481EC766"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实验秩序：为保证正常实验秩序，实验人员应在规定的时间进入和离开实验室；实验指导教师对该实验的实验分组要明确，每个小组要有组长负责（实验分工与合作、设备安全与交接、实验报告或作品的收集上交）；一位指导教师一次定额辅导原则上不超</w:t>
      </w:r>
      <w:r w:rsidRPr="00781567">
        <w:rPr>
          <w:rFonts w:ascii="仿宋" w:eastAsia="仿宋" w:hAnsi="仿宋"/>
          <w:sz w:val="28"/>
          <w:szCs w:val="28"/>
        </w:rPr>
        <w:t>1</w:t>
      </w:r>
      <w:r w:rsidRPr="00781567">
        <w:rPr>
          <w:rFonts w:ascii="仿宋" w:eastAsia="仿宋" w:hAnsi="仿宋" w:hint="eastAsia"/>
          <w:sz w:val="28"/>
          <w:szCs w:val="28"/>
        </w:rPr>
        <w:t>5名学生；实验设备及工作台的使用人应固定，无特殊原因，中途不得变更。</w:t>
      </w:r>
    </w:p>
    <w:p w14:paraId="5FD46BB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2、实验记录：每次进入实验室必须签名登记、填写实验记录，并按规定的实验项目进行实验。</w:t>
      </w:r>
    </w:p>
    <w:p w14:paraId="73355F9C"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3、实验耗材：实验中所用耗材（如录像带，光盘、打印纸等）超出使用范围的需自己购买，特殊情况由实验室提供。</w:t>
      </w:r>
    </w:p>
    <w:p w14:paraId="61A1E7D8"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4、实验设备：实验中所用仪器须严格按照操作规程进行使用，因违规操作规程导致仪器损坏，要按有关赔偿制度赔偿。</w:t>
      </w:r>
    </w:p>
    <w:p w14:paraId="1B483332"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5、善后工作：每次实验结束后，按照实验室管理规定须整理好仪器设备并归位，打扫卫生，关好门窗、电源、水源。经指导教师和实验室管理人员验收合格后方可离开。</w:t>
      </w:r>
    </w:p>
    <w:p w14:paraId="3BE0C3F4"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6、实验报告及实验效果认定：实验项目完成后，实验者须向实验室递</w:t>
      </w:r>
      <w:r w:rsidRPr="00781567">
        <w:rPr>
          <w:rFonts w:ascii="仿宋" w:eastAsia="仿宋" w:hAnsi="仿宋" w:hint="eastAsia"/>
          <w:sz w:val="28"/>
          <w:szCs w:val="28"/>
        </w:rPr>
        <w:lastRenderedPageBreak/>
        <w:t>交完整详实的实验报告。成品经指导教师认定合格后，需提交实验室并复制备份存档一份。其他备份资料由实验者自理。</w:t>
      </w:r>
    </w:p>
    <w:p w14:paraId="38CA49B9"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t>四、开放实验指导教师及实验室管理人员管理办法</w:t>
      </w:r>
    </w:p>
    <w:p w14:paraId="437B0F21"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1、开放实验指导教师及实验室管理人员应按时上下班，无特殊情况，不得擅离工作岗位。</w:t>
      </w:r>
    </w:p>
    <w:p w14:paraId="6300456B"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2、进行开放实验的人员需要登记，内容包括姓名、系别、班级、进出时间、实验项目等，必须是本人签名。</w:t>
      </w:r>
    </w:p>
    <w:p w14:paraId="1C74114F"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3、实验室管理人员，要对欲进入开放实验室人员提出的实验题目进行可行性分析，并在申请报告上签署意见。如所申请内容无法在本实验室实现时，应明确告知申请者原因。</w:t>
      </w:r>
    </w:p>
    <w:p w14:paraId="2BC8CBB5"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4、在实验室开放期间，该实验项目的指导教师要对正在开展的实验进行必要的指导，全程监督，不得随其自然，放任自流。</w:t>
      </w:r>
    </w:p>
    <w:p w14:paraId="513BA795"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5、在实验室开放期间，实验室管理人员要随时监督设备的使用情况，防止实验人员违规操作设备和使用非指定设备，避免损失、损坏和浪费。</w:t>
      </w:r>
    </w:p>
    <w:p w14:paraId="7898EE3F"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6、对实验中出现的意外情况，实验指导教师和实验室管理人员应及时采取措施，并向实验中心主任报告，防止事故发生和事态蔓延。</w:t>
      </w:r>
    </w:p>
    <w:p w14:paraId="1DF8CF0A"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7、实验室管理人员要及时整理、维护好仪器设备、填写仪器使用记录，保持实验室清洁卫生。</w:t>
      </w:r>
    </w:p>
    <w:p w14:paraId="6D2B78B0"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8、实验结束后，实验室管理人员须关好门、窗、水、电，检查防盗系统正常后方可离开。</w:t>
      </w:r>
    </w:p>
    <w:p w14:paraId="37C1F1C6"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9、实验指导教师和实验室管理人员应根据实验者提供的实验报告和开放实验过程，及时总结交流开放实验的心得体会，与实验者形成信息沟通与反馈，完善和促进开放实验。</w:t>
      </w:r>
    </w:p>
    <w:p w14:paraId="2664F9E5" w14:textId="77777777" w:rsidR="000C2D9B" w:rsidRPr="00781567" w:rsidRDefault="000C2D9B" w:rsidP="000C2D9B">
      <w:pPr>
        <w:rPr>
          <w:rFonts w:ascii="仿宋" w:eastAsia="仿宋" w:hAnsi="仿宋" w:hint="eastAsia"/>
          <w:sz w:val="28"/>
          <w:szCs w:val="28"/>
        </w:rPr>
      </w:pPr>
      <w:r w:rsidRPr="00781567">
        <w:rPr>
          <w:rFonts w:ascii="仿宋" w:eastAsia="仿宋" w:hAnsi="仿宋" w:hint="eastAsia"/>
          <w:sz w:val="28"/>
          <w:szCs w:val="28"/>
        </w:rPr>
        <w:lastRenderedPageBreak/>
        <w:t>五、奖励办法</w:t>
      </w:r>
    </w:p>
    <w:p w14:paraId="0AD38C2E" w14:textId="77777777" w:rsidR="000C2D9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1、对于参加实验室开放的实验专职人员，其工作量由相关部门根据参照学校内部管理体制改革方案及《石家庄学院开放实验项目表》、《石家庄学院工作量计算办法》等文件核定，计入本人年度工作量。</w:t>
      </w:r>
    </w:p>
    <w:p w14:paraId="70B566D9" w14:textId="77777777" w:rsidR="00053AFB" w:rsidRPr="00781567" w:rsidRDefault="000C2D9B" w:rsidP="000C2D9B">
      <w:pPr>
        <w:ind w:firstLineChars="200" w:firstLine="560"/>
        <w:rPr>
          <w:rFonts w:ascii="仿宋" w:eastAsia="仿宋" w:hAnsi="仿宋" w:hint="eastAsia"/>
          <w:sz w:val="28"/>
          <w:szCs w:val="28"/>
        </w:rPr>
      </w:pPr>
      <w:r w:rsidRPr="00781567">
        <w:rPr>
          <w:rFonts w:ascii="仿宋" w:eastAsia="仿宋" w:hAnsi="仿宋" w:hint="eastAsia"/>
          <w:sz w:val="28"/>
          <w:szCs w:val="28"/>
        </w:rPr>
        <w:t>2、学生通过开放实验取得的成果，可以申报各种评奖并记入学生档案。</w:t>
      </w:r>
    </w:p>
    <w:p w14:paraId="7A377E20" w14:textId="77777777" w:rsidR="000C2D9B" w:rsidRPr="00781567" w:rsidRDefault="000C2D9B">
      <w:pPr>
        <w:widowControl/>
        <w:jc w:val="left"/>
        <w:rPr>
          <w:rFonts w:ascii="仿宋" w:eastAsia="仿宋" w:hAnsi="仿宋" w:hint="eastAsia"/>
          <w:sz w:val="28"/>
          <w:szCs w:val="28"/>
        </w:rPr>
      </w:pPr>
      <w:r w:rsidRPr="00781567">
        <w:rPr>
          <w:rFonts w:ascii="仿宋" w:eastAsia="仿宋" w:hAnsi="仿宋"/>
          <w:sz w:val="28"/>
          <w:szCs w:val="28"/>
        </w:rPr>
        <w:br w:type="page"/>
      </w:r>
    </w:p>
    <w:p w14:paraId="3DEE9606" w14:textId="77777777" w:rsidR="000C2D9B" w:rsidRPr="00781567" w:rsidRDefault="000C2D9B">
      <w:pPr>
        <w:widowControl/>
        <w:jc w:val="left"/>
        <w:rPr>
          <w:rFonts w:ascii="仿宋" w:eastAsia="仿宋" w:hAnsi="仿宋" w:hint="eastAsia"/>
          <w:sz w:val="28"/>
          <w:szCs w:val="28"/>
        </w:rPr>
      </w:pPr>
      <w:r w:rsidRPr="00781567">
        <w:rPr>
          <w:rFonts w:ascii="仿宋" w:eastAsia="仿宋" w:hAnsi="仿宋"/>
          <w:sz w:val="28"/>
          <w:szCs w:val="28"/>
        </w:rPr>
        <w:lastRenderedPageBreak/>
        <w:br w:type="page"/>
      </w:r>
    </w:p>
    <w:p w14:paraId="04FE3C86" w14:textId="77777777" w:rsidR="004B73AB" w:rsidRPr="00781567" w:rsidRDefault="004B73AB" w:rsidP="004B73AB">
      <w:pPr>
        <w:pStyle w:val="a4"/>
        <w:rPr>
          <w:rFonts w:ascii="仿宋" w:eastAsia="仿宋" w:hAnsi="仿宋" w:hint="eastAsia"/>
        </w:rPr>
      </w:pPr>
      <w:bookmarkStart w:id="24" w:name="_Toc151983877"/>
      <w:r w:rsidRPr="00781567">
        <w:rPr>
          <w:rFonts w:ascii="仿宋" w:eastAsia="仿宋" w:hAnsi="仿宋" w:hint="eastAsia"/>
        </w:rPr>
        <w:lastRenderedPageBreak/>
        <w:t>新闻与传媒学院实验室工作档案管理办法</w:t>
      </w:r>
      <w:bookmarkEnd w:id="24"/>
    </w:p>
    <w:p w14:paraId="28649A14" w14:textId="77777777" w:rsidR="004B73AB" w:rsidRPr="00781567" w:rsidRDefault="004B73AB" w:rsidP="004B73AB">
      <w:pPr>
        <w:ind w:firstLine="560"/>
        <w:rPr>
          <w:rFonts w:ascii="仿宋" w:eastAsia="仿宋" w:hAnsi="仿宋" w:hint="eastAsia"/>
          <w:sz w:val="28"/>
          <w:szCs w:val="28"/>
        </w:rPr>
      </w:pPr>
      <w:r w:rsidRPr="00781567">
        <w:rPr>
          <w:rFonts w:ascii="仿宋" w:eastAsia="仿宋" w:hAnsi="仿宋" w:hint="eastAsia"/>
          <w:sz w:val="28"/>
          <w:szCs w:val="28"/>
        </w:rPr>
        <w:t>建立实验室工作档案制度，可为实验室的建设和发展提供可靠而有价值的原始资料和依据。为加强实验室的规范化管理，特制定本办法：</w:t>
      </w:r>
    </w:p>
    <w:p w14:paraId="3677A9FD" w14:textId="77777777" w:rsidR="004B73AB" w:rsidRPr="00781567" w:rsidRDefault="004B73AB" w:rsidP="004B73AB">
      <w:pPr>
        <w:rPr>
          <w:rFonts w:ascii="仿宋" w:eastAsia="仿宋" w:hAnsi="仿宋" w:hint="eastAsia"/>
          <w:sz w:val="28"/>
          <w:szCs w:val="28"/>
        </w:rPr>
      </w:pPr>
      <w:r w:rsidRPr="00781567">
        <w:rPr>
          <w:rFonts w:ascii="仿宋" w:eastAsia="仿宋" w:hAnsi="仿宋" w:hint="eastAsia"/>
          <w:sz w:val="28"/>
          <w:szCs w:val="28"/>
        </w:rPr>
        <w:t xml:space="preserve">一、实验室工作档案的内容主要包括： </w:t>
      </w:r>
    </w:p>
    <w:p w14:paraId="27C115A5" w14:textId="77777777" w:rsidR="004B73AB" w:rsidRPr="00781567" w:rsidRDefault="004B73AB" w:rsidP="004B73A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1、仪器设备的各种资料。应包括：申请购买及论证报告、随机技术资料。 </w:t>
      </w:r>
    </w:p>
    <w:p w14:paraId="35682067" w14:textId="77777777" w:rsidR="004B73AB" w:rsidRPr="00781567" w:rsidRDefault="004B73AB" w:rsidP="004B73A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2、实验技术人员的科研、技术开发、实验技术的研究等方面的情况和资料。 </w:t>
      </w:r>
    </w:p>
    <w:p w14:paraId="76AFD180" w14:textId="77777777" w:rsidR="004B73AB" w:rsidRPr="00781567" w:rsidRDefault="004B73AB" w:rsidP="004B73A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3、实验技术人员的进修、培训情况。 </w:t>
      </w:r>
    </w:p>
    <w:p w14:paraId="520523A5" w14:textId="77777777" w:rsidR="004B73AB" w:rsidRPr="00781567" w:rsidRDefault="004B73AB" w:rsidP="004B73AB">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4、实验技术人员的工作考核记录。 </w:t>
      </w:r>
    </w:p>
    <w:p w14:paraId="2A354C6E" w14:textId="77777777" w:rsidR="004B73AB" w:rsidRPr="00781567" w:rsidRDefault="004B73AB" w:rsidP="000573B9">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5、实验室使用记录。 </w:t>
      </w:r>
    </w:p>
    <w:p w14:paraId="59C1E97B" w14:textId="77777777" w:rsidR="004B73AB" w:rsidRPr="00781567" w:rsidRDefault="000573B9" w:rsidP="004B73AB">
      <w:pPr>
        <w:ind w:firstLineChars="200" w:firstLine="560"/>
        <w:rPr>
          <w:rFonts w:ascii="仿宋" w:eastAsia="仿宋" w:hAnsi="仿宋" w:hint="eastAsia"/>
          <w:sz w:val="28"/>
          <w:szCs w:val="28"/>
        </w:rPr>
      </w:pPr>
      <w:r>
        <w:rPr>
          <w:rFonts w:ascii="仿宋" w:eastAsia="仿宋" w:hAnsi="仿宋"/>
          <w:sz w:val="28"/>
          <w:szCs w:val="28"/>
        </w:rPr>
        <w:t>6</w:t>
      </w:r>
      <w:r w:rsidR="004B73AB" w:rsidRPr="00781567">
        <w:rPr>
          <w:rFonts w:ascii="仿宋" w:eastAsia="仿宋" w:hAnsi="仿宋" w:hint="eastAsia"/>
          <w:sz w:val="28"/>
          <w:szCs w:val="28"/>
        </w:rPr>
        <w:t xml:space="preserve">、实验室安全检查记录。 </w:t>
      </w:r>
    </w:p>
    <w:p w14:paraId="7F27057F" w14:textId="77777777" w:rsidR="004B73AB" w:rsidRPr="00781567" w:rsidRDefault="000573B9" w:rsidP="004B73AB">
      <w:pPr>
        <w:ind w:firstLineChars="200" w:firstLine="560"/>
        <w:rPr>
          <w:rFonts w:ascii="仿宋" w:eastAsia="仿宋" w:hAnsi="仿宋" w:hint="eastAsia"/>
          <w:sz w:val="28"/>
          <w:szCs w:val="28"/>
        </w:rPr>
      </w:pPr>
      <w:r>
        <w:rPr>
          <w:rFonts w:ascii="仿宋" w:eastAsia="仿宋" w:hAnsi="仿宋"/>
          <w:sz w:val="28"/>
          <w:szCs w:val="28"/>
        </w:rPr>
        <w:t>7</w:t>
      </w:r>
      <w:r w:rsidR="004B73AB" w:rsidRPr="00781567">
        <w:rPr>
          <w:rFonts w:ascii="仿宋" w:eastAsia="仿宋" w:hAnsi="仿宋" w:hint="eastAsia"/>
          <w:sz w:val="28"/>
          <w:szCs w:val="28"/>
        </w:rPr>
        <w:t>、实验技术人员情况表。</w:t>
      </w:r>
    </w:p>
    <w:p w14:paraId="170AD5F8" w14:textId="77777777" w:rsidR="00056250" w:rsidRPr="00781567" w:rsidRDefault="004B73AB" w:rsidP="004B73AB">
      <w:pPr>
        <w:rPr>
          <w:rFonts w:ascii="仿宋" w:eastAsia="仿宋" w:hAnsi="仿宋" w:hint="eastAsia"/>
          <w:sz w:val="28"/>
          <w:szCs w:val="28"/>
        </w:rPr>
      </w:pPr>
      <w:r w:rsidRPr="00781567">
        <w:rPr>
          <w:rFonts w:ascii="仿宋" w:eastAsia="仿宋" w:hAnsi="仿宋" w:hint="eastAsia"/>
          <w:sz w:val="28"/>
          <w:szCs w:val="28"/>
        </w:rPr>
        <w:t>二、实验室工作档案，有实验室设专人负责管理。实验室主任应定期进行检查。</w:t>
      </w:r>
    </w:p>
    <w:p w14:paraId="15BF5640" w14:textId="77777777" w:rsidR="00056250" w:rsidRPr="00781567" w:rsidRDefault="00056250">
      <w:pPr>
        <w:widowControl/>
        <w:jc w:val="left"/>
        <w:rPr>
          <w:rFonts w:ascii="仿宋" w:eastAsia="仿宋" w:hAnsi="仿宋" w:hint="eastAsia"/>
          <w:sz w:val="28"/>
          <w:szCs w:val="28"/>
        </w:rPr>
      </w:pPr>
      <w:r w:rsidRPr="00781567">
        <w:rPr>
          <w:rFonts w:ascii="仿宋" w:eastAsia="仿宋" w:hAnsi="仿宋"/>
          <w:sz w:val="28"/>
          <w:szCs w:val="28"/>
        </w:rPr>
        <w:br w:type="page"/>
      </w:r>
    </w:p>
    <w:p w14:paraId="685C8FD7" w14:textId="77777777" w:rsidR="00056250" w:rsidRPr="00781567" w:rsidRDefault="00056250" w:rsidP="00056250">
      <w:pPr>
        <w:pStyle w:val="a4"/>
        <w:rPr>
          <w:rFonts w:ascii="仿宋" w:eastAsia="仿宋" w:hAnsi="仿宋" w:hint="eastAsia"/>
        </w:rPr>
      </w:pPr>
      <w:bookmarkStart w:id="25" w:name="_Toc151983878"/>
      <w:r w:rsidRPr="00781567">
        <w:rPr>
          <w:rFonts w:ascii="仿宋" w:eastAsia="仿宋" w:hAnsi="仿宋" w:hint="eastAsia"/>
        </w:rPr>
        <w:lastRenderedPageBreak/>
        <w:t>新闻与传媒学院实验中心基本信息上报办法</w:t>
      </w:r>
      <w:bookmarkEnd w:id="25"/>
    </w:p>
    <w:p w14:paraId="42072CF5" w14:textId="77777777" w:rsidR="00056250" w:rsidRPr="00781567" w:rsidRDefault="00056250" w:rsidP="00056250">
      <w:pPr>
        <w:ind w:firstLine="560"/>
        <w:rPr>
          <w:rFonts w:ascii="仿宋" w:eastAsia="仿宋" w:hAnsi="仿宋" w:hint="eastAsia"/>
          <w:sz w:val="28"/>
          <w:szCs w:val="28"/>
        </w:rPr>
      </w:pPr>
      <w:r w:rsidRPr="00781567">
        <w:rPr>
          <w:rFonts w:ascii="仿宋" w:eastAsia="仿宋" w:hAnsi="仿宋" w:hint="eastAsia"/>
          <w:sz w:val="28"/>
          <w:szCs w:val="28"/>
        </w:rPr>
        <w:t>为了加强实验中心的规范化管理，使实验中心系统的各种信息及时、准确的上报与交流，特制</w:t>
      </w:r>
      <w:proofErr w:type="gramStart"/>
      <w:r w:rsidRPr="00781567">
        <w:rPr>
          <w:rFonts w:ascii="仿宋" w:eastAsia="仿宋" w:hAnsi="仿宋" w:hint="eastAsia"/>
          <w:sz w:val="28"/>
          <w:szCs w:val="28"/>
        </w:rPr>
        <w:t>制</w:t>
      </w:r>
      <w:proofErr w:type="gramEnd"/>
      <w:r w:rsidRPr="00781567">
        <w:rPr>
          <w:rFonts w:ascii="仿宋" w:eastAsia="仿宋" w:hAnsi="仿宋" w:hint="eastAsia"/>
          <w:sz w:val="28"/>
          <w:szCs w:val="28"/>
        </w:rPr>
        <w:t>定本办法：</w:t>
      </w:r>
    </w:p>
    <w:p w14:paraId="28548487" w14:textId="77777777" w:rsidR="00056250" w:rsidRPr="00781567" w:rsidRDefault="00056250" w:rsidP="00056250">
      <w:pPr>
        <w:rPr>
          <w:rFonts w:ascii="仿宋" w:eastAsia="仿宋" w:hAnsi="仿宋" w:hint="eastAsia"/>
          <w:sz w:val="28"/>
          <w:szCs w:val="28"/>
        </w:rPr>
      </w:pPr>
      <w:r w:rsidRPr="00781567">
        <w:rPr>
          <w:rFonts w:ascii="仿宋" w:eastAsia="仿宋" w:hAnsi="仿宋" w:hint="eastAsia"/>
          <w:sz w:val="28"/>
          <w:szCs w:val="28"/>
        </w:rPr>
        <w:t xml:space="preserve">一、实验中心应每学年将实验中心的下属基本信息上报主管部门。 </w:t>
      </w:r>
    </w:p>
    <w:p w14:paraId="4D6CFA7F" w14:textId="77777777" w:rsidR="00056250" w:rsidRPr="00781567" w:rsidRDefault="00056250" w:rsidP="00056250">
      <w:pPr>
        <w:ind w:firstLineChars="200" w:firstLine="560"/>
        <w:rPr>
          <w:rFonts w:ascii="仿宋" w:eastAsia="仿宋" w:hAnsi="仿宋" w:hint="eastAsia"/>
          <w:sz w:val="28"/>
          <w:szCs w:val="28"/>
        </w:rPr>
      </w:pPr>
      <w:r w:rsidRPr="00781567">
        <w:rPr>
          <w:rFonts w:ascii="仿宋" w:eastAsia="仿宋" w:hAnsi="仿宋" w:hint="eastAsia"/>
          <w:sz w:val="28"/>
          <w:szCs w:val="28"/>
        </w:rPr>
        <w:t xml:space="preserve">1、实验中心技术人员情况表。 </w:t>
      </w:r>
    </w:p>
    <w:p w14:paraId="68D2B09A" w14:textId="77777777" w:rsidR="00056250" w:rsidRPr="00781567" w:rsidRDefault="00056250" w:rsidP="00056250">
      <w:pPr>
        <w:ind w:firstLineChars="200" w:firstLine="560"/>
        <w:rPr>
          <w:rFonts w:ascii="仿宋" w:eastAsia="仿宋" w:hAnsi="仿宋" w:hint="eastAsia"/>
          <w:sz w:val="28"/>
          <w:szCs w:val="28"/>
        </w:rPr>
      </w:pPr>
      <w:r w:rsidRPr="00781567">
        <w:rPr>
          <w:rFonts w:ascii="仿宋" w:eastAsia="仿宋" w:hAnsi="仿宋" w:hint="eastAsia"/>
          <w:sz w:val="28"/>
          <w:szCs w:val="28"/>
        </w:rPr>
        <w:t>2、实验项目卡和实验中心使用记录。</w:t>
      </w:r>
    </w:p>
    <w:p w14:paraId="75CDF54F" w14:textId="77777777" w:rsidR="00056250" w:rsidRPr="00781567" w:rsidRDefault="00056250" w:rsidP="00056250">
      <w:pPr>
        <w:rPr>
          <w:rFonts w:ascii="仿宋" w:eastAsia="仿宋" w:hAnsi="仿宋" w:hint="eastAsia"/>
          <w:sz w:val="28"/>
          <w:szCs w:val="28"/>
        </w:rPr>
      </w:pPr>
      <w:r w:rsidRPr="00781567">
        <w:rPr>
          <w:rFonts w:ascii="仿宋" w:eastAsia="仿宋" w:hAnsi="仿宋" w:hint="eastAsia"/>
          <w:sz w:val="28"/>
          <w:szCs w:val="28"/>
        </w:rPr>
        <w:t>二、实验技术人员应认真填写报表，按时上报有关信息。</w:t>
      </w:r>
    </w:p>
    <w:p w14:paraId="7948D114" w14:textId="77777777" w:rsidR="00E03D2A" w:rsidRPr="00781567" w:rsidRDefault="00056250" w:rsidP="00056250">
      <w:pPr>
        <w:rPr>
          <w:rFonts w:ascii="仿宋" w:eastAsia="仿宋" w:hAnsi="仿宋" w:hint="eastAsia"/>
          <w:sz w:val="28"/>
          <w:szCs w:val="28"/>
        </w:rPr>
      </w:pPr>
      <w:r w:rsidRPr="00781567">
        <w:rPr>
          <w:rFonts w:ascii="仿宋" w:eastAsia="仿宋" w:hAnsi="仿宋" w:hint="eastAsia"/>
          <w:sz w:val="28"/>
          <w:szCs w:val="28"/>
        </w:rPr>
        <w:t>三、国有资产管理处负责实验中心基本信息上报的指导和检查工作，保证上报信息的畅通。</w:t>
      </w:r>
    </w:p>
    <w:p w14:paraId="7989F65B" w14:textId="77777777" w:rsidR="00E03D2A" w:rsidRPr="00781567" w:rsidRDefault="00E03D2A">
      <w:pPr>
        <w:widowControl/>
        <w:jc w:val="left"/>
        <w:rPr>
          <w:rFonts w:ascii="仿宋" w:eastAsia="仿宋" w:hAnsi="仿宋" w:hint="eastAsia"/>
          <w:sz w:val="28"/>
          <w:szCs w:val="28"/>
        </w:rPr>
      </w:pPr>
      <w:r w:rsidRPr="00781567">
        <w:rPr>
          <w:rFonts w:ascii="仿宋" w:eastAsia="仿宋" w:hAnsi="仿宋"/>
          <w:sz w:val="28"/>
          <w:szCs w:val="28"/>
        </w:rPr>
        <w:br w:type="page"/>
      </w:r>
    </w:p>
    <w:p w14:paraId="3CBCF845" w14:textId="77777777" w:rsidR="00E03D2A" w:rsidRPr="00781567" w:rsidRDefault="00E03D2A">
      <w:pPr>
        <w:widowControl/>
        <w:jc w:val="left"/>
        <w:rPr>
          <w:rFonts w:ascii="仿宋" w:eastAsia="仿宋" w:hAnsi="仿宋" w:cs="宋体" w:hint="eastAsia"/>
          <w:sz w:val="27"/>
          <w:szCs w:val="36"/>
        </w:rPr>
      </w:pPr>
    </w:p>
    <w:p w14:paraId="388D489B" w14:textId="77777777" w:rsidR="00E03D2A" w:rsidRPr="00781567" w:rsidRDefault="00E03D2A" w:rsidP="00E03D2A">
      <w:pPr>
        <w:pStyle w:val="a4"/>
        <w:rPr>
          <w:rFonts w:ascii="仿宋" w:eastAsia="仿宋" w:hAnsi="仿宋" w:hint="eastAsia"/>
        </w:rPr>
      </w:pPr>
      <w:bookmarkStart w:id="26" w:name="_Toc151983879"/>
      <w:r w:rsidRPr="00781567">
        <w:rPr>
          <w:rFonts w:ascii="仿宋" w:eastAsia="仿宋" w:hAnsi="仿宋" w:hint="eastAsia"/>
        </w:rPr>
        <w:t>新闻与传媒实验教学中心智慧教室使用管理制度</w:t>
      </w:r>
      <w:bookmarkEnd w:id="26"/>
    </w:p>
    <w:p w14:paraId="1F273E79"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为更好地发挥智慧教室在课堂教学改革中的作用，提高智慧教室的使用效率，服务广大师生，结合实际情况，特制定以下规定。</w:t>
      </w:r>
    </w:p>
    <w:p w14:paraId="3F946B78"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一、中心指定专人负责教室的日常管理、使用、保养、维护和安全工作。</w:t>
      </w:r>
    </w:p>
    <w:p w14:paraId="3BEBA752"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二、智慧教室的使用应以多媒体教学、课堂互动讨论为主，采用课堂教学设计与创新的课程优先安排，以满足本校教师课程资源制作和录播需求。</w:t>
      </w:r>
    </w:p>
    <w:p w14:paraId="5A7ECEA0"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三、教师在使用智慧教室前，应接受相关培训，熟悉设备操作流程，并严格按照设备使用规定进行操作。教师应事先检查教学设备，确保正常使用，不得擅自安装或卸载设备，以免影响他人正常教学。</w:t>
      </w:r>
    </w:p>
    <w:p w14:paraId="4DC9C829"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四、智慧教室内的设备应保持良好的使用状态，确保设备处于正常运行状态。教师在使用智慧教室时，应遵守设备操作规程，不得随意更改设备参数，以免影响他人正常教学。</w:t>
      </w:r>
    </w:p>
    <w:p w14:paraId="5110A649"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五、智慧教室内的网络应保持畅通，不得私自拆卸、破坏网络设备，不得利用网络从事与课堂教学无关的活动。</w:t>
      </w:r>
    </w:p>
    <w:p w14:paraId="06C80CC0"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六、教师在使用智慧教室时，应严格遵守防火、防盗等安全保卫规定，不得在教室内使用明火，并应正确掌握消防器材的使用方法。下班离开教室时，要负责关闭电源、锁好门窗，确保教室安全。</w:t>
      </w:r>
    </w:p>
    <w:p w14:paraId="439DC724"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七、智慧教室设备使用应遵循相关规定，不得使用非法介质，不得擅自将设备带出教室。</w:t>
      </w:r>
    </w:p>
    <w:p w14:paraId="16ED7C0F"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lastRenderedPageBreak/>
        <w:t>八、教师在使用智慧教室设备时，应保持设备完好，不得故意损坏设备或遗失。因使用或保管不当造成设备损坏或遗失的，教师应按中心相关规定予以处理。</w:t>
      </w:r>
    </w:p>
    <w:p w14:paraId="2FBD05F8"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九、应做好设备清洁卫生工作，保持室内整洁，并确保室内桌椅不会随意搬出室外或借用。</w:t>
      </w:r>
    </w:p>
    <w:p w14:paraId="019ACF9E" w14:textId="77777777" w:rsidR="00E03D2A" w:rsidRPr="00781567" w:rsidRDefault="00E03D2A" w:rsidP="00E03D2A">
      <w:pPr>
        <w:spacing w:afterLines="50" w:after="156" w:line="360" w:lineRule="auto"/>
        <w:ind w:firstLineChars="200" w:firstLine="560"/>
        <w:rPr>
          <w:rFonts w:ascii="仿宋" w:eastAsia="仿宋" w:hAnsi="仿宋" w:cstheme="minorEastAsia" w:hint="eastAsia"/>
          <w:sz w:val="28"/>
          <w:szCs w:val="28"/>
        </w:rPr>
      </w:pPr>
      <w:r w:rsidRPr="00781567">
        <w:rPr>
          <w:rFonts w:ascii="仿宋" w:eastAsia="仿宋" w:hAnsi="仿宋" w:cstheme="minorEastAsia" w:hint="eastAsia"/>
          <w:sz w:val="28"/>
          <w:szCs w:val="28"/>
        </w:rPr>
        <w:t>本规定自发布之日起生效，所有教师和学生应共同遵守。</w:t>
      </w:r>
    </w:p>
    <w:p w14:paraId="2B1B8FAE" w14:textId="77777777" w:rsidR="00E03D2A" w:rsidRPr="00781567" w:rsidRDefault="00E03D2A" w:rsidP="00E03D2A">
      <w:pPr>
        <w:spacing w:afterLines="50" w:after="156"/>
        <w:ind w:firstLineChars="200" w:firstLine="540"/>
        <w:rPr>
          <w:rFonts w:ascii="仿宋" w:eastAsia="仿宋" w:hAnsi="仿宋" w:cs="宋体" w:hint="eastAsia"/>
          <w:sz w:val="27"/>
          <w:szCs w:val="36"/>
        </w:rPr>
      </w:pPr>
    </w:p>
    <w:p w14:paraId="5B63D14A" w14:textId="77777777" w:rsidR="00056250" w:rsidRPr="00781567" w:rsidRDefault="00056250" w:rsidP="00056250">
      <w:pPr>
        <w:rPr>
          <w:rFonts w:ascii="仿宋" w:eastAsia="仿宋" w:hAnsi="仿宋" w:hint="eastAsia"/>
          <w:sz w:val="28"/>
          <w:szCs w:val="28"/>
        </w:rPr>
      </w:pPr>
    </w:p>
    <w:p w14:paraId="1F60E960" w14:textId="77777777" w:rsidR="00056250" w:rsidRPr="00781567" w:rsidRDefault="00056250" w:rsidP="00056250">
      <w:pPr>
        <w:ind w:right="560"/>
        <w:jc w:val="right"/>
        <w:rPr>
          <w:rFonts w:ascii="仿宋" w:eastAsia="仿宋" w:hAnsi="仿宋" w:hint="eastAsia"/>
          <w:sz w:val="28"/>
          <w:szCs w:val="28"/>
        </w:rPr>
      </w:pPr>
    </w:p>
    <w:p w14:paraId="63E5CFCE" w14:textId="77777777" w:rsidR="00E03D2A" w:rsidRPr="00781567" w:rsidRDefault="00E03D2A" w:rsidP="00056250">
      <w:pPr>
        <w:ind w:right="560"/>
        <w:jc w:val="right"/>
        <w:rPr>
          <w:rFonts w:ascii="仿宋" w:eastAsia="仿宋" w:hAnsi="仿宋" w:hint="eastAsia"/>
          <w:sz w:val="28"/>
          <w:szCs w:val="28"/>
        </w:rPr>
      </w:pPr>
    </w:p>
    <w:p w14:paraId="0261FA11" w14:textId="77777777" w:rsidR="00E03D2A" w:rsidRPr="00781567" w:rsidRDefault="00E03D2A" w:rsidP="00056250">
      <w:pPr>
        <w:ind w:right="560"/>
        <w:jc w:val="right"/>
        <w:rPr>
          <w:rFonts w:ascii="仿宋" w:eastAsia="仿宋" w:hAnsi="仿宋" w:hint="eastAsia"/>
          <w:sz w:val="28"/>
          <w:szCs w:val="28"/>
        </w:rPr>
      </w:pPr>
    </w:p>
    <w:p w14:paraId="03C304B1" w14:textId="77777777" w:rsidR="00E03D2A" w:rsidRPr="00781567" w:rsidRDefault="00E03D2A" w:rsidP="00056250">
      <w:pPr>
        <w:ind w:right="560"/>
        <w:jc w:val="right"/>
        <w:rPr>
          <w:rFonts w:ascii="仿宋" w:eastAsia="仿宋" w:hAnsi="仿宋" w:hint="eastAsia"/>
          <w:sz w:val="28"/>
          <w:szCs w:val="28"/>
        </w:rPr>
      </w:pPr>
    </w:p>
    <w:sectPr w:rsidR="00E03D2A" w:rsidRPr="00781567" w:rsidSect="0017458C">
      <w:footerReference w:type="default" r:id="rId10"/>
      <w:pgSz w:w="11906" w:h="16838"/>
      <w:pgMar w:top="1134" w:right="1418" w:bottom="1134" w:left="1418"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3C81CE" w14:textId="77777777" w:rsidR="00CB1264" w:rsidRDefault="00CB1264" w:rsidP="0017458C">
      <w:r>
        <w:separator/>
      </w:r>
    </w:p>
  </w:endnote>
  <w:endnote w:type="continuationSeparator" w:id="0">
    <w:p w14:paraId="276D1BA4" w14:textId="77777777" w:rsidR="00CB1264" w:rsidRDefault="00CB1264" w:rsidP="00174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41CAA" w14:textId="77777777" w:rsidR="0017458C" w:rsidRDefault="0017458C">
    <w:pPr>
      <w:pStyle w:val="a8"/>
      <w:jc w:val="center"/>
    </w:pPr>
  </w:p>
  <w:p w14:paraId="35CC6C6B" w14:textId="77777777" w:rsidR="0017458C" w:rsidRDefault="0017458C">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5595981"/>
      <w:docPartObj>
        <w:docPartGallery w:val="Page Numbers (Bottom of Page)"/>
        <w:docPartUnique/>
      </w:docPartObj>
    </w:sdtPr>
    <w:sdtContent>
      <w:p w14:paraId="7755CCFD" w14:textId="77777777" w:rsidR="0017458C" w:rsidRDefault="0017458C">
        <w:pPr>
          <w:pStyle w:val="a8"/>
          <w:jc w:val="center"/>
        </w:pPr>
        <w:r>
          <w:fldChar w:fldCharType="begin"/>
        </w:r>
        <w:r>
          <w:instrText>PAGE   \* MERGEFORMAT</w:instrText>
        </w:r>
        <w:r>
          <w:fldChar w:fldCharType="separate"/>
        </w:r>
        <w:r w:rsidR="001141C0" w:rsidRPr="001141C0">
          <w:rPr>
            <w:noProof/>
            <w:lang w:val="zh-CN"/>
          </w:rPr>
          <w:t>2</w:t>
        </w:r>
        <w:r>
          <w:fldChar w:fldCharType="end"/>
        </w:r>
      </w:p>
    </w:sdtContent>
  </w:sdt>
  <w:p w14:paraId="31A60DC2" w14:textId="77777777" w:rsidR="0017458C" w:rsidRDefault="0017458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DB37C3" w14:textId="77777777" w:rsidR="00CB1264" w:rsidRDefault="00CB1264" w:rsidP="0017458C">
      <w:r>
        <w:separator/>
      </w:r>
    </w:p>
  </w:footnote>
  <w:footnote w:type="continuationSeparator" w:id="0">
    <w:p w14:paraId="190B66F0" w14:textId="77777777" w:rsidR="00CB1264" w:rsidRDefault="00CB1264" w:rsidP="001745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6A47AA2"/>
    <w:multiLevelType w:val="singleLevel"/>
    <w:tmpl w:val="C6A47AA2"/>
    <w:lvl w:ilvl="0">
      <w:start w:val="1"/>
      <w:numFmt w:val="decimal"/>
      <w:suff w:val="nothing"/>
      <w:lvlText w:val="%1、"/>
      <w:lvlJc w:val="left"/>
    </w:lvl>
  </w:abstractNum>
  <w:abstractNum w:abstractNumId="1" w15:restartNumberingAfterBreak="0">
    <w:nsid w:val="EB01F6AE"/>
    <w:multiLevelType w:val="singleLevel"/>
    <w:tmpl w:val="EB01F6AE"/>
    <w:lvl w:ilvl="0">
      <w:start w:val="1"/>
      <w:numFmt w:val="chineseCounting"/>
      <w:suff w:val="nothing"/>
      <w:lvlText w:val="%1、"/>
      <w:lvlJc w:val="left"/>
      <w:rPr>
        <w:rFonts w:hint="eastAsia"/>
      </w:rPr>
    </w:lvl>
  </w:abstractNum>
  <w:abstractNum w:abstractNumId="2" w15:restartNumberingAfterBreak="0">
    <w:nsid w:val="03E63062"/>
    <w:multiLevelType w:val="hybridMultilevel"/>
    <w:tmpl w:val="9CAA8C24"/>
    <w:lvl w:ilvl="0" w:tplc="AF98F69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49D8CCC"/>
    <w:multiLevelType w:val="singleLevel"/>
    <w:tmpl w:val="049D8CCC"/>
    <w:lvl w:ilvl="0">
      <w:start w:val="1"/>
      <w:numFmt w:val="decimal"/>
      <w:suff w:val="nothing"/>
      <w:lvlText w:val="%1、"/>
      <w:lvlJc w:val="left"/>
    </w:lvl>
  </w:abstractNum>
  <w:abstractNum w:abstractNumId="4" w15:restartNumberingAfterBreak="0">
    <w:nsid w:val="05F1729D"/>
    <w:multiLevelType w:val="singleLevel"/>
    <w:tmpl w:val="05F1729D"/>
    <w:lvl w:ilvl="0">
      <w:start w:val="2"/>
      <w:numFmt w:val="chineseCounting"/>
      <w:suff w:val="nothing"/>
      <w:lvlText w:val="%1、"/>
      <w:lvlJc w:val="left"/>
      <w:rPr>
        <w:rFonts w:hint="eastAsia"/>
      </w:rPr>
    </w:lvl>
  </w:abstractNum>
  <w:abstractNum w:abstractNumId="5" w15:restartNumberingAfterBreak="0">
    <w:nsid w:val="12C40CB0"/>
    <w:multiLevelType w:val="hybridMultilevel"/>
    <w:tmpl w:val="F2BE26C2"/>
    <w:lvl w:ilvl="0" w:tplc="300C9EA6">
      <w:start w:val="1"/>
      <w:numFmt w:val="japaneseCounting"/>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17862F98"/>
    <w:multiLevelType w:val="hybridMultilevel"/>
    <w:tmpl w:val="BE64ADD8"/>
    <w:lvl w:ilvl="0" w:tplc="A4828AD6">
      <w:start w:val="1"/>
      <w:numFmt w:val="japaneseCounting"/>
      <w:lvlText w:val="%1、"/>
      <w:lvlJc w:val="left"/>
      <w:pPr>
        <w:tabs>
          <w:tab w:val="num" w:pos="570"/>
        </w:tabs>
        <w:ind w:left="570" w:hanging="57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15:restartNumberingAfterBreak="0">
    <w:nsid w:val="17F96FA0"/>
    <w:multiLevelType w:val="hybridMultilevel"/>
    <w:tmpl w:val="C7D83D3A"/>
    <w:lvl w:ilvl="0" w:tplc="D212B7EE">
      <w:start w:val="1"/>
      <w:numFmt w:val="decimal"/>
      <w:suff w:val="space"/>
      <w:lvlText w:val="%1、"/>
      <w:lvlJc w:val="left"/>
      <w:pPr>
        <w:ind w:left="0" w:firstLine="270"/>
      </w:pPr>
      <w:rPr>
        <w:rFonts w:hint="default"/>
      </w:rPr>
    </w:lvl>
    <w:lvl w:ilvl="1" w:tplc="04090019" w:tentative="1">
      <w:start w:val="1"/>
      <w:numFmt w:val="lowerLetter"/>
      <w:lvlText w:val="%2)"/>
      <w:lvlJc w:val="left"/>
      <w:pPr>
        <w:ind w:left="1110" w:hanging="420"/>
      </w:pPr>
    </w:lvl>
    <w:lvl w:ilvl="2" w:tplc="0409001B" w:tentative="1">
      <w:start w:val="1"/>
      <w:numFmt w:val="lowerRoman"/>
      <w:lvlText w:val="%3."/>
      <w:lvlJc w:val="right"/>
      <w:pPr>
        <w:ind w:left="1530" w:hanging="420"/>
      </w:pPr>
    </w:lvl>
    <w:lvl w:ilvl="3" w:tplc="0409000F" w:tentative="1">
      <w:start w:val="1"/>
      <w:numFmt w:val="decimal"/>
      <w:lvlText w:val="%4."/>
      <w:lvlJc w:val="left"/>
      <w:pPr>
        <w:ind w:left="1950" w:hanging="420"/>
      </w:pPr>
    </w:lvl>
    <w:lvl w:ilvl="4" w:tplc="04090019" w:tentative="1">
      <w:start w:val="1"/>
      <w:numFmt w:val="lowerLetter"/>
      <w:lvlText w:val="%5)"/>
      <w:lvlJc w:val="left"/>
      <w:pPr>
        <w:ind w:left="2370" w:hanging="420"/>
      </w:pPr>
    </w:lvl>
    <w:lvl w:ilvl="5" w:tplc="0409001B" w:tentative="1">
      <w:start w:val="1"/>
      <w:numFmt w:val="lowerRoman"/>
      <w:lvlText w:val="%6."/>
      <w:lvlJc w:val="right"/>
      <w:pPr>
        <w:ind w:left="2790" w:hanging="420"/>
      </w:pPr>
    </w:lvl>
    <w:lvl w:ilvl="6" w:tplc="0409000F" w:tentative="1">
      <w:start w:val="1"/>
      <w:numFmt w:val="decimal"/>
      <w:lvlText w:val="%7."/>
      <w:lvlJc w:val="left"/>
      <w:pPr>
        <w:ind w:left="3210" w:hanging="420"/>
      </w:pPr>
    </w:lvl>
    <w:lvl w:ilvl="7" w:tplc="04090019" w:tentative="1">
      <w:start w:val="1"/>
      <w:numFmt w:val="lowerLetter"/>
      <w:lvlText w:val="%8)"/>
      <w:lvlJc w:val="left"/>
      <w:pPr>
        <w:ind w:left="3630" w:hanging="420"/>
      </w:pPr>
    </w:lvl>
    <w:lvl w:ilvl="8" w:tplc="0409001B" w:tentative="1">
      <w:start w:val="1"/>
      <w:numFmt w:val="lowerRoman"/>
      <w:lvlText w:val="%9."/>
      <w:lvlJc w:val="right"/>
      <w:pPr>
        <w:ind w:left="4050" w:hanging="420"/>
      </w:pPr>
    </w:lvl>
  </w:abstractNum>
  <w:abstractNum w:abstractNumId="8" w15:restartNumberingAfterBreak="0">
    <w:nsid w:val="28DF26CF"/>
    <w:multiLevelType w:val="hybridMultilevel"/>
    <w:tmpl w:val="B9A81682"/>
    <w:lvl w:ilvl="0" w:tplc="79A05E28">
      <w:start w:val="1"/>
      <w:numFmt w:val="decimal"/>
      <w:suff w:val="space"/>
      <w:lvlText w:val="%1、"/>
      <w:lvlJc w:val="left"/>
      <w:pPr>
        <w:ind w:left="0" w:firstLine="270"/>
      </w:pPr>
      <w:rPr>
        <w:rFonts w:hint="default"/>
      </w:rPr>
    </w:lvl>
    <w:lvl w:ilvl="1" w:tplc="04090019" w:tentative="1">
      <w:start w:val="1"/>
      <w:numFmt w:val="lowerLetter"/>
      <w:lvlText w:val="%2)"/>
      <w:lvlJc w:val="left"/>
      <w:pPr>
        <w:ind w:left="1120" w:hanging="420"/>
      </w:pPr>
    </w:lvl>
    <w:lvl w:ilvl="2" w:tplc="0409001B" w:tentative="1">
      <w:start w:val="1"/>
      <w:numFmt w:val="lowerRoman"/>
      <w:lvlText w:val="%3."/>
      <w:lvlJc w:val="right"/>
      <w:pPr>
        <w:ind w:left="1540" w:hanging="420"/>
      </w:pPr>
    </w:lvl>
    <w:lvl w:ilvl="3" w:tplc="0409000F" w:tentative="1">
      <w:start w:val="1"/>
      <w:numFmt w:val="decimal"/>
      <w:lvlText w:val="%4."/>
      <w:lvlJc w:val="left"/>
      <w:pPr>
        <w:ind w:left="1960" w:hanging="420"/>
      </w:pPr>
    </w:lvl>
    <w:lvl w:ilvl="4" w:tplc="04090019" w:tentative="1">
      <w:start w:val="1"/>
      <w:numFmt w:val="lowerLetter"/>
      <w:lvlText w:val="%5)"/>
      <w:lvlJc w:val="left"/>
      <w:pPr>
        <w:ind w:left="2380" w:hanging="420"/>
      </w:pPr>
    </w:lvl>
    <w:lvl w:ilvl="5" w:tplc="0409001B" w:tentative="1">
      <w:start w:val="1"/>
      <w:numFmt w:val="lowerRoman"/>
      <w:lvlText w:val="%6."/>
      <w:lvlJc w:val="right"/>
      <w:pPr>
        <w:ind w:left="2800" w:hanging="420"/>
      </w:pPr>
    </w:lvl>
    <w:lvl w:ilvl="6" w:tplc="0409000F" w:tentative="1">
      <w:start w:val="1"/>
      <w:numFmt w:val="decimal"/>
      <w:lvlText w:val="%7."/>
      <w:lvlJc w:val="left"/>
      <w:pPr>
        <w:ind w:left="3220" w:hanging="420"/>
      </w:pPr>
    </w:lvl>
    <w:lvl w:ilvl="7" w:tplc="04090019" w:tentative="1">
      <w:start w:val="1"/>
      <w:numFmt w:val="lowerLetter"/>
      <w:lvlText w:val="%8)"/>
      <w:lvlJc w:val="left"/>
      <w:pPr>
        <w:ind w:left="3640" w:hanging="420"/>
      </w:pPr>
    </w:lvl>
    <w:lvl w:ilvl="8" w:tplc="0409001B" w:tentative="1">
      <w:start w:val="1"/>
      <w:numFmt w:val="lowerRoman"/>
      <w:lvlText w:val="%9."/>
      <w:lvlJc w:val="right"/>
      <w:pPr>
        <w:ind w:left="4060" w:hanging="420"/>
      </w:pPr>
    </w:lvl>
  </w:abstractNum>
  <w:abstractNum w:abstractNumId="9" w15:restartNumberingAfterBreak="0">
    <w:nsid w:val="37284AD1"/>
    <w:multiLevelType w:val="hybridMultilevel"/>
    <w:tmpl w:val="03C60046"/>
    <w:lvl w:ilvl="0" w:tplc="7618E3DC">
      <w:start w:val="1"/>
      <w:numFmt w:val="japaneseCounting"/>
      <w:lvlText w:val="%1、"/>
      <w:lvlJc w:val="left"/>
      <w:pPr>
        <w:ind w:left="1282" w:hanging="720"/>
      </w:pPr>
      <w:rPr>
        <w:rFonts w:hint="default"/>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10" w15:restartNumberingAfterBreak="0">
    <w:nsid w:val="4CD3797D"/>
    <w:multiLevelType w:val="hybridMultilevel"/>
    <w:tmpl w:val="96D2725E"/>
    <w:lvl w:ilvl="0" w:tplc="3FC01AF4">
      <w:start w:val="1"/>
      <w:numFmt w:val="none"/>
      <w:lvlText w:val="一、"/>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658B5773"/>
    <w:multiLevelType w:val="hybridMultilevel"/>
    <w:tmpl w:val="3BF809A8"/>
    <w:lvl w:ilvl="0" w:tplc="04090013">
      <w:start w:val="1"/>
      <w:numFmt w:val="chineseCountingThousand"/>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7CEA6B91"/>
    <w:multiLevelType w:val="singleLevel"/>
    <w:tmpl w:val="7CEA6B91"/>
    <w:lvl w:ilvl="0">
      <w:start w:val="2"/>
      <w:numFmt w:val="decimal"/>
      <w:suff w:val="nothing"/>
      <w:lvlText w:val="%1、"/>
      <w:lvlJc w:val="left"/>
    </w:lvl>
  </w:abstractNum>
  <w:num w:numId="1" w16cid:durableId="1600217951">
    <w:abstractNumId w:val="9"/>
  </w:num>
  <w:num w:numId="2" w16cid:durableId="1424378851">
    <w:abstractNumId w:val="8"/>
  </w:num>
  <w:num w:numId="3" w16cid:durableId="1604071077">
    <w:abstractNumId w:val="7"/>
  </w:num>
  <w:num w:numId="4" w16cid:durableId="444423744">
    <w:abstractNumId w:val="2"/>
  </w:num>
  <w:num w:numId="5" w16cid:durableId="2026445195">
    <w:abstractNumId w:val="4"/>
  </w:num>
  <w:num w:numId="6" w16cid:durableId="1017342243">
    <w:abstractNumId w:val="3"/>
  </w:num>
  <w:num w:numId="7" w16cid:durableId="209730746">
    <w:abstractNumId w:val="12"/>
  </w:num>
  <w:num w:numId="8" w16cid:durableId="1048186642">
    <w:abstractNumId w:val="10"/>
  </w:num>
  <w:num w:numId="9" w16cid:durableId="1086808014">
    <w:abstractNumId w:val="1"/>
  </w:num>
  <w:num w:numId="10" w16cid:durableId="2058971073">
    <w:abstractNumId w:val="0"/>
  </w:num>
  <w:num w:numId="11" w16cid:durableId="1193616196">
    <w:abstractNumId w:val="11"/>
  </w:num>
  <w:num w:numId="12" w16cid:durableId="1302691593">
    <w:abstractNumId w:val="5"/>
  </w:num>
  <w:num w:numId="13" w16cid:durableId="8497585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5FEB"/>
    <w:rsid w:val="00053AFB"/>
    <w:rsid w:val="00056250"/>
    <w:rsid w:val="000573B9"/>
    <w:rsid w:val="000C2D9B"/>
    <w:rsid w:val="001141C0"/>
    <w:rsid w:val="001207ED"/>
    <w:rsid w:val="0013004E"/>
    <w:rsid w:val="0017458C"/>
    <w:rsid w:val="00246782"/>
    <w:rsid w:val="00425226"/>
    <w:rsid w:val="00435FEB"/>
    <w:rsid w:val="00462720"/>
    <w:rsid w:val="004B73AB"/>
    <w:rsid w:val="004E6F2D"/>
    <w:rsid w:val="00551099"/>
    <w:rsid w:val="0057533C"/>
    <w:rsid w:val="005772D6"/>
    <w:rsid w:val="005B68E0"/>
    <w:rsid w:val="0062283B"/>
    <w:rsid w:val="006B218F"/>
    <w:rsid w:val="00755738"/>
    <w:rsid w:val="007724BD"/>
    <w:rsid w:val="00781567"/>
    <w:rsid w:val="0083572D"/>
    <w:rsid w:val="00936D02"/>
    <w:rsid w:val="009D1388"/>
    <w:rsid w:val="00A0258B"/>
    <w:rsid w:val="00A51B3B"/>
    <w:rsid w:val="00AC41D3"/>
    <w:rsid w:val="00B17EB9"/>
    <w:rsid w:val="00BA1275"/>
    <w:rsid w:val="00BF06C4"/>
    <w:rsid w:val="00C01D7A"/>
    <w:rsid w:val="00C1438D"/>
    <w:rsid w:val="00C666A0"/>
    <w:rsid w:val="00CA744D"/>
    <w:rsid w:val="00CB1264"/>
    <w:rsid w:val="00CB4469"/>
    <w:rsid w:val="00D1097F"/>
    <w:rsid w:val="00DD61FB"/>
    <w:rsid w:val="00E01ECF"/>
    <w:rsid w:val="00E03D2A"/>
    <w:rsid w:val="00F13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036DA0"/>
  <w15:chartTrackingRefBased/>
  <w15:docId w15:val="{42AE3349-59D3-4892-BFDF-BEAAFC6A4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1B3B"/>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17458C"/>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BA127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24BD"/>
    <w:pPr>
      <w:ind w:firstLineChars="200" w:firstLine="420"/>
    </w:pPr>
  </w:style>
  <w:style w:type="paragraph" w:styleId="a4">
    <w:name w:val="Title"/>
    <w:basedOn w:val="a"/>
    <w:next w:val="a"/>
    <w:link w:val="a5"/>
    <w:uiPriority w:val="10"/>
    <w:qFormat/>
    <w:rsid w:val="00E01ECF"/>
    <w:pPr>
      <w:spacing w:before="240" w:after="60"/>
      <w:jc w:val="center"/>
      <w:outlineLvl w:val="0"/>
    </w:pPr>
    <w:rPr>
      <w:rFonts w:asciiTheme="majorHAnsi" w:eastAsiaTheme="majorEastAsia" w:hAnsiTheme="majorHAnsi" w:cstheme="majorBidi"/>
      <w:b/>
      <w:bCs/>
      <w:sz w:val="32"/>
      <w:szCs w:val="32"/>
    </w:rPr>
  </w:style>
  <w:style w:type="character" w:customStyle="1" w:styleId="a5">
    <w:name w:val="标题 字符"/>
    <w:basedOn w:val="a0"/>
    <w:link w:val="a4"/>
    <w:uiPriority w:val="10"/>
    <w:rsid w:val="00E01ECF"/>
    <w:rPr>
      <w:rFonts w:asciiTheme="majorHAnsi" w:eastAsiaTheme="majorEastAsia" w:hAnsiTheme="majorHAnsi" w:cstheme="majorBidi"/>
      <w:b/>
      <w:bCs/>
      <w:sz w:val="32"/>
      <w:szCs w:val="32"/>
    </w:rPr>
  </w:style>
  <w:style w:type="character" w:customStyle="1" w:styleId="20">
    <w:name w:val="标题 2 字符"/>
    <w:basedOn w:val="a0"/>
    <w:link w:val="2"/>
    <w:uiPriority w:val="9"/>
    <w:rsid w:val="00BA1275"/>
    <w:rPr>
      <w:rFonts w:asciiTheme="majorHAnsi" w:eastAsiaTheme="majorEastAsia" w:hAnsiTheme="majorHAnsi" w:cstheme="majorBidi"/>
      <w:b/>
      <w:bCs/>
      <w:sz w:val="32"/>
      <w:szCs w:val="32"/>
    </w:rPr>
  </w:style>
  <w:style w:type="paragraph" w:styleId="a6">
    <w:name w:val="header"/>
    <w:basedOn w:val="a"/>
    <w:link w:val="a7"/>
    <w:uiPriority w:val="99"/>
    <w:unhideWhenUsed/>
    <w:rsid w:val="0017458C"/>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17458C"/>
    <w:rPr>
      <w:rFonts w:ascii="Times New Roman" w:eastAsia="宋体" w:hAnsi="Times New Roman" w:cs="Times New Roman"/>
      <w:sz w:val="18"/>
      <w:szCs w:val="18"/>
    </w:rPr>
  </w:style>
  <w:style w:type="paragraph" w:styleId="a8">
    <w:name w:val="footer"/>
    <w:basedOn w:val="a"/>
    <w:link w:val="a9"/>
    <w:uiPriority w:val="99"/>
    <w:unhideWhenUsed/>
    <w:rsid w:val="0017458C"/>
    <w:pPr>
      <w:tabs>
        <w:tab w:val="center" w:pos="4153"/>
        <w:tab w:val="right" w:pos="8306"/>
      </w:tabs>
      <w:snapToGrid w:val="0"/>
      <w:jc w:val="left"/>
    </w:pPr>
    <w:rPr>
      <w:sz w:val="18"/>
      <w:szCs w:val="18"/>
    </w:rPr>
  </w:style>
  <w:style w:type="character" w:customStyle="1" w:styleId="a9">
    <w:name w:val="页脚 字符"/>
    <w:basedOn w:val="a0"/>
    <w:link w:val="a8"/>
    <w:uiPriority w:val="99"/>
    <w:rsid w:val="0017458C"/>
    <w:rPr>
      <w:rFonts w:ascii="Times New Roman" w:eastAsia="宋体" w:hAnsi="Times New Roman" w:cs="Times New Roman"/>
      <w:sz w:val="18"/>
      <w:szCs w:val="18"/>
    </w:rPr>
  </w:style>
  <w:style w:type="character" w:customStyle="1" w:styleId="10">
    <w:name w:val="标题 1 字符"/>
    <w:basedOn w:val="a0"/>
    <w:link w:val="1"/>
    <w:uiPriority w:val="9"/>
    <w:rsid w:val="0017458C"/>
    <w:rPr>
      <w:rFonts w:ascii="Times New Roman" w:eastAsia="宋体" w:hAnsi="Times New Roman" w:cs="Times New Roman"/>
      <w:b/>
      <w:bCs/>
      <w:kern w:val="44"/>
      <w:sz w:val="44"/>
      <w:szCs w:val="44"/>
    </w:rPr>
  </w:style>
  <w:style w:type="paragraph" w:styleId="TOC">
    <w:name w:val="TOC Heading"/>
    <w:basedOn w:val="1"/>
    <w:next w:val="a"/>
    <w:uiPriority w:val="39"/>
    <w:unhideWhenUsed/>
    <w:qFormat/>
    <w:rsid w:val="0017458C"/>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a"/>
    <w:next w:val="a"/>
    <w:autoRedefine/>
    <w:uiPriority w:val="39"/>
    <w:unhideWhenUsed/>
    <w:rsid w:val="0017458C"/>
  </w:style>
  <w:style w:type="character" w:styleId="aa">
    <w:name w:val="Hyperlink"/>
    <w:basedOn w:val="a0"/>
    <w:uiPriority w:val="99"/>
    <w:unhideWhenUsed/>
    <w:rsid w:val="0017458C"/>
    <w:rPr>
      <w:color w:val="0563C1" w:themeColor="hyperlink"/>
      <w:u w:val="single"/>
    </w:rPr>
  </w:style>
  <w:style w:type="paragraph" w:styleId="ab">
    <w:name w:val="Balloon Text"/>
    <w:basedOn w:val="a"/>
    <w:link w:val="ac"/>
    <w:uiPriority w:val="99"/>
    <w:semiHidden/>
    <w:unhideWhenUsed/>
    <w:rsid w:val="005772D6"/>
    <w:rPr>
      <w:sz w:val="18"/>
      <w:szCs w:val="18"/>
    </w:rPr>
  </w:style>
  <w:style w:type="character" w:customStyle="1" w:styleId="ac">
    <w:name w:val="批注框文本 字符"/>
    <w:basedOn w:val="a0"/>
    <w:link w:val="ab"/>
    <w:uiPriority w:val="99"/>
    <w:semiHidden/>
    <w:rsid w:val="005772D6"/>
    <w:rPr>
      <w:rFonts w:ascii="Times New Roman" w:eastAsia="宋体" w:hAnsi="Times New Roman" w:cs="Times New Roman"/>
      <w:sz w:val="18"/>
      <w:szCs w:val="18"/>
    </w:rPr>
  </w:style>
  <w:style w:type="paragraph" w:styleId="ad">
    <w:name w:val="No Spacing"/>
    <w:link w:val="ae"/>
    <w:uiPriority w:val="1"/>
    <w:qFormat/>
    <w:rsid w:val="00C1438D"/>
    <w:rPr>
      <w:kern w:val="0"/>
      <w:sz w:val="22"/>
    </w:rPr>
  </w:style>
  <w:style w:type="character" w:customStyle="1" w:styleId="ae">
    <w:name w:val="无间隔 字符"/>
    <w:basedOn w:val="a0"/>
    <w:link w:val="ad"/>
    <w:uiPriority w:val="1"/>
    <w:rsid w:val="00C1438D"/>
    <w:rPr>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20A5F6A6A2846508A0E6D375AF9BFB7"/>
        <w:category>
          <w:name w:val="常规"/>
          <w:gallery w:val="placeholder"/>
        </w:category>
        <w:types>
          <w:type w:val="bbPlcHdr"/>
        </w:types>
        <w:behaviors>
          <w:behavior w:val="content"/>
        </w:behaviors>
        <w:guid w:val="{17BA1ABD-D6DA-4DA8-AA40-859E6C461051}"/>
      </w:docPartPr>
      <w:docPartBody>
        <w:p w:rsidR="0038372F" w:rsidRDefault="00456324" w:rsidP="00456324">
          <w:pPr>
            <w:pStyle w:val="620A5F6A6A2846508A0E6D375AF9BFB7"/>
            <w:rPr>
              <w:rFonts w:hint="eastAsia"/>
            </w:rPr>
          </w:pPr>
          <w:r>
            <w:rPr>
              <w:color w:val="2F5496" w:themeColor="accent1" w:themeShade="BF"/>
              <w:sz w:val="24"/>
              <w:szCs w:val="24"/>
              <w:lang w:val="zh-CN"/>
            </w:rPr>
            <w:t>[公司名称]</w:t>
          </w:r>
        </w:p>
      </w:docPartBody>
    </w:docPart>
    <w:docPart>
      <w:docPartPr>
        <w:name w:val="AF4F2C03D1D04CDF9660944D9CF056C1"/>
        <w:category>
          <w:name w:val="常规"/>
          <w:gallery w:val="placeholder"/>
        </w:category>
        <w:types>
          <w:type w:val="bbPlcHdr"/>
        </w:types>
        <w:behaviors>
          <w:behavior w:val="content"/>
        </w:behaviors>
        <w:guid w:val="{F2431948-6FFA-4C95-BA93-55F6791A1BA8}"/>
      </w:docPartPr>
      <w:docPartBody>
        <w:p w:rsidR="0038372F" w:rsidRDefault="00456324" w:rsidP="00456324">
          <w:pPr>
            <w:pStyle w:val="AF4F2C03D1D04CDF9660944D9CF056C1"/>
            <w:rPr>
              <w:rFonts w:hint="eastAsia"/>
            </w:rPr>
          </w:pPr>
          <w:r>
            <w:rPr>
              <w:rFonts w:asciiTheme="majorHAnsi" w:eastAsiaTheme="majorEastAsia" w:hAnsiTheme="majorHAnsi" w:cstheme="majorBidi"/>
              <w:color w:val="4472C4" w:themeColor="accent1"/>
              <w:sz w:val="88"/>
              <w:szCs w:val="88"/>
              <w:lang w:val="zh-CN"/>
            </w:rPr>
            <w:t>[文档标题]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324"/>
    <w:rsid w:val="0015715E"/>
    <w:rsid w:val="00357382"/>
    <w:rsid w:val="0038372F"/>
    <w:rsid w:val="00456324"/>
    <w:rsid w:val="007E2747"/>
    <w:rsid w:val="00BE2239"/>
    <w:rsid w:val="00CB4469"/>
    <w:rsid w:val="00E35B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20A5F6A6A2846508A0E6D375AF9BFB7">
    <w:name w:val="620A5F6A6A2846508A0E6D375AF9BFB7"/>
    <w:rsid w:val="00456324"/>
    <w:pPr>
      <w:widowControl w:val="0"/>
      <w:jc w:val="both"/>
    </w:pPr>
  </w:style>
  <w:style w:type="paragraph" w:customStyle="1" w:styleId="AF4F2C03D1D04CDF9660944D9CF056C1">
    <w:name w:val="AF4F2C03D1D04CDF9660944D9CF056C1"/>
    <w:rsid w:val="00456324"/>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2022-10-01T00:00:00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88FD097-4761-46D5-9767-F0B03C23A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56</Pages>
  <Words>13557</Words>
  <Characters>13558</Characters>
  <Application>Microsoft Office Word</Application>
  <DocSecurity>0</DocSecurity>
  <Lines>645</Lines>
  <Paragraphs>677</Paragraphs>
  <ScaleCrop>false</ScaleCrop>
  <Company>新闻与传媒学院</Company>
  <LinksUpToDate>false</LinksUpToDate>
  <CharactersWithSpaces>26438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实验中心制度汇编</dc:title>
  <dc:subject/>
  <dc:creator>Windows User</dc:creator>
  <cp:keywords/>
  <dc:description/>
  <cp:lastModifiedBy>Administrator</cp:lastModifiedBy>
  <cp:revision>2</cp:revision>
  <cp:lastPrinted>2023-07-10T09:27:00Z</cp:lastPrinted>
  <dcterms:created xsi:type="dcterms:W3CDTF">2025-08-02T01:25:00Z</dcterms:created>
  <dcterms:modified xsi:type="dcterms:W3CDTF">2025-08-02T01:25:00Z</dcterms:modified>
</cp:coreProperties>
</file>